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0" w:rsidRPr="00880B90" w:rsidRDefault="00880B90" w:rsidP="00397DE7">
      <w:pPr>
        <w:spacing w:after="0" w:line="240" w:lineRule="auto"/>
        <w:jc w:val="center"/>
        <w:rPr>
          <w:b/>
          <w:sz w:val="24"/>
          <w:szCs w:val="24"/>
        </w:rPr>
      </w:pPr>
      <w:r w:rsidRPr="00880B90">
        <w:rPr>
          <w:b/>
          <w:sz w:val="24"/>
          <w:szCs w:val="24"/>
        </w:rPr>
        <w:t>Самостоятельная работа №1</w:t>
      </w:r>
    </w:p>
    <w:p w:rsidR="00880B90" w:rsidRDefault="00880B90" w:rsidP="00397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Выполнила Савостьянова Елена Ивановна, учитель начальных классов МАОУ Лицея №15 г. Люберцы.</w:t>
      </w:r>
    </w:p>
    <w:p w:rsidR="00880B90" w:rsidRDefault="00880B90" w:rsidP="00397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 Литературное чтение.</w:t>
      </w:r>
    </w:p>
    <w:p w:rsidR="00880B90" w:rsidRDefault="00880B90" w:rsidP="00397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класс.</w:t>
      </w:r>
    </w:p>
    <w:p w:rsidR="00880B90" w:rsidRDefault="00880B90" w:rsidP="00397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УМК "Школа России".</w:t>
      </w:r>
    </w:p>
    <w:p w:rsidR="00880B90" w:rsidRPr="005E2BBE" w:rsidRDefault="00880B90" w:rsidP="00397DE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88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чтение. Л.Ф. Климанова, В.Г. Горецкий, М.В. Голованова,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B90" w:rsidRPr="00880B90" w:rsidRDefault="00880B90" w:rsidP="00397DE7">
      <w:pPr>
        <w:spacing w:after="0" w:line="240" w:lineRule="auto"/>
        <w:jc w:val="center"/>
        <w:rPr>
          <w:b/>
          <w:sz w:val="24"/>
          <w:szCs w:val="24"/>
        </w:rPr>
      </w:pPr>
      <w:r w:rsidRPr="00880B90">
        <w:rPr>
          <w:b/>
          <w:sz w:val="24"/>
          <w:szCs w:val="24"/>
        </w:rPr>
        <w:t>Пояснительная записка.</w:t>
      </w:r>
    </w:p>
    <w:tbl>
      <w:tblPr>
        <w:tblStyle w:val="a3"/>
        <w:tblW w:w="0" w:type="auto"/>
        <w:tblLook w:val="04A0"/>
      </w:tblPr>
      <w:tblGrid>
        <w:gridCol w:w="959"/>
        <w:gridCol w:w="5670"/>
        <w:gridCol w:w="8157"/>
      </w:tblGrid>
      <w:tr w:rsidR="00880B90" w:rsidRPr="00880B90" w:rsidTr="00880B90">
        <w:tc>
          <w:tcPr>
            <w:tcW w:w="959" w:type="dxa"/>
          </w:tcPr>
          <w:p w:rsidR="00880B90" w:rsidRPr="00880B90" w:rsidRDefault="00880B90" w:rsidP="00397DE7">
            <w:pPr>
              <w:jc w:val="center"/>
              <w:rPr>
                <w:b/>
                <w:sz w:val="24"/>
                <w:szCs w:val="24"/>
              </w:rPr>
            </w:pPr>
            <w:r w:rsidRPr="00880B9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80B90">
              <w:rPr>
                <w:b/>
                <w:sz w:val="24"/>
                <w:szCs w:val="24"/>
              </w:rPr>
              <w:t>п</w:t>
            </w:r>
            <w:proofErr w:type="spellEnd"/>
            <w:r w:rsidRPr="00880B90">
              <w:rPr>
                <w:b/>
                <w:sz w:val="24"/>
                <w:szCs w:val="24"/>
              </w:rPr>
              <w:t>/</w:t>
            </w:r>
            <w:proofErr w:type="spellStart"/>
            <w:r w:rsidRPr="00880B9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80B90" w:rsidRPr="00880B90" w:rsidRDefault="00880B90" w:rsidP="00397DE7">
            <w:pPr>
              <w:jc w:val="center"/>
              <w:rPr>
                <w:b/>
                <w:sz w:val="24"/>
                <w:szCs w:val="24"/>
              </w:rPr>
            </w:pPr>
            <w:r w:rsidRPr="00880B9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157" w:type="dxa"/>
          </w:tcPr>
          <w:p w:rsidR="00880B90" w:rsidRPr="00880B90" w:rsidRDefault="00880B90" w:rsidP="00397DE7">
            <w:pPr>
              <w:jc w:val="center"/>
              <w:rPr>
                <w:b/>
                <w:sz w:val="24"/>
                <w:szCs w:val="24"/>
              </w:rPr>
            </w:pPr>
            <w:r w:rsidRPr="00880B9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80B90" w:rsidTr="00880B90">
        <w:tc>
          <w:tcPr>
            <w:tcW w:w="959" w:type="dxa"/>
          </w:tcPr>
          <w:p w:rsidR="00880B90" w:rsidRDefault="00880B90" w:rsidP="0039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предмета.</w:t>
            </w:r>
          </w:p>
        </w:tc>
        <w:tc>
          <w:tcPr>
            <w:tcW w:w="8157" w:type="dxa"/>
          </w:tcPr>
          <w:p w:rsidR="005D374F" w:rsidRPr="005E2BBE" w:rsidRDefault="005D374F" w:rsidP="00397DE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«Литературное чтение» как систематический курс начинается с 1 класса сразу после обучения грамоте.</w:t>
            </w:r>
          </w:p>
          <w:p w:rsidR="005D374F" w:rsidRPr="005E2BBE" w:rsidRDefault="005D374F" w:rsidP="00397DE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5E2B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Виды речевой и читательской деятельности</w:t>
            </w:r>
            <w:r w:rsidRPr="005E2B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5D374F" w:rsidRPr="005E2BBE" w:rsidRDefault="005D374F" w:rsidP="00397DE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значимость чтения для дальнейшего обучения, понимать цель чтения,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воспринимать содержание различных видов текстов, определять главную мысль и героев произведения, отвечать на вопросы по содержанию, определять последовательность событий, задавать вопросы по услышанному или прочитанному тексту,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свою мысль в монологическое речевое высказывание,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 в различных учебных и бытовых ситуациях, общениях, соблюдая правила речевого этикета,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словом, пополняя словарный запас,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осознанно и выразительно; ориентироваться в нравственном содержании прочитанного,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содержание прочитанного в виде пересказа,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 обсуждать прочитанное, доказывать собственное мнение,</w:t>
            </w:r>
          </w:p>
          <w:p w:rsidR="005D374F" w:rsidRPr="005E2BBE" w:rsidRDefault="005D374F" w:rsidP="00397DE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книге по названию, оглавлению,</w:t>
            </w:r>
          </w:p>
          <w:p w:rsidR="005D374F" w:rsidRPr="005E2BBE" w:rsidRDefault="005D374F" w:rsidP="00397DE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пользоваться алфавитным каталогом.</w:t>
            </w:r>
          </w:p>
          <w:p w:rsidR="005D374F" w:rsidRPr="005E2BBE" w:rsidRDefault="005D374F" w:rsidP="00397DE7">
            <w:pPr>
              <w:ind w:firstLine="54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5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«Творческая деятельность»</w:t>
            </w:r>
          </w:p>
          <w:p w:rsidR="005D374F" w:rsidRPr="005E2BBE" w:rsidRDefault="005D374F" w:rsidP="00397DE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5D374F" w:rsidRPr="005E2BBE" w:rsidRDefault="005D374F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по ролям литературное произведение,</w:t>
            </w:r>
          </w:p>
          <w:p w:rsidR="005D374F" w:rsidRPr="005E2BBE" w:rsidRDefault="005D374F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способы работы с деформированным текстом (устанавливать последовательность событий, давать характеристику героя),</w:t>
            </w:r>
          </w:p>
          <w:p w:rsidR="005D374F" w:rsidRPr="005E2BBE" w:rsidRDefault="005D374F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создавать собственный текст на основе художественного произведения.</w:t>
            </w:r>
          </w:p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</w:p>
        </w:tc>
      </w:tr>
      <w:tr w:rsidR="00880B90" w:rsidTr="00880B90">
        <w:tc>
          <w:tcPr>
            <w:tcW w:w="959" w:type="dxa"/>
          </w:tcPr>
          <w:p w:rsidR="00880B90" w:rsidRDefault="00880B90" w:rsidP="0039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8157" w:type="dxa"/>
          </w:tcPr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литературного чтени</w:t>
            </w:r>
            <w:r w:rsidRPr="00E0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направлен на достижение следу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целей: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овладение осознанн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ым, правильным, беглым и вырази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умение работать с разными ви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 текстов; развитие интереса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чтению и книге; формиро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художественно-творческих и познавательных способностей, эмоциональной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отзывчивости при чтении художе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произведений;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рмирование эстетического отноше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слову и умения понимать художественное произведение;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обогащение нравственного опыта младших школьников средствами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литературы; формирование нрав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представлений о добре, дружбе,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правде и ответствен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ности; воспитание интереса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уважения к отечественной куль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культуре народов многонациональной России и других стран.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 у младших школьников повыша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задачей, работать с различ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видами текстов, самостоятельно пользоваться справочным аппаратом учебника, наход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информацию в словарях, спра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вочниках и энциклопедиях.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чтения и приёмами рабо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текстом, пониманием прочитанного и прослушанного произведения, знанием книг, умением их самостоятельно выбрать и оценить.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литературного ч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пробуждает интерес учащих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чтению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произведений. Внимание начи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      </w:r>
          </w:p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      </w:r>
          </w:p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</w:p>
        </w:tc>
      </w:tr>
      <w:tr w:rsidR="00AB47E4" w:rsidTr="00880B90">
        <w:tc>
          <w:tcPr>
            <w:tcW w:w="959" w:type="dxa"/>
          </w:tcPr>
          <w:p w:rsidR="00AB47E4" w:rsidRDefault="00497782" w:rsidP="0039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AB47E4" w:rsidRDefault="00497782" w:rsidP="0039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Ценностные ориентиры содержания учебного предмета.</w:t>
            </w:r>
          </w:p>
        </w:tc>
        <w:tc>
          <w:tcPr>
            <w:tcW w:w="8157" w:type="dxa"/>
          </w:tcPr>
          <w:p w:rsidR="00AB47E4" w:rsidRPr="00E02124" w:rsidRDefault="0042437E" w:rsidP="00F019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Ценность человечества.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ребенком себя не только гражданином России. но и частью мирового сообщества, для существования и прогресса которого необходимы мир, сотрудничество, толерантность. уважение к многообразию иных культур. </w:t>
            </w:r>
            <w:r w:rsidR="00AB47E4"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красоты и гармонии</w:t>
            </w:r>
            <w:r w:rsidR="00A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 эстетического воспитания через приобщение ребенка к литературе как виду искусства. Это ценность стремления к гармонии. к идеалу. </w:t>
            </w:r>
            <w:r w:rsidR="00AB47E4"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добра</w:t>
            </w:r>
            <w:r w:rsidR="00A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направленность на развитие и сохранение жизни через сострадание и милосердие как проявление любви. </w:t>
            </w:r>
            <w:r w:rsidR="00AB47E4"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жизни</w:t>
            </w:r>
            <w:r w:rsidR="00A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признание человеческой жизни величайшей ценностью, что реализуется в отношении к другим людям и природе. </w:t>
            </w:r>
            <w:r w:rsidR="00AB47E4"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истины</w:t>
            </w:r>
            <w:r w:rsidR="00A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ценность научного познания как части культуры человечества, проявления в суть явлений, понимания закономерностей, лежащих в основе социальных явлений.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Приоритетность знания, установления истины, самопознание как ценность - одна из задач образования, в том числе литературного. </w:t>
            </w:r>
            <w:r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патриотизма.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России, активный интерес к ее прошлому и настоящему, готовность служить ей. </w:t>
            </w:r>
            <w:r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близким. чувства любви, благодарности, взаимной ответственности. </w:t>
            </w:r>
            <w:r w:rsidRPr="004243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свободы, чести и достоинства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современных принципов и правил межличностных отношений. </w:t>
            </w:r>
            <w:r w:rsidRPr="00497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основывается на общечеловеческой ценности жизни. на осознании себя частью природного мира. Любовь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- это и бережное отношение к ней как среде обитания человека, и переживание чувства ее красоты, гармонии, совершенства</w:t>
            </w:r>
            <w:r w:rsidR="0049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 любви и бережного отношения к природе через тексты художественных и научно-популярных произведений литературы.</w:t>
            </w:r>
            <w:r w:rsidR="00F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CE" w:rsidRPr="00F0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труда и творчества.</w:t>
            </w:r>
            <w:r w:rsidR="00F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- естественное условие человеческой жизни, состояние нормального человеческого состояния. Особую роль в развитии трудолюбия ребенка играет его учебная деятельность. У ребенка развиваются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 </w:t>
            </w:r>
            <w:r w:rsidR="00F019CE" w:rsidRPr="00F0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Ценность гражданственности</w:t>
            </w:r>
            <w:r w:rsidR="00F0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осознание себя как члена общества, народа. представителя страны, государства;  чувство ответственности за настоящее и будущее страны. Привитие через содержание предмета интереса к своей стране, ее языку, культуре, ее жизни и ее народу.</w:t>
            </w:r>
          </w:p>
        </w:tc>
      </w:tr>
      <w:tr w:rsidR="00880B90" w:rsidTr="00880B90">
        <w:tc>
          <w:tcPr>
            <w:tcW w:w="959" w:type="dxa"/>
          </w:tcPr>
          <w:p w:rsidR="00880B90" w:rsidRDefault="00880B90" w:rsidP="0039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предмета в учебном плане.</w:t>
            </w:r>
          </w:p>
        </w:tc>
        <w:tc>
          <w:tcPr>
            <w:tcW w:w="8157" w:type="dxa"/>
          </w:tcPr>
          <w:p w:rsidR="00E02124" w:rsidRPr="005E2BBE" w:rsidRDefault="00E02124" w:rsidP="00397DE7">
            <w:pPr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 (4 ч в неде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лю, 10 учебных недель).</w:t>
            </w:r>
          </w:p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</w:p>
        </w:tc>
      </w:tr>
      <w:tr w:rsidR="00880B90" w:rsidTr="00880B90">
        <w:tc>
          <w:tcPr>
            <w:tcW w:w="959" w:type="dxa"/>
          </w:tcPr>
          <w:p w:rsidR="00880B90" w:rsidRDefault="00880B90" w:rsidP="0039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80B90" w:rsidRDefault="00880B90" w:rsidP="0039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изучения предмета.</w:t>
            </w:r>
          </w:p>
        </w:tc>
        <w:tc>
          <w:tcPr>
            <w:tcW w:w="8157" w:type="dxa"/>
          </w:tcPr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обеспечивает 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учениками 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следующих личностных, </w:t>
            </w:r>
            <w:proofErr w:type="spellStart"/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результатов.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 результаты: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чувства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ордости за свою Родину, её исто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рию, российский народ,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гуманистических и де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мократических ценностных ориентации многонационального российского общества;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воспитание художественн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о-эстетического вкуса, эстетиче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потребностей, 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чувств на основе опыта слу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шания и заучивания наизусть произведений художественной литературы;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этических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увств, доброжелательности и эмо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ционально-нравственной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тзывчивости, понимания и сопере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чувствам других людей;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уваж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 отношения к иному мне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нию, истории 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культуре других народов, выработка умения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 относиться к людям иной национальной принадлежности;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овладение начальными навыками адаптации к школе, к школьному коллективу;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принятие и освоение социальной роли обучающегося, развитие мотивов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формирование лич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ностного смысла учения;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дничества со взрослыми и сверст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в разных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ситуациях, умения избегать кон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фликтов и находить выходы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спорных ситуаций, умения срав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наличие мотивации к творческому труду и бережному отношению к материальны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духовным ценностям, формиро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установки на безопасный, здоровый образ жизни.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E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E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результаты: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способами решения проблем творческого и по искового характера;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определять наиболее эф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фективные способы достижения результата;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использование знаково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-символических средств представ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информации о книгах;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активное использование речевых средств для решения коммуникативных и познавательных задач;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использование различных способов поиска учебной ин формации в справочниках,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словарях, энциклопедиях и интер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претации информации в соответствии с коммуникативными и познавательными задачами;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овладение навыками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мыслового чтения текстов в соот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целями и задачами, осознанного построения речевого высказывания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задачами коммуникации и со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текстов в устной и письменной формах;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логическими действиями сравнения, анализа, синтеза, обобщения,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сификации по родовидовым призна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установления причинно-следственных связей, построения рассуждений;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событий;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умение договариваться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ролей в совмест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взаимный контроль в совмест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деятельности, общей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путей её достижения, осмыс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 собственное поведение и поведение окружающих;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готовность конструкт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 разрешать конфликты посред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учёта интересов сторон и сотрудничества.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Предметные результаты: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как явления национальной и ми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культуры, средства сохранения и передачи нравственных ценностей и традиций;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Родине и её людях, окружающем мире, культуре, первоначаль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этических представлений, по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о добре и зле, дружбе,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честности; формирование потреб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систематическом чтении;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достижение необходимого для продолжения образования уровня читательской компет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ентности, общего речевого разви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использование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чтения (изучающее (смысло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вое), 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выборочное, поисковое); умение осознанно воспринимать и оценивать содержание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пецифику различных текстов, уча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в их обсуждении, давать и обосновывать нравственную оценку поступков героев;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 туру, пользоваться справочными источниками для понимания и получения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информации, составляя самосто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 краткую аннотацию;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умение использовать простейшие виды анализа различных текстов: устанавливать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чинно-следственные связи и опре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671FF8" w:rsidRPr="005E2BBE" w:rsidRDefault="00671FF8" w:rsidP="00397DE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умение работать с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видами текстов, находить ха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рактерные особенности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но-познавательных, учебных и ху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дожественных произведений. На практическом уровне овладеть некоторыми видами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речи (повествование — созда</w:t>
            </w: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880B90" w:rsidRPr="00B041E1" w:rsidRDefault="00671FF8" w:rsidP="00B041E1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художественно-творческих способностей, умение создавать собственный текст на основе художественного про изведения, репродукции картин художников, по иллюстрациям, на основе личного опыта.</w:t>
            </w:r>
            <w:r w:rsidRPr="0067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0B90" w:rsidRPr="00880B90" w:rsidRDefault="00880B90" w:rsidP="00397DE7">
      <w:pPr>
        <w:spacing w:after="0" w:line="240" w:lineRule="auto"/>
        <w:jc w:val="both"/>
        <w:rPr>
          <w:sz w:val="24"/>
          <w:szCs w:val="24"/>
        </w:rPr>
      </w:pPr>
    </w:p>
    <w:sectPr w:rsidR="00880B90" w:rsidRPr="00880B90" w:rsidSect="00880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80B90"/>
    <w:rsid w:val="000F25A2"/>
    <w:rsid w:val="00397DE7"/>
    <w:rsid w:val="0042437E"/>
    <w:rsid w:val="004714C0"/>
    <w:rsid w:val="00497782"/>
    <w:rsid w:val="005D374F"/>
    <w:rsid w:val="00671FF8"/>
    <w:rsid w:val="00880B90"/>
    <w:rsid w:val="00AB47E4"/>
    <w:rsid w:val="00B041E1"/>
    <w:rsid w:val="00E02124"/>
    <w:rsid w:val="00ED63F9"/>
    <w:rsid w:val="00F0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DE7"/>
    <w:pPr>
      <w:ind w:left="720"/>
      <w:contextualSpacing/>
    </w:pPr>
  </w:style>
  <w:style w:type="character" w:styleId="a5">
    <w:name w:val="Strong"/>
    <w:basedOn w:val="a0"/>
    <w:uiPriority w:val="22"/>
    <w:qFormat/>
    <w:rsid w:val="00AB47E4"/>
    <w:rPr>
      <w:b/>
      <w:bCs/>
    </w:rPr>
  </w:style>
  <w:style w:type="character" w:customStyle="1" w:styleId="apple-converted-space">
    <w:name w:val="apple-converted-space"/>
    <w:basedOn w:val="a0"/>
    <w:rsid w:val="00AB47E4"/>
  </w:style>
  <w:style w:type="paragraph" w:styleId="a6">
    <w:name w:val="Normal (Web)"/>
    <w:basedOn w:val="a"/>
    <w:uiPriority w:val="99"/>
    <w:semiHidden/>
    <w:unhideWhenUsed/>
    <w:rsid w:val="00AB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BaRaDa</dc:creator>
  <cp:lastModifiedBy>BaRaDa</cp:lastModifiedBy>
  <cp:revision>9</cp:revision>
  <dcterms:created xsi:type="dcterms:W3CDTF">2012-05-01T04:52:00Z</dcterms:created>
  <dcterms:modified xsi:type="dcterms:W3CDTF">2012-05-01T06:29:00Z</dcterms:modified>
</cp:coreProperties>
</file>