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1" w:rsidRP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 xml:space="preserve">Марк </w:t>
      </w:r>
      <w:proofErr w:type="spellStart"/>
      <w:r w:rsidRPr="00F10C01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Хэддон</w:t>
      </w:r>
      <w:proofErr w:type="spellEnd"/>
      <w:r w:rsidRPr="00F10C01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 xml:space="preserve"> «Загадочное ночное убийство собаки»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Рассказчик и главный герой романа — Кристофер Бун. Ему пятнадцать лет, и он страдает аутизмом. Он знает математику и совсем не знает людей. Он не выносит прикосновений к себе, ненавидит желтый и коричневый цвета и никогда не ходил </w:t>
      </w:r>
      <w:proofErr w:type="gram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</w:t>
      </w:r>
      <w:proofErr w:type="gram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до конца улицы, на которой живет. Однако, обнаружив, что убита соседская собака, он затевает расследование и отправляется в путешествие, которое вскоре перевернет всю его жизнь. Марк </w:t>
      </w:r>
      <w:proofErr w:type="spell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Хэддон</w:t>
      </w:r>
      <w:proofErr w:type="spell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пугающей убедительностью изображает эмоционально разбалансированное сознание </w:t>
      </w:r>
      <w:proofErr w:type="spell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аутиста</w:t>
      </w:r>
      <w:proofErr w:type="spell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открывая новую для литературы территорию.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Михаил Самарский «Радуга для друга»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Повесть «Радуга для друга» написана тринадцатилетним подростком. И это не просто повествование о дружбе Лабрадора и слепого мальчика, это — повесть о нас и о тех, кто в нашей суетной жизни оказывается бок о бок с нами и на кого мы так часто (увы!) просто не обращаем внимания</w:t>
      </w:r>
      <w:proofErr w:type="gram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преданная собака-поводырь способна, оказывается, услышать заветные мечты друга и даже подарить ему самую настоящую радугу.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lastRenderedPageBreak/>
        <w:t>Мариам Петросян «Дом, в котором…»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окраине города, среди стандартных новостроек, стоит Серый Дом, в котором живут Сфинкс, Слепой, Лорд, Табаки, Македонский, Черный и многие другие. Неизвестно, действительно ли Лорд происходит из благородного рода драконов, но вот Слепой действительно слеп, а Сфинкс — мудр. Табаки, конечно, не шакал, хотя и любит поживиться чужим добром. Для каждого в Доме есть своя кличка, и один день в нем порой вмещает столько, сколько нам, в Наружности, не прожить и за целую жизнь. Каждого Дом принимает или отвергает. Дом хранит уйму тайн, и банальные «скелеты в шкафах» — лишь самый понятный угол того незримого мира, куда нет хода из Наружности, где перестают действовать привычные законы пространства-времени.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— это нечто гораздо большее, чем интернат для детей, от которых отказались родители. Дом — это их отдельная вселенная.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F36EDE" wp14:editId="7FF13D52">
            <wp:simplePos x="0" y="0"/>
            <wp:positionH relativeFrom="column">
              <wp:posOffset>433070</wp:posOffset>
            </wp:positionH>
            <wp:positionV relativeFrom="paragraph">
              <wp:posOffset>142240</wp:posOffset>
            </wp:positionV>
            <wp:extent cx="2237740" cy="1036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0C01" w:rsidRPr="00F10C01" w:rsidRDefault="00F10C01" w:rsidP="00F10C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lastRenderedPageBreak/>
        <w:t>Ким Эдвардс «Дочь хранителя тайны»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снежной ночью, когда метель парализовала жизнь во всем городе, молодой доктор Дэвид Генри вынужден сам принимать роды у своей жены. Эта ночь станет роковой и для самого Генри, и для его жены Норы, и для его помощницы Каролины, и для родившихся младенцев. Тень поразительной, непостижимой тайны накроет всех участников драмы, их дороги надолго разойдутся, чтобы через годы вновь пересечься. У Дэвида и Норы родилась двойня – мальчик Пол и девочка Феба. Но Феба </w:t>
      </w:r>
      <w:proofErr w:type="gram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</w:t>
      </w:r>
      <w:proofErr w:type="gram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 первого взгляда определил Дэвид…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>Юлия Кузнецова «Выдуманный Жучок»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посвящена жизни детей, страдающих от тяжелых заболеваний. Действие происходит в больнице, где юные герои живут и взрослеют. Играют и придумывают сказки, как и их здоровые ровесники. Учатся сочувствовать, понимать, бороться и побеждать. Больничная жизнь делает их сильнее.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lastRenderedPageBreak/>
        <w:t xml:space="preserve">Андреас </w:t>
      </w:r>
      <w:proofErr w:type="spellStart"/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>Штайнхефель</w:t>
      </w:r>
      <w:proofErr w:type="spellEnd"/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 xml:space="preserve"> «</w:t>
      </w:r>
      <w:proofErr w:type="spellStart"/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>Рико</w:t>
      </w:r>
      <w:proofErr w:type="spellEnd"/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>, Оскар и тени темнее темного»</w:t>
      </w:r>
    </w:p>
    <w:p w:rsidR="00F10C01" w:rsidRP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</w:t>
      </w:r>
      <w:proofErr w:type="spell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совсем обычный ребенок, многие элементарные вещи даются ему с большим трудом. «Необычно одаренный» — называет его любящая мама. «</w:t>
      </w:r>
      <w:proofErr w:type="gram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Придурок</w:t>
      </w:r>
      <w:proofErr w:type="gram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попросту говорит злобный сосед сверху. С таким, как </w:t>
      </w:r>
      <w:proofErr w:type="spell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</w:t>
      </w:r>
      <w:proofErr w:type="spell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мало кто хочет дружить, но однажды ему повезло — он познакомился с Оскаром (тоже не совсем обычным мальчиком — вундеркиндом, который на всякий случай никогда не снимает с головы синий мотоциклетный шлем). И ради своего нового друга </w:t>
      </w:r>
      <w:proofErr w:type="spell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</w:t>
      </w:r>
      <w:proofErr w:type="spell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берется распутывать дело, которое уже полгода ставит в тупик всю полицию Берлина.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</w:pPr>
    </w:p>
    <w:p w:rsid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</w:pPr>
    </w:p>
    <w:p w:rsid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</w:pPr>
    </w:p>
    <w:p w:rsid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 xml:space="preserve">Моррис </w:t>
      </w:r>
      <w:proofErr w:type="spellStart"/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>Глейцман</w:t>
      </w:r>
      <w:proofErr w:type="spellEnd"/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 xml:space="preserve"> «Болтушка»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Девочке </w:t>
      </w:r>
      <w:proofErr w:type="spell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лет, и она считает себя ужасной болтушкой. Она и в самом деле болтает </w:t>
      </w:r>
      <w:proofErr w:type="gram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умолку, но только… про себя. С самого рождения ее горло устроено немного по-другому, и из-за этого девочка не может разговаривать вслух. А еще у </w:t>
      </w:r>
      <w:proofErr w:type="spell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необычный и замечательный папа, который не похож на других пап — он не носит строгих костюмов и любит петь ковбойские песни. Австралийский писатель Моррис </w:t>
      </w:r>
      <w:proofErr w:type="spell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Глейцман</w:t>
      </w:r>
      <w:proofErr w:type="spell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прекрасную историю о том, как важно понимать и уважать того, кто не похож на тебя.</w:t>
      </w:r>
    </w:p>
    <w:p w:rsidR="00F10C01" w:rsidRP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</w:pPr>
      <w:proofErr w:type="spellStart"/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lastRenderedPageBreak/>
        <w:t>Рэй</w:t>
      </w:r>
      <w:proofErr w:type="spellEnd"/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>Брэдбери</w:t>
      </w:r>
      <w:proofErr w:type="spellEnd"/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 xml:space="preserve"> «И всё-таки наш…»</w:t>
      </w:r>
    </w:p>
    <w:p w:rsid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случится, если ваш ребёнок родится в другом измерении и вместо маленького человечка в ваших руках окажется голубая пирамидка?</w:t>
      </w:r>
    </w:p>
    <w:p w:rsid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 xml:space="preserve">Шэрон </w:t>
      </w:r>
      <w:proofErr w:type="spellStart"/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>Дрейпер</w:t>
      </w:r>
      <w:proofErr w:type="spellEnd"/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 xml:space="preserve"> «Привет, давай поговорим!»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</w:t>
      </w:r>
      <w:proofErr w:type="spell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фотографическая память. Она помнит все, что видела и слышала за одиннадцать лет своей жизни, а слова и звуки имеют для нее вкус и цвет. Она умнее всех в школе. Вот только никто об этом не догадывается. Учителя думают, что девочка не поддается обучению, и из урока в урок повторяют с ней первые буквы алфавита. Казалось бы, куда проще — объяснить окружающим, сколько всего ты знаешь, что любишь, чего хочешь. Но попробуй объясни, если тело совсем тебя не слушается и простая человеческая речь кажется недоступной роскошью</w:t>
      </w:r>
      <w:proofErr w:type="gram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 скоро настанет день, когда </w:t>
      </w:r>
      <w:proofErr w:type="spell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</w:t>
      </w:r>
      <w:proofErr w:type="spell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произнести первые в своей жизни слова. Услышат ли ее?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3BF76D8" wp14:editId="333EE65B">
            <wp:simplePos x="0" y="0"/>
            <wp:positionH relativeFrom="column">
              <wp:posOffset>496971</wp:posOffset>
            </wp:positionH>
            <wp:positionV relativeFrom="paragraph">
              <wp:posOffset>76835</wp:posOffset>
            </wp:positionV>
            <wp:extent cx="2237740" cy="1036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10C0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Список художественной литературы для домашнего чтения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ru-RU"/>
        </w:rPr>
        <w:t>Анна Анисимова. Невидимый слон.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удивительно светлой и трогающей сердце книжке, казалось бы, не происходит ничего особенного. Просто девочка </w:t>
      </w:r>
      <w:proofErr w:type="gram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радостно</w:t>
      </w:r>
      <w:proofErr w:type="gram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 рассказывает о своей жизни. О том, как дома вместе с мамой играла в прятки и готовила то</w:t>
      </w:r>
      <w:proofErr w:type="gram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к пр</w:t>
      </w:r>
      <w:proofErr w:type="gram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иходу гостей. О том, как с папой ходила в музей, услышала там про слона и даже потрогала его бивни, а после чистила пол, и думала, что пылесос похож на слона, только без ушей. А ещё про занятиях в художественной школе, об облаках, плывущих в небе, про настоящего слона в зоопарке, которому она бросила морковку</w:t>
      </w:r>
      <w:proofErr w:type="gramStart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F1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постепенно в этих рассказах читателю открывается пронзительная истина: невидимый слон стал частью большого мира, в котором полно и ярко живет ребенок, лишенный зрения, и который так бережно хранят окружающие девочку люди.</w:t>
      </w: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01" w:rsidRPr="00F10C01" w:rsidRDefault="00F10C01" w:rsidP="00F1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0C01" w:rsidRPr="00F10C01" w:rsidSect="00F10C0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01"/>
    <w:rsid w:val="0034298E"/>
    <w:rsid w:val="00545CA2"/>
    <w:rsid w:val="00F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</cp:revision>
  <cp:lastPrinted>2015-01-06T19:45:00Z</cp:lastPrinted>
  <dcterms:created xsi:type="dcterms:W3CDTF">2015-01-06T19:28:00Z</dcterms:created>
  <dcterms:modified xsi:type="dcterms:W3CDTF">2015-01-06T20:02:00Z</dcterms:modified>
</cp:coreProperties>
</file>