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84" w:rsidRPr="002F6EF2" w:rsidRDefault="002F6EF2" w:rsidP="002F6EF2">
      <w:pPr>
        <w:pStyle w:val="a3"/>
        <w:shd w:val="clear" w:color="auto" w:fill="FFFFFF"/>
        <w:spacing w:line="285" w:lineRule="atLeast"/>
        <w:ind w:right="38" w:firstLine="552"/>
        <w:rPr>
          <w:b/>
          <w:shd w:val="clear" w:color="auto" w:fill="FFFFFF"/>
        </w:rPr>
      </w:pPr>
      <w:r w:rsidRPr="002F6EF2">
        <w:rPr>
          <w:b/>
        </w:rPr>
        <w:t>Развитие критического мышления нахимовцев в групповой исследовательской работе</w:t>
      </w:r>
    </w:p>
    <w:p w:rsidR="00EC4384" w:rsidRPr="002F6EF2" w:rsidRDefault="00EC4384" w:rsidP="007E5CCC">
      <w:pPr>
        <w:pStyle w:val="a3"/>
        <w:shd w:val="clear" w:color="auto" w:fill="FFFFFF"/>
        <w:spacing w:line="285" w:lineRule="atLeast"/>
        <w:ind w:right="38" w:firstLine="552"/>
        <w:jc w:val="right"/>
        <w:rPr>
          <w:shd w:val="clear" w:color="auto" w:fill="FFFFFF"/>
        </w:rPr>
      </w:pPr>
      <w:r w:rsidRPr="002F6EF2">
        <w:rPr>
          <w:shd w:val="clear" w:color="auto" w:fill="FFFFFF"/>
        </w:rPr>
        <w:t>Случайные открытия делают только подготовленные умы.</w:t>
      </w:r>
      <w:r w:rsidRPr="002F6EF2">
        <w:rPr>
          <w:rStyle w:val="apple-converted-space"/>
          <w:shd w:val="clear" w:color="auto" w:fill="FFFFFF"/>
        </w:rPr>
        <w:t> </w:t>
      </w:r>
      <w:hyperlink r:id="rId5" w:history="1">
        <w:r w:rsidRPr="002F6EF2">
          <w:rPr>
            <w:rStyle w:val="a4"/>
            <w:color w:val="auto"/>
            <w:shd w:val="clear" w:color="auto" w:fill="FFFFFF"/>
          </w:rPr>
          <w:t>Блез Паскаль</w:t>
        </w:r>
      </w:hyperlink>
    </w:p>
    <w:p w:rsidR="00EC4384" w:rsidRPr="002F6EF2" w:rsidRDefault="00EC4384" w:rsidP="007E5CCC">
      <w:pPr>
        <w:pStyle w:val="a3"/>
        <w:shd w:val="clear" w:color="auto" w:fill="FFFFFF"/>
        <w:spacing w:line="285" w:lineRule="atLeast"/>
        <w:ind w:right="38" w:firstLine="552"/>
        <w:jc w:val="right"/>
        <w:rPr>
          <w:shd w:val="clear" w:color="auto" w:fill="FFFFFF"/>
        </w:rPr>
      </w:pPr>
      <w:r w:rsidRPr="002F6EF2">
        <w:rPr>
          <w:shd w:val="clear" w:color="auto" w:fill="FFFFFF"/>
        </w:rPr>
        <w:t>Цель обучения ребенка состоит в том, чтобы сделать его способным развиваться дальше без помощи учителя.</w:t>
      </w:r>
      <w:r w:rsidRPr="002F6EF2">
        <w:rPr>
          <w:rStyle w:val="apple-converted-space"/>
          <w:shd w:val="clear" w:color="auto" w:fill="FFFFFF"/>
        </w:rPr>
        <w:t> </w:t>
      </w:r>
      <w:proofErr w:type="spellStart"/>
      <w:r w:rsidR="001037A4" w:rsidRPr="002F6EF2">
        <w:fldChar w:fldCharType="begin"/>
      </w:r>
      <w:r w:rsidR="001037A4" w:rsidRPr="002F6EF2">
        <w:instrText>HYPERLINK "http://www.slovonevorobei.ru/aforizm/aforizm_455_1.shtml"</w:instrText>
      </w:r>
      <w:r w:rsidR="001037A4" w:rsidRPr="002F6EF2">
        <w:fldChar w:fldCharType="separate"/>
      </w:r>
      <w:r w:rsidRPr="002F6EF2">
        <w:rPr>
          <w:rStyle w:val="a4"/>
          <w:color w:val="auto"/>
          <w:shd w:val="clear" w:color="auto" w:fill="FFFFFF"/>
        </w:rPr>
        <w:t>Кин</w:t>
      </w:r>
      <w:proofErr w:type="spellEnd"/>
      <w:r w:rsidRPr="002F6EF2">
        <w:rPr>
          <w:rStyle w:val="a4"/>
          <w:color w:val="auto"/>
          <w:shd w:val="clear" w:color="auto" w:fill="FFFFFF"/>
        </w:rPr>
        <w:t xml:space="preserve"> </w:t>
      </w:r>
      <w:proofErr w:type="spellStart"/>
      <w:r w:rsidRPr="002F6EF2">
        <w:rPr>
          <w:rStyle w:val="a4"/>
          <w:color w:val="auto"/>
          <w:shd w:val="clear" w:color="auto" w:fill="FFFFFF"/>
        </w:rPr>
        <w:t>Хаббард</w:t>
      </w:r>
      <w:proofErr w:type="spellEnd"/>
      <w:r w:rsidR="001037A4" w:rsidRPr="002F6EF2">
        <w:fldChar w:fldCharType="end"/>
      </w:r>
    </w:p>
    <w:p w:rsidR="00EC4384" w:rsidRPr="002F6EF2" w:rsidRDefault="00EC4384" w:rsidP="007E5CCC">
      <w:pPr>
        <w:pStyle w:val="a3"/>
        <w:shd w:val="clear" w:color="auto" w:fill="FFFFFF"/>
        <w:spacing w:line="285" w:lineRule="atLeast"/>
        <w:ind w:right="38" w:firstLine="552"/>
        <w:jc w:val="right"/>
        <w:rPr>
          <w:shd w:val="clear" w:color="auto" w:fill="FFFFFF"/>
        </w:rPr>
      </w:pPr>
      <w:r w:rsidRPr="002F6EF2">
        <w:rPr>
          <w:shd w:val="clear" w:color="auto" w:fill="FFFFFF"/>
        </w:rPr>
        <w:t>Чем больше у меня дела, тем больше я учусь.</w:t>
      </w:r>
      <w:r w:rsidRPr="002F6EF2">
        <w:rPr>
          <w:rStyle w:val="apple-converted-space"/>
          <w:shd w:val="clear" w:color="auto" w:fill="FFFFFF"/>
        </w:rPr>
        <w:t> </w:t>
      </w:r>
      <w:hyperlink r:id="rId6" w:history="1">
        <w:r w:rsidRPr="002F6EF2">
          <w:rPr>
            <w:rStyle w:val="a4"/>
            <w:color w:val="auto"/>
            <w:shd w:val="clear" w:color="auto" w:fill="FFFFFF"/>
          </w:rPr>
          <w:t>Майкл Фарадей</w:t>
        </w:r>
      </w:hyperlink>
    </w:p>
    <w:p w:rsidR="00EC4384" w:rsidRPr="002F6EF2" w:rsidRDefault="00EC4384" w:rsidP="007E5CCC">
      <w:pPr>
        <w:pStyle w:val="a3"/>
        <w:shd w:val="clear" w:color="auto" w:fill="FFFFFF"/>
        <w:spacing w:line="285" w:lineRule="atLeast"/>
        <w:ind w:right="38" w:firstLine="552"/>
        <w:jc w:val="right"/>
      </w:pPr>
      <w:r w:rsidRPr="002F6EF2">
        <w:rPr>
          <w:shd w:val="clear" w:color="auto" w:fill="FFFFFF"/>
        </w:rPr>
        <w:t>Учение без размышления бесполезно, но и размышление без учения опасно.</w:t>
      </w:r>
      <w:r w:rsidRPr="002F6EF2">
        <w:rPr>
          <w:rStyle w:val="apple-converted-space"/>
          <w:shd w:val="clear" w:color="auto" w:fill="FFFFFF"/>
        </w:rPr>
        <w:t> </w:t>
      </w:r>
      <w:hyperlink r:id="rId7" w:history="1">
        <w:r w:rsidRPr="002F6EF2">
          <w:rPr>
            <w:rStyle w:val="a4"/>
            <w:color w:val="auto"/>
            <w:shd w:val="clear" w:color="auto" w:fill="FFFFFF"/>
          </w:rPr>
          <w:t>Конфуций</w:t>
        </w:r>
      </w:hyperlink>
    </w:p>
    <w:p w:rsidR="00EC4384" w:rsidRPr="002F6EF2" w:rsidRDefault="00EC4384" w:rsidP="007E5CCC">
      <w:pPr>
        <w:pStyle w:val="a3"/>
        <w:shd w:val="clear" w:color="auto" w:fill="FFFFFF"/>
        <w:spacing w:line="285" w:lineRule="atLeast"/>
        <w:ind w:right="38" w:firstLine="552"/>
        <w:jc w:val="right"/>
        <w:rPr>
          <w:i/>
          <w:iCs/>
          <w:color w:val="000000"/>
        </w:rPr>
      </w:pPr>
      <w:r w:rsidRPr="002F6EF2">
        <w:rPr>
          <w:shd w:val="clear" w:color="auto" w:fill="FFFFFF"/>
        </w:rPr>
        <w:t>Кто ни о чем не спрашивает, тот ничему не научится.</w:t>
      </w:r>
      <w:r w:rsidRPr="002F6EF2">
        <w:rPr>
          <w:rStyle w:val="apple-converted-space"/>
          <w:shd w:val="clear" w:color="auto" w:fill="FFFFFF"/>
        </w:rPr>
        <w:t> </w:t>
      </w:r>
      <w:hyperlink r:id="rId8" w:history="1">
        <w:r w:rsidRPr="002F6EF2">
          <w:rPr>
            <w:rStyle w:val="a4"/>
            <w:color w:val="auto"/>
            <w:shd w:val="clear" w:color="auto" w:fill="FFFFFF"/>
          </w:rPr>
          <w:t xml:space="preserve">Томас </w:t>
        </w:r>
        <w:proofErr w:type="spellStart"/>
        <w:r w:rsidRPr="002F6EF2">
          <w:rPr>
            <w:rStyle w:val="a4"/>
            <w:color w:val="auto"/>
            <w:shd w:val="clear" w:color="auto" w:fill="FFFFFF"/>
          </w:rPr>
          <w:t>Фуллер</w:t>
        </w:r>
        <w:proofErr w:type="spellEnd"/>
      </w:hyperlink>
    </w:p>
    <w:p w:rsidR="00246203" w:rsidRPr="002F6EF2" w:rsidRDefault="007E5CCC" w:rsidP="007E5CC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6EF2">
        <w:rPr>
          <w:rFonts w:ascii="Times New Roman" w:hAnsi="Times New Roman" w:cs="Times New Roman"/>
          <w:sz w:val="24"/>
          <w:szCs w:val="24"/>
        </w:rPr>
        <w:t xml:space="preserve">В педагогике XXI века в центре стоит личность ученика, которая и является целью образования. Поэтому педагогический процесс имеет ориентацию </w:t>
      </w:r>
      <w:r w:rsidR="00BA412D" w:rsidRPr="002F6EF2">
        <w:rPr>
          <w:rFonts w:ascii="Times New Roman" w:hAnsi="Times New Roman" w:cs="Times New Roman"/>
          <w:sz w:val="24"/>
          <w:szCs w:val="24"/>
        </w:rPr>
        <w:t xml:space="preserve">на </w:t>
      </w:r>
      <w:r w:rsidRPr="002F6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свободной, развитой и образованной </w:t>
      </w:r>
      <w:r w:rsidRPr="002F6EF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F6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личности, владеющей комплексом необходимых компетенций. Одна из компетенций — речевая (коммуникативная), т.е. способность использовать накопленный языковой материал в речи с целью общения. На уроках русского языка и литературы эта компетенция формируется в первую очередь.</w:t>
      </w:r>
    </w:p>
    <w:p w:rsidR="007E39F3" w:rsidRPr="002F6EF2" w:rsidRDefault="00BA412D" w:rsidP="007E5CC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6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Современный урок</w:t>
      </w:r>
      <w:r w:rsidR="00C859D7" w:rsidRPr="002F6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F6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это сотрудничество преподавателя и активно думающего ученика. Необходимым требованием к современному уроку является использование инновационных педагогических технологий. Термин «технология» (от греческого «</w:t>
      </w:r>
      <w:proofErr w:type="spellStart"/>
      <w:r w:rsidRPr="002F6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техне</w:t>
      </w:r>
      <w:proofErr w:type="spellEnd"/>
      <w:r w:rsidRPr="002F6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proofErr w:type="gramStart"/>
      <w:r w:rsidRPr="002F6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-и</w:t>
      </w:r>
      <w:proofErr w:type="gramEnd"/>
      <w:r w:rsidRPr="002F6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скусство, мастерство и «логос» - учение) определяется как совокупность знаний и способов обработки материалов, изделий, методах осуществления каких- либо производственных процессов в современной педагогике термин «</w:t>
      </w:r>
      <w:r w:rsidR="007E39F3" w:rsidRPr="002F6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технология»</w:t>
      </w:r>
      <w:r w:rsidRPr="002F6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означает- совокупность приёмов и методов </w:t>
      </w:r>
      <w:r w:rsidR="007E39F3" w:rsidRPr="002F6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профессиональной деятельности преподавателя. Д</w:t>
      </w:r>
      <w:r w:rsidRPr="002F6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ля </w:t>
      </w:r>
      <w:r w:rsidR="007E39F3" w:rsidRPr="002F6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достижения желаемого результата необходимы следующие шаги:</w:t>
      </w:r>
    </w:p>
    <w:p w:rsidR="007E39F3" w:rsidRPr="002F6EF2" w:rsidRDefault="007E39F3" w:rsidP="007E5CC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6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постановка цели;</w:t>
      </w:r>
    </w:p>
    <w:p w:rsidR="007E39F3" w:rsidRPr="002F6EF2" w:rsidRDefault="007E39F3" w:rsidP="007E5CC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6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-конкретизация цели через </w:t>
      </w:r>
      <w:proofErr w:type="spellStart"/>
      <w:r w:rsidRPr="002F6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деятельностные</w:t>
      </w:r>
      <w:proofErr w:type="spellEnd"/>
      <w:r w:rsidRPr="002F6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характеристики;</w:t>
      </w:r>
    </w:p>
    <w:p w:rsidR="007E39F3" w:rsidRPr="002F6EF2" w:rsidRDefault="007E39F3" w:rsidP="007E5CC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6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-отбор содержания;</w:t>
      </w:r>
    </w:p>
    <w:p w:rsidR="00885E0F" w:rsidRPr="002F6EF2" w:rsidRDefault="007E39F3" w:rsidP="007E5CC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6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885E0F" w:rsidRPr="002F6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выбор стратегии реализации поставленной цели;</w:t>
      </w:r>
    </w:p>
    <w:p w:rsidR="00885E0F" w:rsidRPr="002F6EF2" w:rsidRDefault="00885E0F" w:rsidP="007E5CC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6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прогнозирование каждого этапа работы;</w:t>
      </w:r>
    </w:p>
    <w:p w:rsidR="00885E0F" w:rsidRPr="002F6EF2" w:rsidRDefault="00885E0F" w:rsidP="007E5CC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6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-прогнозирование конечного результата.</w:t>
      </w:r>
    </w:p>
    <w:p w:rsidR="00BA412D" w:rsidRPr="002F6EF2" w:rsidRDefault="00885E0F" w:rsidP="007E5CC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6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Технология развития критического мышления разработана в конце </w:t>
      </w:r>
      <w:r w:rsidRPr="002F6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XX</w:t>
      </w:r>
      <w:r w:rsidRPr="002F6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века в США (Ч.Темпл, </w:t>
      </w:r>
      <w:proofErr w:type="spellStart"/>
      <w:r w:rsidRPr="002F6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</w:t>
      </w:r>
      <w:proofErr w:type="gramStart"/>
      <w:r w:rsidRPr="002F6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Стил</w:t>
      </w:r>
      <w:proofErr w:type="spellEnd"/>
      <w:proofErr w:type="gramEnd"/>
      <w:r w:rsidRPr="002F6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К. </w:t>
      </w:r>
      <w:proofErr w:type="spellStart"/>
      <w:r w:rsidRPr="002F6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Мередит</w:t>
      </w:r>
      <w:proofErr w:type="spellEnd"/>
      <w:r w:rsidRPr="002F6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В ней синтезированы идеи и методы русских отечественных </w:t>
      </w:r>
      <w:proofErr w:type="gramStart"/>
      <w:r w:rsidRPr="002F6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технологий</w:t>
      </w:r>
      <w:proofErr w:type="gramEnd"/>
      <w:r w:rsidRPr="002F6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коллективных и групповых способов обучения, а также сотрудничества, развивающего обучения; она является </w:t>
      </w:r>
      <w:proofErr w:type="spellStart"/>
      <w:r w:rsidRPr="002F6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надпредметной</w:t>
      </w:r>
      <w:proofErr w:type="spellEnd"/>
      <w:r w:rsidRPr="002F6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A412D" w:rsidRPr="002F6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85E0F" w:rsidRPr="002F6EF2" w:rsidRDefault="00885E0F" w:rsidP="007E5CC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6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Технология критического мышления изначально основывалась на работе с текстом, и уроки русского языка и литературы являются благодатной почвой для её внедрения</w:t>
      </w:r>
      <w:bookmarkStart w:id="0" w:name="_GoBack"/>
      <w:bookmarkEnd w:id="0"/>
      <w:r w:rsidR="00C859D7" w:rsidRPr="002F6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859D7" w:rsidRPr="002F6EF2" w:rsidRDefault="00C859D7" w:rsidP="007E5CC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6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Цель работы с использованием технологии развития критического мышления: развитие интеллектуальных способностей, позволяющих учиться самостоятельно, мыслить самостоятельно, самостоятельно добывать знания и  применять их на практике. Когнитивные навыки переходят в </w:t>
      </w:r>
      <w:proofErr w:type="spellStart"/>
      <w:r w:rsidRPr="002F6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метакогнитивные</w:t>
      </w:r>
      <w:proofErr w:type="spellEnd"/>
      <w:r w:rsidRPr="002F6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позволяют ребёнку планировать свою деятельность, учат самоанализу и  самооценке. </w:t>
      </w:r>
    </w:p>
    <w:p w:rsidR="00D60C9A" w:rsidRPr="002F6EF2" w:rsidRDefault="00D60C9A" w:rsidP="00D60C9A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На уроках должны быть реализованы следующие взаимосвязанные задачи</w:t>
      </w:r>
    </w:p>
    <w:p w:rsidR="00D60C9A" w:rsidRPr="002F6EF2" w:rsidRDefault="00D60C9A" w:rsidP="00D60C9A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обучения:</w:t>
      </w:r>
    </w:p>
    <w:p w:rsidR="00D60C9A" w:rsidRPr="002F6EF2" w:rsidRDefault="0028349A" w:rsidP="00D60C9A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1.Вооружение нахимовцев</w:t>
      </w:r>
      <w:r w:rsidR="00D60C9A" w:rsidRPr="002F6EF2">
        <w:rPr>
          <w:rFonts w:ascii="Times New Roman" w:hAnsi="Times New Roman" w:cs="Times New Roman"/>
          <w:sz w:val="24"/>
          <w:szCs w:val="24"/>
        </w:rPr>
        <w:t xml:space="preserve"> знаниями основ науки о языке;</w:t>
      </w:r>
    </w:p>
    <w:p w:rsidR="007E5CCC" w:rsidRPr="002F6EF2" w:rsidRDefault="00D60C9A" w:rsidP="00D60C9A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2.Формирование умений практического владения русским языком</w:t>
      </w:r>
    </w:p>
    <w:p w:rsidR="00D60C9A" w:rsidRPr="002F6EF2" w:rsidRDefault="00D60C9A" w:rsidP="00D60C9A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Работа в группе помогает учащимся приобрести, кроме новых знаний,</w:t>
      </w:r>
    </w:p>
    <w:p w:rsidR="00D60C9A" w:rsidRPr="002F6EF2" w:rsidRDefault="00D60C9A" w:rsidP="00D60C9A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следующие качества:</w:t>
      </w:r>
    </w:p>
    <w:p w:rsidR="00D60C9A" w:rsidRPr="002F6EF2" w:rsidRDefault="00D60C9A" w:rsidP="00D60C9A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• Умение вырабатывать совместные решения;</w:t>
      </w:r>
    </w:p>
    <w:p w:rsidR="00D60C9A" w:rsidRPr="002F6EF2" w:rsidRDefault="00D60C9A" w:rsidP="00D60C9A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• Терпимость к другим мнениям и позициям;</w:t>
      </w:r>
    </w:p>
    <w:p w:rsidR="00D60C9A" w:rsidRPr="002F6EF2" w:rsidRDefault="00D60C9A" w:rsidP="00D60C9A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• Необходимость поиска компромисса;</w:t>
      </w:r>
    </w:p>
    <w:p w:rsidR="0028349A" w:rsidRPr="002F6EF2" w:rsidRDefault="00D60C9A" w:rsidP="00D60C9A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• Способность аргументировано отстаивать свою точку зрения;</w:t>
      </w:r>
    </w:p>
    <w:p w:rsidR="00D60C9A" w:rsidRPr="002F6EF2" w:rsidRDefault="00D60C9A" w:rsidP="00D60C9A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• Стремление к диалогу;</w:t>
      </w:r>
    </w:p>
    <w:p w:rsidR="00D60C9A" w:rsidRPr="002F6EF2" w:rsidRDefault="00D60C9A" w:rsidP="00D60C9A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 xml:space="preserve">• Умение строить общение с учётом эмоционального </w:t>
      </w:r>
      <w:proofErr w:type="spellStart"/>
      <w:r w:rsidRPr="002F6EF2">
        <w:rPr>
          <w:rFonts w:ascii="Times New Roman" w:hAnsi="Times New Roman" w:cs="Times New Roman"/>
          <w:sz w:val="24"/>
          <w:szCs w:val="24"/>
        </w:rPr>
        <w:t>состояния</w:t>
      </w:r>
      <w:proofErr w:type="gramStart"/>
      <w:r w:rsidRPr="002F6EF2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2F6EF2">
        <w:rPr>
          <w:rFonts w:ascii="Times New Roman" w:hAnsi="Times New Roman" w:cs="Times New Roman"/>
          <w:sz w:val="24"/>
          <w:szCs w:val="24"/>
        </w:rPr>
        <w:t>бщей</w:t>
      </w:r>
      <w:proofErr w:type="spellEnd"/>
      <w:r w:rsidRPr="002F6EF2">
        <w:rPr>
          <w:rFonts w:ascii="Times New Roman" w:hAnsi="Times New Roman" w:cs="Times New Roman"/>
          <w:sz w:val="24"/>
          <w:szCs w:val="24"/>
        </w:rPr>
        <w:t xml:space="preserve"> атмосферы.</w:t>
      </w:r>
    </w:p>
    <w:p w:rsidR="00D60C9A" w:rsidRPr="002F6EF2" w:rsidRDefault="00D60C9A" w:rsidP="00D60C9A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 xml:space="preserve"> Базовая модель этой технологии включает следующие стадии: вызов-</w:t>
      </w:r>
    </w:p>
    <w:p w:rsidR="00D60C9A" w:rsidRPr="002F6EF2" w:rsidRDefault="00D60C9A" w:rsidP="00D60C9A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 xml:space="preserve">осмысление-размышление. Она помогает формировать </w:t>
      </w:r>
      <w:proofErr w:type="gramStart"/>
      <w:r w:rsidRPr="002F6EF2">
        <w:rPr>
          <w:rFonts w:ascii="Times New Roman" w:hAnsi="Times New Roman" w:cs="Times New Roman"/>
          <w:sz w:val="24"/>
          <w:szCs w:val="24"/>
        </w:rPr>
        <w:t>интеллектуальные</w:t>
      </w:r>
      <w:proofErr w:type="gramEnd"/>
    </w:p>
    <w:p w:rsidR="00D60C9A" w:rsidRPr="002F6EF2" w:rsidRDefault="00D60C9A" w:rsidP="00D60C9A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 xml:space="preserve">умения и усиливать рефлексивные механизмы. </w:t>
      </w:r>
    </w:p>
    <w:p w:rsidR="00D60C9A" w:rsidRPr="002F6EF2" w:rsidRDefault="00D60C9A" w:rsidP="00D60C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EF2">
        <w:rPr>
          <w:rFonts w:ascii="Times New Roman" w:hAnsi="Times New Roman" w:cs="Times New Roman"/>
          <w:b/>
          <w:sz w:val="24"/>
          <w:szCs w:val="24"/>
        </w:rPr>
        <w:t>Стадия вызова</w:t>
      </w:r>
    </w:p>
    <w:p w:rsidR="00D60C9A" w:rsidRPr="002F6EF2" w:rsidRDefault="00D60C9A" w:rsidP="00D60C9A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Многие известные учёные (</w:t>
      </w:r>
      <w:r w:rsidR="0028349A" w:rsidRPr="002F6EF2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="0028349A" w:rsidRPr="002F6EF2">
        <w:rPr>
          <w:rFonts w:ascii="Times New Roman" w:hAnsi="Times New Roman" w:cs="Times New Roman"/>
          <w:sz w:val="24"/>
          <w:szCs w:val="24"/>
        </w:rPr>
        <w:t>Блум</w:t>
      </w:r>
      <w:proofErr w:type="spellEnd"/>
      <w:r w:rsidR="0028349A" w:rsidRPr="002F6EF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8349A" w:rsidRPr="002F6EF2">
        <w:rPr>
          <w:rFonts w:ascii="Times New Roman" w:hAnsi="Times New Roman" w:cs="Times New Roman"/>
          <w:sz w:val="24"/>
          <w:szCs w:val="24"/>
        </w:rPr>
        <w:t>считает</w:t>
      </w:r>
      <w:proofErr w:type="gramStart"/>
      <w:r w:rsidRPr="002F6EF2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2F6EF2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28349A" w:rsidRPr="002F6EF2">
        <w:rPr>
          <w:rFonts w:ascii="Times New Roman" w:hAnsi="Times New Roman" w:cs="Times New Roman"/>
          <w:sz w:val="24"/>
          <w:szCs w:val="24"/>
        </w:rPr>
        <w:t xml:space="preserve"> </w:t>
      </w:r>
      <w:r w:rsidRPr="002F6EF2">
        <w:rPr>
          <w:rFonts w:ascii="Times New Roman" w:hAnsi="Times New Roman" w:cs="Times New Roman"/>
          <w:sz w:val="24"/>
          <w:szCs w:val="24"/>
        </w:rPr>
        <w:t xml:space="preserve">необходимо дать возможность самому </w:t>
      </w:r>
      <w:r w:rsidR="0028349A" w:rsidRPr="002F6EF2">
        <w:rPr>
          <w:rFonts w:ascii="Times New Roman" w:hAnsi="Times New Roman" w:cs="Times New Roman"/>
          <w:sz w:val="24"/>
          <w:szCs w:val="24"/>
        </w:rPr>
        <w:t xml:space="preserve">нахимовцу </w:t>
      </w:r>
      <w:r w:rsidRPr="002F6EF2">
        <w:rPr>
          <w:rFonts w:ascii="Times New Roman" w:hAnsi="Times New Roman" w:cs="Times New Roman"/>
          <w:sz w:val="24"/>
          <w:szCs w:val="24"/>
        </w:rPr>
        <w:t>поставить цели обучения.</w:t>
      </w:r>
      <w:r w:rsidR="0028349A" w:rsidRPr="002F6EF2">
        <w:rPr>
          <w:rFonts w:ascii="Times New Roman" w:hAnsi="Times New Roman" w:cs="Times New Roman"/>
          <w:sz w:val="24"/>
          <w:szCs w:val="24"/>
        </w:rPr>
        <w:t xml:space="preserve"> </w:t>
      </w:r>
      <w:r w:rsidRPr="002F6EF2">
        <w:rPr>
          <w:rFonts w:ascii="Times New Roman" w:hAnsi="Times New Roman" w:cs="Times New Roman"/>
          <w:sz w:val="24"/>
          <w:szCs w:val="24"/>
        </w:rPr>
        <w:t xml:space="preserve">Если предоставить </w:t>
      </w:r>
      <w:r w:rsidR="0028349A" w:rsidRPr="002F6EF2">
        <w:rPr>
          <w:rFonts w:ascii="Times New Roman" w:hAnsi="Times New Roman" w:cs="Times New Roman"/>
          <w:sz w:val="24"/>
          <w:szCs w:val="24"/>
        </w:rPr>
        <w:t xml:space="preserve">ему </w:t>
      </w:r>
      <w:r w:rsidRPr="002F6EF2">
        <w:rPr>
          <w:rFonts w:ascii="Times New Roman" w:hAnsi="Times New Roman" w:cs="Times New Roman"/>
          <w:sz w:val="24"/>
          <w:szCs w:val="24"/>
        </w:rPr>
        <w:t>возможность проанализировать то, что он уже знает об</w:t>
      </w:r>
      <w:r w:rsidR="0028349A" w:rsidRPr="002F6EF2">
        <w:rPr>
          <w:rFonts w:ascii="Times New Roman" w:hAnsi="Times New Roman" w:cs="Times New Roman"/>
          <w:sz w:val="24"/>
          <w:szCs w:val="24"/>
        </w:rPr>
        <w:t xml:space="preserve"> </w:t>
      </w:r>
      <w:r w:rsidRPr="002F6EF2">
        <w:rPr>
          <w:rFonts w:ascii="Times New Roman" w:hAnsi="Times New Roman" w:cs="Times New Roman"/>
          <w:sz w:val="24"/>
          <w:szCs w:val="24"/>
        </w:rPr>
        <w:t>изучаемой теме, это создаст дополнительный стимул для формулировки им</w:t>
      </w:r>
      <w:r w:rsidR="0028349A" w:rsidRPr="002F6EF2">
        <w:rPr>
          <w:rFonts w:ascii="Times New Roman" w:hAnsi="Times New Roman" w:cs="Times New Roman"/>
          <w:sz w:val="24"/>
          <w:szCs w:val="24"/>
        </w:rPr>
        <w:t xml:space="preserve"> </w:t>
      </w:r>
      <w:r w:rsidRPr="002F6EF2">
        <w:rPr>
          <w:rFonts w:ascii="Times New Roman" w:hAnsi="Times New Roman" w:cs="Times New Roman"/>
          <w:sz w:val="24"/>
          <w:szCs w:val="24"/>
        </w:rPr>
        <w:t xml:space="preserve">собственных целей. </w:t>
      </w:r>
      <w:r w:rsidR="0028349A" w:rsidRPr="002F6EF2">
        <w:rPr>
          <w:rFonts w:ascii="Times New Roman" w:hAnsi="Times New Roman" w:cs="Times New Roman"/>
          <w:sz w:val="24"/>
          <w:szCs w:val="24"/>
        </w:rPr>
        <w:t xml:space="preserve">На </w:t>
      </w:r>
      <w:r w:rsidRPr="002F6EF2">
        <w:rPr>
          <w:rFonts w:ascii="Times New Roman" w:hAnsi="Times New Roman" w:cs="Times New Roman"/>
          <w:sz w:val="24"/>
          <w:szCs w:val="24"/>
        </w:rPr>
        <w:t>стадии вызова важно:</w:t>
      </w:r>
    </w:p>
    <w:p w:rsidR="00D60C9A" w:rsidRPr="002F6EF2" w:rsidRDefault="00D60C9A" w:rsidP="00D60C9A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 xml:space="preserve">1) давать </w:t>
      </w:r>
      <w:r w:rsidR="00BE4950" w:rsidRPr="002F6EF2">
        <w:rPr>
          <w:rFonts w:ascii="Times New Roman" w:hAnsi="Times New Roman" w:cs="Times New Roman"/>
          <w:sz w:val="24"/>
          <w:szCs w:val="24"/>
        </w:rPr>
        <w:t xml:space="preserve">ребятам </w:t>
      </w:r>
      <w:r w:rsidRPr="002F6EF2">
        <w:rPr>
          <w:rFonts w:ascii="Times New Roman" w:hAnsi="Times New Roman" w:cs="Times New Roman"/>
          <w:sz w:val="24"/>
          <w:szCs w:val="24"/>
        </w:rPr>
        <w:t>возможность высказать свою точку зрения по поводу темы,</w:t>
      </w:r>
    </w:p>
    <w:p w:rsidR="00D60C9A" w:rsidRPr="002F6EF2" w:rsidRDefault="00D60C9A" w:rsidP="00D60C9A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без боязни ошибиться;</w:t>
      </w:r>
    </w:p>
    <w:p w:rsidR="00D60C9A" w:rsidRPr="002F6EF2" w:rsidRDefault="00D60C9A" w:rsidP="00D60C9A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2) фиксировать все высказыван</w:t>
      </w:r>
      <w:r w:rsidR="0028349A" w:rsidRPr="002F6EF2">
        <w:rPr>
          <w:rFonts w:ascii="Times New Roman" w:hAnsi="Times New Roman" w:cs="Times New Roman"/>
          <w:sz w:val="24"/>
          <w:szCs w:val="24"/>
        </w:rPr>
        <w:t>ия</w:t>
      </w:r>
      <w:r w:rsidRPr="002F6EF2">
        <w:rPr>
          <w:rFonts w:ascii="Times New Roman" w:hAnsi="Times New Roman" w:cs="Times New Roman"/>
          <w:sz w:val="24"/>
          <w:szCs w:val="24"/>
        </w:rPr>
        <w:t>: любое из них будет важным. На данном</w:t>
      </w:r>
    </w:p>
    <w:p w:rsidR="00D60C9A" w:rsidRPr="002F6EF2" w:rsidRDefault="00D60C9A" w:rsidP="00D60C9A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этапе нет «правильных» или «неправильных» высказываний;</w:t>
      </w:r>
    </w:p>
    <w:p w:rsidR="00D60C9A" w:rsidRPr="002F6EF2" w:rsidRDefault="00D60C9A" w:rsidP="00D60C9A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 xml:space="preserve">3) сочетать индивидуальную и </w:t>
      </w:r>
      <w:r w:rsidR="00BE4950" w:rsidRPr="002F6EF2">
        <w:rPr>
          <w:rFonts w:ascii="Times New Roman" w:hAnsi="Times New Roman" w:cs="Times New Roman"/>
          <w:sz w:val="24"/>
          <w:szCs w:val="24"/>
        </w:rPr>
        <w:t>групповую работу</w:t>
      </w:r>
      <w:r w:rsidRPr="002F6EF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F6EF2"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</w:p>
    <w:p w:rsidR="00D60C9A" w:rsidRPr="002F6EF2" w:rsidRDefault="00D60C9A" w:rsidP="00D60C9A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позволит каждому ученику актуализировать свои знания и опыт;</w:t>
      </w:r>
    </w:p>
    <w:p w:rsidR="00D60C9A" w:rsidRPr="002F6EF2" w:rsidRDefault="00D60C9A" w:rsidP="00D60C9A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lastRenderedPageBreak/>
        <w:t>группова</w:t>
      </w:r>
      <w:proofErr w:type="gramStart"/>
      <w:r w:rsidRPr="002F6EF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2F6EF2">
        <w:rPr>
          <w:rFonts w:ascii="Times New Roman" w:hAnsi="Times New Roman" w:cs="Times New Roman"/>
          <w:sz w:val="24"/>
          <w:szCs w:val="24"/>
        </w:rPr>
        <w:t xml:space="preserve"> услышать другие мнения, изложить свою точку зрения.</w:t>
      </w:r>
    </w:p>
    <w:p w:rsidR="00D60C9A" w:rsidRPr="002F6EF2" w:rsidRDefault="00D60C9A" w:rsidP="00D60C9A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 xml:space="preserve"> Любое мнение ценно. </w:t>
      </w:r>
    </w:p>
    <w:p w:rsidR="00D60C9A" w:rsidRPr="002F6EF2" w:rsidRDefault="00D60C9A" w:rsidP="00D60C9A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 xml:space="preserve">На </w:t>
      </w:r>
      <w:r w:rsidR="00BE4950" w:rsidRPr="002F6EF2">
        <w:rPr>
          <w:rFonts w:ascii="Times New Roman" w:hAnsi="Times New Roman" w:cs="Times New Roman"/>
          <w:sz w:val="24"/>
          <w:szCs w:val="24"/>
        </w:rPr>
        <w:t xml:space="preserve">стадии </w:t>
      </w:r>
      <w:r w:rsidRPr="002F6EF2">
        <w:rPr>
          <w:rFonts w:ascii="Times New Roman" w:hAnsi="Times New Roman" w:cs="Times New Roman"/>
          <w:sz w:val="24"/>
          <w:szCs w:val="24"/>
        </w:rPr>
        <w:t xml:space="preserve">вызова </w:t>
      </w:r>
      <w:r w:rsidR="00BE4950" w:rsidRPr="002F6EF2">
        <w:rPr>
          <w:rFonts w:ascii="Times New Roman" w:hAnsi="Times New Roman" w:cs="Times New Roman"/>
          <w:sz w:val="24"/>
          <w:szCs w:val="24"/>
        </w:rPr>
        <w:t xml:space="preserve">возможно </w:t>
      </w:r>
      <w:r w:rsidRPr="002F6EF2">
        <w:rPr>
          <w:rFonts w:ascii="Times New Roman" w:hAnsi="Times New Roman" w:cs="Times New Roman"/>
          <w:sz w:val="24"/>
          <w:szCs w:val="24"/>
        </w:rPr>
        <w:t>путём мозговой атаки заинтересовать учащихся.</w:t>
      </w:r>
    </w:p>
    <w:p w:rsidR="00DC5BD2" w:rsidRPr="002F6EF2" w:rsidRDefault="00D60C9A" w:rsidP="00D60C9A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 xml:space="preserve">На этой стадии использую следующие методические приёмы: </w:t>
      </w:r>
      <w:r w:rsidRPr="002F6EF2">
        <w:rPr>
          <w:rFonts w:ascii="Times New Roman" w:hAnsi="Times New Roman" w:cs="Times New Roman"/>
          <w:b/>
          <w:sz w:val="24"/>
          <w:szCs w:val="24"/>
        </w:rPr>
        <w:t>парная мозговая</w:t>
      </w:r>
      <w:r w:rsidR="00BE4950" w:rsidRPr="002F6EF2">
        <w:rPr>
          <w:rFonts w:ascii="Times New Roman" w:hAnsi="Times New Roman" w:cs="Times New Roman"/>
          <w:b/>
          <w:sz w:val="24"/>
          <w:szCs w:val="24"/>
        </w:rPr>
        <w:t xml:space="preserve"> атака. </w:t>
      </w:r>
      <w:r w:rsidR="00BE4950" w:rsidRPr="002F6EF2">
        <w:rPr>
          <w:rFonts w:ascii="Times New Roman" w:hAnsi="Times New Roman" w:cs="Times New Roman"/>
          <w:sz w:val="24"/>
          <w:szCs w:val="24"/>
        </w:rPr>
        <w:t>Она отличается от мозгового штурма жёстким лимитом времени 5-7 минут, при обсуждении идеи не критикуются, но разногласия фиксируются, оперативно записываются высказывания.</w:t>
      </w:r>
      <w:r w:rsidR="00BE4950" w:rsidRPr="002F6EF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Парная мозговая атака очень помогает нахимовцам, для которых сложно высказать свое мнение перед большой аудиторией. Обменявшись мнением с товарищем, такой ребёнок легче выходит на контакт со всей группой. Разумеется, работа в парах позволяет высказаться гораздо большему числу</w:t>
      </w:r>
      <w:r w:rsidR="00DC5BD2" w:rsidRPr="002F6EF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ребят.</w:t>
      </w:r>
      <w:r w:rsidR="00DC5BD2" w:rsidRPr="002F6E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BD2" w:rsidRPr="002F6EF2" w:rsidRDefault="00DC5BD2" w:rsidP="00DC5BD2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EF2">
        <w:rPr>
          <w:rFonts w:ascii="Times New Roman" w:hAnsi="Times New Roman" w:cs="Times New Roman"/>
          <w:b/>
          <w:sz w:val="24"/>
          <w:szCs w:val="24"/>
        </w:rPr>
        <w:t>Г</w:t>
      </w:r>
      <w:r w:rsidR="00D60C9A" w:rsidRPr="002F6EF2">
        <w:rPr>
          <w:rFonts w:ascii="Times New Roman" w:hAnsi="Times New Roman" w:cs="Times New Roman"/>
          <w:b/>
          <w:sz w:val="24"/>
          <w:szCs w:val="24"/>
        </w:rPr>
        <w:t>рупповой мозговой штурм</w:t>
      </w:r>
    </w:p>
    <w:p w:rsidR="00DC5BD2" w:rsidRPr="002F6EF2" w:rsidRDefault="00DC5BD2" w:rsidP="00DC5BD2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Постановка проблемы</w:t>
      </w:r>
      <w:r w:rsidRPr="002F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Предварительный этап. В начале этого этапа </w:t>
      </w:r>
      <w:hyperlink r:id="rId9" w:tooltip="Проблема" w:history="1">
        <w:r w:rsidRPr="002F6E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проблема</w:t>
        </w:r>
      </w:hyperlink>
      <w:r w:rsidRPr="002F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должна быть четко сформулирована. Происходит отбор участников штурма, определение ведущего и распределение прочих ролей участников в зависимости от поставленной проблемы и выбранного способа проведения штурма.</w:t>
      </w:r>
    </w:p>
    <w:p w:rsidR="00DC5BD2" w:rsidRPr="002F6EF2" w:rsidRDefault="00DC5BD2" w:rsidP="00DC5BD2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Генерация идей</w:t>
      </w:r>
      <w:r w:rsidRPr="002F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Основной этап, от которого во многом зависит успех всего мозгового штурма. Поэтому очень важно соблюдать правила для этого этапа:</w:t>
      </w:r>
    </w:p>
    <w:p w:rsidR="00DC5BD2" w:rsidRPr="002F6EF2" w:rsidRDefault="00DC5BD2" w:rsidP="00DC5BD2">
      <w:pPr>
        <w:numPr>
          <w:ilvl w:val="1"/>
          <w:numId w:val="3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— количество</w:t>
      </w:r>
      <w:r w:rsidRPr="002F6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0" w:tooltip="Идея" w:history="1">
        <w:r w:rsidRPr="002F6E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идей</w:t>
        </w:r>
      </w:hyperlink>
      <w:r w:rsidRPr="002F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делайте никаких ограничений.</w:t>
      </w:r>
    </w:p>
    <w:p w:rsidR="00DC5BD2" w:rsidRPr="002F6EF2" w:rsidRDefault="00DC5BD2" w:rsidP="00DC5BD2">
      <w:pPr>
        <w:numPr>
          <w:ilvl w:val="1"/>
          <w:numId w:val="3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Полный запрет на критику и любую (в том числе положительную) оценку высказываемых идей, так как оценка отвлекает от основной задачи и сбивает творческий настрой.</w:t>
      </w:r>
    </w:p>
    <w:p w:rsidR="00DC5BD2" w:rsidRPr="002F6EF2" w:rsidRDefault="00DC5BD2" w:rsidP="00DC5BD2">
      <w:pPr>
        <w:numPr>
          <w:ilvl w:val="1"/>
          <w:numId w:val="3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Необычные и даже абсурдные идеи приветствуются.</w:t>
      </w:r>
    </w:p>
    <w:p w:rsidR="00DC5BD2" w:rsidRPr="002F6EF2" w:rsidRDefault="00DC5BD2" w:rsidP="00DC5BD2">
      <w:pPr>
        <w:numPr>
          <w:ilvl w:val="1"/>
          <w:numId w:val="3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Комбинируйте и улучшайте любые идеи.</w:t>
      </w:r>
    </w:p>
    <w:p w:rsidR="00DC5BD2" w:rsidRPr="002F6EF2" w:rsidRDefault="00DC5BD2" w:rsidP="00DC5BD2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Группировка, отбор и оценка идей</w:t>
      </w:r>
      <w:r w:rsidRPr="002F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Этот этап часто забывают, но именно он позволяет выделить наиболее ценные идеи и дать окончательный результат мозгового штурма. На этом этапе, в отличие от второго, оценка не ограничивается, а наоборот, приветствуется. Методы анализа и оценки идей могут быть очень разными. Успешность этого этапа напрямую зависит от того, насколько "одинаково" участники понимают критерии отбора и оценки идей.</w:t>
      </w:r>
    </w:p>
    <w:p w:rsidR="00D60C9A" w:rsidRPr="002F6EF2" w:rsidRDefault="00DC5BD2" w:rsidP="00D60C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 xml:space="preserve"> </w:t>
      </w:r>
      <w:r w:rsidRPr="002F6EF2">
        <w:rPr>
          <w:rFonts w:ascii="Times New Roman" w:hAnsi="Times New Roman" w:cs="Times New Roman"/>
          <w:b/>
          <w:sz w:val="24"/>
          <w:szCs w:val="24"/>
        </w:rPr>
        <w:t>К</w:t>
      </w:r>
      <w:r w:rsidR="00D60C9A" w:rsidRPr="002F6EF2">
        <w:rPr>
          <w:rFonts w:ascii="Times New Roman" w:hAnsi="Times New Roman" w:cs="Times New Roman"/>
          <w:b/>
          <w:sz w:val="24"/>
          <w:szCs w:val="24"/>
        </w:rPr>
        <w:t>лючевые термины, создание кластеров</w:t>
      </w:r>
      <w:r w:rsidR="00B87206" w:rsidRPr="002F6EF2">
        <w:rPr>
          <w:rFonts w:ascii="Times New Roman" w:hAnsi="Times New Roman" w:cs="Times New Roman"/>
          <w:b/>
          <w:sz w:val="24"/>
          <w:szCs w:val="24"/>
        </w:rPr>
        <w:t xml:space="preserve"> (приём графической систематизации материала)</w:t>
      </w:r>
      <w:r w:rsidR="00D60C9A" w:rsidRPr="002F6EF2">
        <w:rPr>
          <w:rFonts w:ascii="Times New Roman" w:hAnsi="Times New Roman" w:cs="Times New Roman"/>
          <w:b/>
          <w:sz w:val="24"/>
          <w:szCs w:val="24"/>
        </w:rPr>
        <w:t>.</w:t>
      </w:r>
    </w:p>
    <w:p w:rsidR="00B87206" w:rsidRPr="002F6EF2" w:rsidRDefault="00B87206" w:rsidP="00D60C9A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Использую таблицы, но обязательно дети выводят общее основание</w:t>
      </w:r>
      <w:r w:rsidR="003047E9" w:rsidRPr="002F6EF2">
        <w:rPr>
          <w:rFonts w:ascii="Times New Roman" w:hAnsi="Times New Roman" w:cs="Times New Roman"/>
          <w:sz w:val="24"/>
          <w:szCs w:val="24"/>
        </w:rPr>
        <w:t>.</w:t>
      </w:r>
    </w:p>
    <w:p w:rsidR="003047E9" w:rsidRPr="002F6EF2" w:rsidRDefault="003047E9" w:rsidP="003047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6EF2">
        <w:rPr>
          <w:rFonts w:ascii="Times New Roman" w:hAnsi="Times New Roman" w:cs="Times New Roman"/>
          <w:sz w:val="24"/>
          <w:szCs w:val="24"/>
        </w:rPr>
        <w:t>Н-р</w:t>
      </w:r>
      <w:proofErr w:type="spellEnd"/>
      <w:r w:rsidRPr="002F6EF2">
        <w:rPr>
          <w:rFonts w:ascii="Times New Roman" w:hAnsi="Times New Roman" w:cs="Times New Roman"/>
          <w:sz w:val="24"/>
          <w:szCs w:val="24"/>
        </w:rPr>
        <w:t>,</w:t>
      </w:r>
    </w:p>
    <w:p w:rsidR="003047E9" w:rsidRPr="002F6EF2" w:rsidRDefault="001037A4" w:rsidP="003047E9">
      <w:pPr>
        <w:jc w:val="center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6.7pt;margin-top:14.7pt;width:0;height:28.5pt;z-index:251659264" o:connectortype="straight"/>
        </w:pict>
      </w:r>
      <w:r w:rsidRPr="002F6EF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left:0;text-align:left;margin-left:235.95pt;margin-top:14.7pt;width:.75pt;height:28.5pt;z-index:251658240" o:connectortype="straight" strokecolor="#f2f2f2 [3041]" strokeweight="3pt">
            <v:shadow type="perspective" color="#7f7f7f [1601]" opacity=".5" offset="1pt" offset2="-1pt"/>
          </v:shape>
        </w:pict>
      </w:r>
      <w:r w:rsidR="003047E9" w:rsidRPr="002F6EF2">
        <w:rPr>
          <w:rFonts w:ascii="Times New Roman" w:hAnsi="Times New Roman" w:cs="Times New Roman"/>
          <w:sz w:val="24"/>
          <w:szCs w:val="24"/>
        </w:rPr>
        <w:t>Предложения</w:t>
      </w:r>
    </w:p>
    <w:p w:rsidR="003047E9" w:rsidRPr="002F6EF2" w:rsidRDefault="001037A4" w:rsidP="003047E9">
      <w:pPr>
        <w:jc w:val="center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280.95pt;margin-top:12.05pt;width:89.25pt;height:17.25pt;z-index:251661312" o:connectortype="straight">
            <v:stroke endarrow="block"/>
          </v:shape>
        </w:pict>
      </w:r>
      <w:r w:rsidRPr="002F6EF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199.2pt;margin-top:17.3pt;width:171pt;height:12pt;z-index:251660288" o:connectortype="straight">
            <v:stroke endarrow="block"/>
          </v:shape>
        </w:pict>
      </w:r>
      <w:r w:rsidR="003047E9" w:rsidRPr="002F6EF2">
        <w:rPr>
          <w:rFonts w:ascii="Times New Roman" w:hAnsi="Times New Roman" w:cs="Times New Roman"/>
          <w:sz w:val="24"/>
          <w:szCs w:val="24"/>
        </w:rPr>
        <w:t>Односоставные    Двусоставные</w:t>
      </w:r>
    </w:p>
    <w:p w:rsidR="00B73422" w:rsidRPr="002F6EF2" w:rsidRDefault="00B73422" w:rsidP="00B73422">
      <w:pPr>
        <w:pStyle w:val="a3"/>
        <w:jc w:val="right"/>
        <w:rPr>
          <w:i/>
          <w:iCs/>
          <w:color w:val="000000"/>
        </w:rPr>
      </w:pPr>
      <w:r w:rsidRPr="002F6EF2">
        <w:rPr>
          <w:i/>
          <w:iCs/>
          <w:color w:val="000000"/>
        </w:rPr>
        <w:t>По наличию главных членов предложения.</w:t>
      </w:r>
    </w:p>
    <w:p w:rsidR="001A0507" w:rsidRPr="002F6EF2" w:rsidRDefault="00B73422" w:rsidP="001A050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F6EF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Работая над созданием кластера, необходимо помнить несколько правил:</w:t>
      </w:r>
      <w:r w:rsidRPr="002F6EF2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F6EF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A0507" w:rsidRPr="002F6EF2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2F6EF2">
        <w:rPr>
          <w:rFonts w:ascii="Times New Roman" w:hAnsi="Times New Roman" w:cs="Times New Roman"/>
          <w:sz w:val="24"/>
          <w:szCs w:val="24"/>
          <w:lang w:eastAsia="ru-RU"/>
        </w:rPr>
        <w:t>не бояться записывать все, что приходит на ум;</w:t>
      </w:r>
    </w:p>
    <w:p w:rsidR="00B73422" w:rsidRPr="002F6EF2" w:rsidRDefault="001A0507" w:rsidP="001A050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F6EF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73422" w:rsidRPr="002F6EF2">
        <w:rPr>
          <w:rFonts w:ascii="Times New Roman" w:hAnsi="Times New Roman" w:cs="Times New Roman"/>
          <w:sz w:val="24"/>
          <w:szCs w:val="24"/>
          <w:lang w:eastAsia="ru-RU"/>
        </w:rPr>
        <w:t>дать волю воображению и интуиции;</w:t>
      </w:r>
    </w:p>
    <w:p w:rsidR="00B73422" w:rsidRPr="002F6EF2" w:rsidRDefault="001A0507" w:rsidP="001A050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F6EF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73422" w:rsidRPr="002F6EF2">
        <w:rPr>
          <w:rFonts w:ascii="Times New Roman" w:hAnsi="Times New Roman" w:cs="Times New Roman"/>
          <w:sz w:val="24"/>
          <w:szCs w:val="24"/>
          <w:lang w:eastAsia="ru-RU"/>
        </w:rPr>
        <w:t>продолжать работу, пока не кончится время или идеи не иссякнут; </w:t>
      </w:r>
    </w:p>
    <w:p w:rsidR="00B73422" w:rsidRPr="002F6EF2" w:rsidRDefault="001A0507" w:rsidP="001A050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F6EF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73422" w:rsidRPr="002F6EF2">
        <w:rPr>
          <w:rFonts w:ascii="Times New Roman" w:hAnsi="Times New Roman" w:cs="Times New Roman"/>
          <w:sz w:val="24"/>
          <w:szCs w:val="24"/>
          <w:lang w:eastAsia="ru-RU"/>
        </w:rPr>
        <w:t>постараться построить как можно больше связей.</w:t>
      </w:r>
    </w:p>
    <w:p w:rsidR="00B87206" w:rsidRPr="002F6EF2" w:rsidRDefault="00B87206" w:rsidP="00B87206">
      <w:pPr>
        <w:pStyle w:val="a3"/>
        <w:rPr>
          <w:color w:val="000000"/>
        </w:rPr>
      </w:pPr>
      <w:r w:rsidRPr="002F6EF2">
        <w:rPr>
          <w:i/>
          <w:iCs/>
          <w:color w:val="000000"/>
        </w:rPr>
        <w:t>Прием “Корзина идей”</w:t>
      </w:r>
    </w:p>
    <w:p w:rsidR="00B87206" w:rsidRPr="002F6EF2" w:rsidRDefault="00B87206" w:rsidP="00B87206">
      <w:pPr>
        <w:pStyle w:val="a3"/>
        <w:rPr>
          <w:color w:val="000000"/>
        </w:rPr>
      </w:pPr>
      <w:r w:rsidRPr="002F6EF2">
        <w:rPr>
          <w:color w:val="000000"/>
        </w:rPr>
        <w:t>Это прием организации индивидуальной и групповой работы на начальной стадии урока, когда идет актуализация знаний и опыта. Этот прием позволяет выяснить все, что знают учащиеся по обсуждаемой теме урока. На доске прикрепляется значок корзины, в которую условно собирается то, что ребята знают об изучаемой теме.</w:t>
      </w:r>
    </w:p>
    <w:p w:rsidR="00B87206" w:rsidRPr="002F6EF2" w:rsidRDefault="00B87206" w:rsidP="00B87206">
      <w:pPr>
        <w:pStyle w:val="a3"/>
        <w:rPr>
          <w:color w:val="000000"/>
        </w:rPr>
      </w:pPr>
      <w:r w:rsidRPr="002F6EF2">
        <w:rPr>
          <w:i/>
          <w:iCs/>
          <w:color w:val="000000"/>
        </w:rPr>
        <w:t>Прием “Верные и неверные утверждения”</w:t>
      </w:r>
    </w:p>
    <w:p w:rsidR="00B87206" w:rsidRPr="002F6EF2" w:rsidRDefault="00B87206" w:rsidP="00B87206">
      <w:pPr>
        <w:pStyle w:val="a3"/>
        <w:rPr>
          <w:b/>
          <w:color w:val="000000"/>
        </w:rPr>
      </w:pPr>
      <w:r w:rsidRPr="002F6EF2">
        <w:rPr>
          <w:color w:val="000000"/>
        </w:rPr>
        <w:t xml:space="preserve">Этот прием может быть началом урока. Учитель предлагает ряд утверждений по определенной теме. Учащиеся выбирают “верные” утверждения, полагаясь на собственный опыт или интуицию. В любом случае они настраиваются на изучение темы, выделяют ключевые моменты. </w:t>
      </w:r>
      <w:r w:rsidRPr="002F6EF2">
        <w:rPr>
          <w:b/>
          <w:color w:val="000000"/>
        </w:rPr>
        <w:t>На стадии рефлексии возвращаемся к этому приему, чтобы выяснить, какие из утверждений были верными.</w:t>
      </w:r>
    </w:p>
    <w:p w:rsidR="00B87206" w:rsidRPr="002F6EF2" w:rsidRDefault="00B87206" w:rsidP="00B87206">
      <w:pPr>
        <w:pStyle w:val="a3"/>
        <w:rPr>
          <w:color w:val="000000"/>
        </w:rPr>
      </w:pPr>
      <w:r w:rsidRPr="002F6EF2">
        <w:rPr>
          <w:i/>
          <w:iCs/>
          <w:color w:val="000000"/>
        </w:rPr>
        <w:t>Прием “Ключевые слова”</w:t>
      </w:r>
    </w:p>
    <w:p w:rsidR="001A0507" w:rsidRPr="002F6EF2" w:rsidRDefault="00B87206" w:rsidP="00B87206">
      <w:pPr>
        <w:pStyle w:val="a3"/>
        <w:rPr>
          <w:color w:val="000000"/>
        </w:rPr>
      </w:pPr>
      <w:r w:rsidRPr="002F6EF2">
        <w:rPr>
          <w:color w:val="000000"/>
        </w:rPr>
        <w:t>Стадию вызова на уроке можно осуществить многими методами, в том числе и хорошо известными, например, "ключевые слова", по которым можно придумать рассказ или расставить их в определенной последовательности, а затем, на стадии осмысления искать подтверждение своим предположениям, расширяя материал</w:t>
      </w:r>
    </w:p>
    <w:p w:rsidR="00B87206" w:rsidRPr="002F6EF2" w:rsidRDefault="00B87206" w:rsidP="00B87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E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Прием “Лови ошибку”</w:t>
      </w:r>
    </w:p>
    <w:p w:rsidR="00B87206" w:rsidRPr="002F6EF2" w:rsidRDefault="00B87206" w:rsidP="00B87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заранее подготавливает текст, содержащий ошибочную информацию, и предлагает учащимся выявить допущенные ошибки.</w:t>
      </w:r>
    </w:p>
    <w:p w:rsidR="00B87206" w:rsidRPr="002F6EF2" w:rsidRDefault="00B87206" w:rsidP="00B87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Важно, чтобы задание содержало в себе ошибки 2 уровней:</w:t>
      </w:r>
    </w:p>
    <w:p w:rsidR="00B87206" w:rsidRPr="002F6EF2" w:rsidRDefault="00B87206" w:rsidP="00B872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явные</w:t>
      </w:r>
      <w:proofErr w:type="gramEnd"/>
      <w:r w:rsidRPr="002F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достаточно легко выявляются учащимися, исходя из их личного опыта и знаний;</w:t>
      </w:r>
    </w:p>
    <w:p w:rsidR="00B87206" w:rsidRPr="002F6EF2" w:rsidRDefault="00B87206" w:rsidP="00B872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скрытые</w:t>
      </w:r>
      <w:proofErr w:type="gramEnd"/>
      <w:r w:rsidRPr="002F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можно установить, только изучив новый материал.</w:t>
      </w:r>
    </w:p>
    <w:p w:rsidR="00B87206" w:rsidRPr="002F6EF2" w:rsidRDefault="00B87206" w:rsidP="00B87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анализируют предложенный текст, пытаются выявить ошибки, аргументируют свои выводы. Затем изучают новый материал, после чего возвращаются к тексту и исправляют те ошибки, которые не удалось выявить в начале урока.</w:t>
      </w:r>
    </w:p>
    <w:p w:rsidR="00B87206" w:rsidRPr="002F6EF2" w:rsidRDefault="00B87206" w:rsidP="00B87206">
      <w:pPr>
        <w:pStyle w:val="a3"/>
        <w:rPr>
          <w:color w:val="000000"/>
        </w:rPr>
      </w:pPr>
      <w:r w:rsidRPr="002F6EF2">
        <w:rPr>
          <w:i/>
          <w:iCs/>
          <w:color w:val="000000"/>
        </w:rPr>
        <w:t>Прием “Письмо по кругу”</w:t>
      </w:r>
    </w:p>
    <w:p w:rsidR="00B87206" w:rsidRPr="002F6EF2" w:rsidRDefault="00B87206" w:rsidP="001A0507">
      <w:pPr>
        <w:pStyle w:val="a3"/>
        <w:rPr>
          <w:color w:val="000000"/>
        </w:rPr>
      </w:pPr>
      <w:r w:rsidRPr="002F6EF2">
        <w:rPr>
          <w:color w:val="000000"/>
        </w:rPr>
        <w:t xml:space="preserve">Прием “Письмо по кругу” предполагает групповую форму работы. У каждого ученика должен быть лист бумаги. Детям нужно не только поразмышлять на заданную тему, но и согласовывать свое мнение с членами группы. Каждый член группы записывает несколько предложений на заданную тему, затем передает свой листок соседу. Получив листок, </w:t>
      </w:r>
      <w:r w:rsidRPr="002F6EF2">
        <w:rPr>
          <w:color w:val="000000"/>
        </w:rPr>
        <w:lastRenderedPageBreak/>
        <w:t>сосед продолжает его размышления. Листочки двигаются до тех пор, пока к каждому не вернется листок, в котором были написаны его первые предложения.</w:t>
      </w:r>
    </w:p>
    <w:p w:rsidR="00D60C9A" w:rsidRPr="002F6EF2" w:rsidRDefault="00D60C9A" w:rsidP="00D60C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EF2">
        <w:rPr>
          <w:rFonts w:ascii="Times New Roman" w:hAnsi="Times New Roman" w:cs="Times New Roman"/>
          <w:b/>
          <w:sz w:val="24"/>
          <w:szCs w:val="24"/>
        </w:rPr>
        <w:t>Стадия осмысления содержания</w:t>
      </w:r>
    </w:p>
    <w:p w:rsidR="00D60C9A" w:rsidRPr="002F6EF2" w:rsidRDefault="00D60C9A" w:rsidP="00D60C9A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Важным моментом является получение новой информации. Организация</w:t>
      </w:r>
    </w:p>
    <w:p w:rsidR="00493069" w:rsidRPr="002F6EF2" w:rsidRDefault="00D60C9A" w:rsidP="00D60C9A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работы на данном этапе может быть различной</w:t>
      </w:r>
      <w:r w:rsidR="00493069" w:rsidRPr="002F6EF2">
        <w:rPr>
          <w:rFonts w:ascii="Times New Roman" w:hAnsi="Times New Roman" w:cs="Times New Roman"/>
          <w:sz w:val="24"/>
          <w:szCs w:val="24"/>
        </w:rPr>
        <w:t>.</w:t>
      </w:r>
      <w:r w:rsidRPr="002F6EF2">
        <w:rPr>
          <w:rFonts w:ascii="Times New Roman" w:hAnsi="Times New Roman" w:cs="Times New Roman"/>
          <w:sz w:val="24"/>
          <w:szCs w:val="24"/>
        </w:rPr>
        <w:t xml:space="preserve"> На стадии осмысления идёт активная работа учащихся. Здесь</w:t>
      </w:r>
      <w:r w:rsidR="00493069" w:rsidRPr="002F6EF2">
        <w:rPr>
          <w:rFonts w:ascii="Times New Roman" w:hAnsi="Times New Roman" w:cs="Times New Roman"/>
          <w:sz w:val="24"/>
          <w:szCs w:val="24"/>
        </w:rPr>
        <w:t xml:space="preserve"> </w:t>
      </w:r>
      <w:r w:rsidRPr="002F6EF2">
        <w:rPr>
          <w:rFonts w:ascii="Times New Roman" w:hAnsi="Times New Roman" w:cs="Times New Roman"/>
          <w:sz w:val="24"/>
          <w:szCs w:val="24"/>
        </w:rPr>
        <w:t>применяю такие приёмы, как чтение текста методом ИНСЕРТ</w:t>
      </w:r>
    </w:p>
    <w:p w:rsidR="00493069" w:rsidRPr="002F6EF2" w:rsidRDefault="00493069" w:rsidP="00493069">
      <w:pPr>
        <w:pStyle w:val="a3"/>
        <w:shd w:val="clear" w:color="auto" w:fill="FFFFFF"/>
        <w:rPr>
          <w:color w:val="000000"/>
        </w:rPr>
      </w:pPr>
      <w:proofErr w:type="spellStart"/>
      <w:r w:rsidRPr="002F6EF2">
        <w:rPr>
          <w:color w:val="000000"/>
        </w:rPr>
        <w:t>Инсерт</w:t>
      </w:r>
      <w:proofErr w:type="spellEnd"/>
      <w:r w:rsidRPr="002F6EF2">
        <w:rPr>
          <w:color w:val="000000"/>
        </w:rPr>
        <w:t xml:space="preserve"> – от английского слова</w:t>
      </w:r>
      <w:r w:rsidRPr="002F6EF2">
        <w:rPr>
          <w:rStyle w:val="apple-converted-space"/>
          <w:color w:val="000000"/>
        </w:rPr>
        <w:t> </w:t>
      </w:r>
      <w:proofErr w:type="spellStart"/>
      <w:r w:rsidRPr="002F6EF2">
        <w:rPr>
          <w:i/>
          <w:iCs/>
          <w:color w:val="000000"/>
        </w:rPr>
        <w:t>insert</w:t>
      </w:r>
      <w:proofErr w:type="spellEnd"/>
      <w:r w:rsidRPr="002F6EF2">
        <w:rPr>
          <w:rStyle w:val="apple-converted-space"/>
          <w:color w:val="000000"/>
        </w:rPr>
        <w:t> </w:t>
      </w:r>
      <w:r w:rsidRPr="002F6EF2">
        <w:rPr>
          <w:color w:val="000000"/>
        </w:rPr>
        <w:t>– «вставка, вклейка», «вставлять, помещать, вносить». Даже на клавиатуре компьютера есть клавиша «</w:t>
      </w:r>
      <w:proofErr w:type="spellStart"/>
      <w:r w:rsidRPr="002F6EF2">
        <w:rPr>
          <w:color w:val="000000"/>
        </w:rPr>
        <w:t>Insert</w:t>
      </w:r>
      <w:proofErr w:type="spellEnd"/>
      <w:r w:rsidRPr="002F6EF2">
        <w:rPr>
          <w:color w:val="000000"/>
        </w:rPr>
        <w:t xml:space="preserve">» – «дополнить, вставить». </w:t>
      </w:r>
      <w:proofErr w:type="spellStart"/>
      <w:r w:rsidRPr="002F6EF2">
        <w:rPr>
          <w:color w:val="000000"/>
        </w:rPr>
        <w:t>Инсерт</w:t>
      </w:r>
      <w:proofErr w:type="spellEnd"/>
      <w:r w:rsidRPr="002F6EF2">
        <w:rPr>
          <w:color w:val="000000"/>
        </w:rPr>
        <w:t xml:space="preserve"> – это прием такой маркировки текста, когда учащиеся значками отмечают то, что известно, что противоречит их представлениям, что является интересным и неожиданным, а также то, о чем хочется узнать более подробно</w:t>
      </w:r>
      <w:r w:rsidR="00D60C9A" w:rsidRPr="002F6EF2">
        <w:t>,</w:t>
      </w:r>
      <w:r w:rsidRPr="002F6EF2">
        <w:rPr>
          <w:color w:val="000000"/>
        </w:rPr>
        <w:t xml:space="preserve"> </w:t>
      </w:r>
      <w:proofErr w:type="spellStart"/>
      <w:r w:rsidRPr="002F6EF2">
        <w:rPr>
          <w:color w:val="000000"/>
        </w:rPr>
        <w:t>Инсерт</w:t>
      </w:r>
      <w:proofErr w:type="spellEnd"/>
      <w:r w:rsidRPr="002F6EF2">
        <w:rPr>
          <w:color w:val="000000"/>
        </w:rPr>
        <w:t xml:space="preserve"> - приём данной технологии, который авторы рекомендуют</w:t>
      </w:r>
    </w:p>
    <w:p w:rsidR="00493069" w:rsidRPr="002F6EF2" w:rsidRDefault="00493069" w:rsidP="00493069">
      <w:pPr>
        <w:pStyle w:val="a3"/>
        <w:shd w:val="clear" w:color="auto" w:fill="FFFFFF"/>
        <w:rPr>
          <w:color w:val="000000"/>
        </w:rPr>
      </w:pPr>
      <w:r w:rsidRPr="002F6EF2">
        <w:rPr>
          <w:color w:val="000000"/>
        </w:rPr>
        <w:t>использовать на стадии осмысления содержания, предполагает маркировку</w:t>
      </w:r>
    </w:p>
    <w:p w:rsidR="00493069" w:rsidRPr="002F6EF2" w:rsidRDefault="00493069" w:rsidP="00493069">
      <w:pPr>
        <w:pStyle w:val="a3"/>
        <w:shd w:val="clear" w:color="auto" w:fill="FFFFFF"/>
        <w:rPr>
          <w:color w:val="000000"/>
        </w:rPr>
      </w:pPr>
      <w:r w:rsidRPr="002F6EF2">
        <w:rPr>
          <w:color w:val="000000"/>
        </w:rPr>
        <w:t xml:space="preserve">текста значками по мере его чтения </w:t>
      </w:r>
    </w:p>
    <w:p w:rsidR="00493069" w:rsidRPr="002F6EF2" w:rsidRDefault="00493069" w:rsidP="00493069">
      <w:pPr>
        <w:pStyle w:val="a3"/>
        <w:shd w:val="clear" w:color="auto" w:fill="FFFFFF"/>
        <w:rPr>
          <w:color w:val="000000"/>
          <w:lang w:val="en-US"/>
        </w:rPr>
      </w:pPr>
      <w:r w:rsidRPr="002F6EF2">
        <w:rPr>
          <w:color w:val="000000"/>
          <w:lang w:val="en-US"/>
        </w:rPr>
        <w:t xml:space="preserve">I interactive </w:t>
      </w:r>
      <w:r w:rsidRPr="002F6EF2">
        <w:rPr>
          <w:color w:val="000000"/>
        </w:rPr>
        <w:t>интерактивная</w:t>
      </w:r>
    </w:p>
    <w:p w:rsidR="00493069" w:rsidRPr="002F6EF2" w:rsidRDefault="00493069" w:rsidP="00493069">
      <w:pPr>
        <w:pStyle w:val="a3"/>
        <w:shd w:val="clear" w:color="auto" w:fill="FFFFFF"/>
        <w:rPr>
          <w:color w:val="000000"/>
          <w:lang w:val="en-US"/>
        </w:rPr>
      </w:pPr>
      <w:r w:rsidRPr="002F6EF2">
        <w:rPr>
          <w:color w:val="000000"/>
          <w:lang w:val="en-US"/>
        </w:rPr>
        <w:t xml:space="preserve">N noting </w:t>
      </w:r>
      <w:r w:rsidRPr="002F6EF2">
        <w:rPr>
          <w:color w:val="000000"/>
        </w:rPr>
        <w:t>размечающая</w:t>
      </w:r>
    </w:p>
    <w:p w:rsidR="00493069" w:rsidRPr="002F6EF2" w:rsidRDefault="00493069" w:rsidP="00493069">
      <w:pPr>
        <w:pStyle w:val="a3"/>
        <w:shd w:val="clear" w:color="auto" w:fill="FFFFFF"/>
        <w:rPr>
          <w:color w:val="000000"/>
          <w:lang w:val="en-US"/>
        </w:rPr>
      </w:pPr>
      <w:r w:rsidRPr="002F6EF2">
        <w:rPr>
          <w:color w:val="000000"/>
          <w:lang w:val="en-US"/>
        </w:rPr>
        <w:t xml:space="preserve">S system </w:t>
      </w:r>
      <w:r w:rsidRPr="002F6EF2">
        <w:rPr>
          <w:color w:val="000000"/>
        </w:rPr>
        <w:t>система</w:t>
      </w:r>
    </w:p>
    <w:p w:rsidR="00493069" w:rsidRPr="002F6EF2" w:rsidRDefault="00493069" w:rsidP="00493069">
      <w:pPr>
        <w:pStyle w:val="a3"/>
        <w:shd w:val="clear" w:color="auto" w:fill="FFFFFF"/>
        <w:rPr>
          <w:color w:val="000000"/>
        </w:rPr>
      </w:pPr>
      <w:r w:rsidRPr="002F6EF2">
        <w:rPr>
          <w:color w:val="000000"/>
        </w:rPr>
        <w:t xml:space="preserve">E </w:t>
      </w:r>
      <w:proofErr w:type="spellStart"/>
      <w:r w:rsidRPr="002F6EF2">
        <w:rPr>
          <w:color w:val="000000"/>
        </w:rPr>
        <w:t>effective</w:t>
      </w:r>
      <w:proofErr w:type="spellEnd"/>
      <w:r w:rsidRPr="002F6EF2">
        <w:rPr>
          <w:color w:val="000000"/>
        </w:rPr>
        <w:t xml:space="preserve"> для эффективного</w:t>
      </w:r>
    </w:p>
    <w:p w:rsidR="00493069" w:rsidRPr="002F6EF2" w:rsidRDefault="00493069" w:rsidP="00493069">
      <w:pPr>
        <w:pStyle w:val="a3"/>
        <w:shd w:val="clear" w:color="auto" w:fill="FFFFFF"/>
        <w:rPr>
          <w:color w:val="000000"/>
        </w:rPr>
      </w:pPr>
      <w:r w:rsidRPr="002F6EF2">
        <w:rPr>
          <w:color w:val="000000"/>
        </w:rPr>
        <w:t xml:space="preserve">Н </w:t>
      </w:r>
      <w:proofErr w:type="spellStart"/>
      <w:r w:rsidRPr="002F6EF2">
        <w:rPr>
          <w:color w:val="000000"/>
        </w:rPr>
        <w:t>reading</w:t>
      </w:r>
      <w:proofErr w:type="spellEnd"/>
      <w:r w:rsidRPr="002F6EF2">
        <w:rPr>
          <w:color w:val="000000"/>
        </w:rPr>
        <w:t xml:space="preserve"> </w:t>
      </w:r>
      <w:proofErr w:type="spellStart"/>
      <w:r w:rsidRPr="002F6EF2">
        <w:rPr>
          <w:color w:val="000000"/>
        </w:rPr>
        <w:t>and</w:t>
      </w:r>
      <w:proofErr w:type="spellEnd"/>
      <w:r w:rsidRPr="002F6EF2">
        <w:rPr>
          <w:color w:val="000000"/>
        </w:rPr>
        <w:t xml:space="preserve"> чтения и</w:t>
      </w:r>
    </w:p>
    <w:p w:rsidR="00493069" w:rsidRPr="002F6EF2" w:rsidRDefault="00493069" w:rsidP="00493069">
      <w:pPr>
        <w:pStyle w:val="a3"/>
        <w:shd w:val="clear" w:color="auto" w:fill="FFFFFF"/>
        <w:rPr>
          <w:color w:val="000000"/>
        </w:rPr>
      </w:pPr>
      <w:r w:rsidRPr="002F6EF2">
        <w:rPr>
          <w:color w:val="000000"/>
        </w:rPr>
        <w:t xml:space="preserve">Т </w:t>
      </w:r>
      <w:proofErr w:type="spellStart"/>
      <w:r w:rsidRPr="002F6EF2">
        <w:rPr>
          <w:color w:val="000000"/>
        </w:rPr>
        <w:t>thinking</w:t>
      </w:r>
      <w:proofErr w:type="spellEnd"/>
      <w:r w:rsidRPr="002F6EF2">
        <w:rPr>
          <w:color w:val="000000"/>
        </w:rPr>
        <w:t xml:space="preserve"> размышления</w:t>
      </w:r>
    </w:p>
    <w:p w:rsidR="00493069" w:rsidRPr="002F6EF2" w:rsidRDefault="00493069" w:rsidP="00493069">
      <w:pPr>
        <w:pStyle w:val="a3"/>
        <w:shd w:val="clear" w:color="auto" w:fill="FFFFFF"/>
        <w:rPr>
          <w:color w:val="000000"/>
        </w:rPr>
      </w:pPr>
      <w:r w:rsidRPr="002F6EF2">
        <w:rPr>
          <w:color w:val="000000"/>
        </w:rPr>
        <w:t xml:space="preserve">Авторы </w:t>
      </w:r>
      <w:proofErr w:type="spellStart"/>
      <w:r w:rsidRPr="002F6EF2">
        <w:rPr>
          <w:color w:val="000000"/>
        </w:rPr>
        <w:t>Воган</w:t>
      </w:r>
      <w:proofErr w:type="spellEnd"/>
      <w:r w:rsidRPr="002F6EF2">
        <w:rPr>
          <w:color w:val="000000"/>
        </w:rPr>
        <w:t xml:space="preserve"> и </w:t>
      </w:r>
      <w:proofErr w:type="spellStart"/>
      <w:r w:rsidRPr="002F6EF2">
        <w:rPr>
          <w:color w:val="000000"/>
        </w:rPr>
        <w:t>Эстес</w:t>
      </w:r>
      <w:proofErr w:type="spellEnd"/>
      <w:r w:rsidRPr="002F6EF2">
        <w:rPr>
          <w:color w:val="000000"/>
        </w:rPr>
        <w:t xml:space="preserve">, (модификация </w:t>
      </w:r>
      <w:proofErr w:type="spellStart"/>
      <w:r w:rsidRPr="002F6EF2">
        <w:rPr>
          <w:color w:val="000000"/>
        </w:rPr>
        <w:t>Мередит</w:t>
      </w:r>
      <w:proofErr w:type="spellEnd"/>
      <w:r w:rsidRPr="002F6EF2">
        <w:rPr>
          <w:color w:val="000000"/>
        </w:rPr>
        <w:t xml:space="preserve"> и </w:t>
      </w:r>
      <w:proofErr w:type="spellStart"/>
      <w:proofErr w:type="gramStart"/>
      <w:r w:rsidRPr="002F6EF2">
        <w:rPr>
          <w:color w:val="000000"/>
        </w:rPr>
        <w:t>Стил</w:t>
      </w:r>
      <w:proofErr w:type="spellEnd"/>
      <w:proofErr w:type="gramEnd"/>
      <w:r w:rsidRPr="002F6EF2">
        <w:rPr>
          <w:color w:val="000000"/>
        </w:rPr>
        <w:t>) предлагают</w:t>
      </w:r>
    </w:p>
    <w:p w:rsidR="00493069" w:rsidRPr="002F6EF2" w:rsidRDefault="00493069" w:rsidP="00493069">
      <w:pPr>
        <w:pStyle w:val="a3"/>
        <w:shd w:val="clear" w:color="auto" w:fill="FFFFFF"/>
        <w:rPr>
          <w:color w:val="000000"/>
        </w:rPr>
      </w:pPr>
      <w:r w:rsidRPr="002F6EF2">
        <w:rPr>
          <w:color w:val="000000"/>
        </w:rPr>
        <w:t>несколько вариантов пометок:</w:t>
      </w:r>
    </w:p>
    <w:p w:rsidR="00493069" w:rsidRPr="002F6EF2" w:rsidRDefault="00493069" w:rsidP="00493069">
      <w:pPr>
        <w:pStyle w:val="a3"/>
        <w:shd w:val="clear" w:color="auto" w:fill="FFFFFF"/>
        <w:rPr>
          <w:color w:val="000000"/>
        </w:rPr>
      </w:pPr>
      <w:r w:rsidRPr="002F6EF2">
        <w:rPr>
          <w:color w:val="000000"/>
        </w:rPr>
        <w:t>1. Два значка — « + » (новое) и «</w:t>
      </w:r>
      <w:proofErr w:type="spellStart"/>
      <w:r w:rsidRPr="002F6EF2">
        <w:rPr>
          <w:color w:val="000000"/>
        </w:rPr>
        <w:t>v</w:t>
      </w:r>
      <w:proofErr w:type="spellEnd"/>
      <w:r w:rsidRPr="002F6EF2">
        <w:rPr>
          <w:color w:val="000000"/>
        </w:rPr>
        <w:t>» (уже знал);</w:t>
      </w:r>
    </w:p>
    <w:p w:rsidR="00493069" w:rsidRPr="002F6EF2" w:rsidRDefault="00493069" w:rsidP="00493069">
      <w:pPr>
        <w:pStyle w:val="a3"/>
        <w:shd w:val="clear" w:color="auto" w:fill="FFFFFF"/>
        <w:rPr>
          <w:color w:val="000000"/>
        </w:rPr>
      </w:pPr>
      <w:r w:rsidRPr="002F6EF2">
        <w:rPr>
          <w:color w:val="000000"/>
        </w:rPr>
        <w:t>2. Три значка — « + » (новое) , «</w:t>
      </w:r>
      <w:proofErr w:type="spellStart"/>
      <w:r w:rsidRPr="002F6EF2">
        <w:rPr>
          <w:color w:val="000000"/>
        </w:rPr>
        <w:t>v</w:t>
      </w:r>
      <w:proofErr w:type="spellEnd"/>
      <w:r w:rsidRPr="002F6EF2">
        <w:rPr>
          <w:color w:val="000000"/>
        </w:rPr>
        <w:t>» (уже знал)</w:t>
      </w:r>
      <w:proofErr w:type="gramStart"/>
      <w:r w:rsidRPr="002F6EF2">
        <w:rPr>
          <w:color w:val="000000"/>
        </w:rPr>
        <w:t>, «</w:t>
      </w:r>
      <w:proofErr w:type="gramEnd"/>
      <w:r w:rsidRPr="002F6EF2">
        <w:rPr>
          <w:color w:val="000000"/>
        </w:rPr>
        <w:t>?» (не понял);</w:t>
      </w:r>
    </w:p>
    <w:p w:rsidR="00493069" w:rsidRPr="002F6EF2" w:rsidRDefault="00493069" w:rsidP="00493069">
      <w:pPr>
        <w:pStyle w:val="a3"/>
        <w:shd w:val="clear" w:color="auto" w:fill="FFFFFF"/>
        <w:rPr>
          <w:color w:val="000000"/>
        </w:rPr>
      </w:pPr>
      <w:r w:rsidRPr="002F6EF2">
        <w:rPr>
          <w:color w:val="000000"/>
        </w:rPr>
        <w:t>3. Четыре значка — « + » (новое) , «</w:t>
      </w:r>
      <w:proofErr w:type="spellStart"/>
      <w:r w:rsidRPr="002F6EF2">
        <w:rPr>
          <w:color w:val="000000"/>
        </w:rPr>
        <w:t>v</w:t>
      </w:r>
      <w:proofErr w:type="spellEnd"/>
      <w:r w:rsidRPr="002F6EF2">
        <w:rPr>
          <w:color w:val="000000"/>
        </w:rPr>
        <w:t>» (уже знал)</w:t>
      </w:r>
      <w:proofErr w:type="gramStart"/>
      <w:r w:rsidRPr="002F6EF2">
        <w:rPr>
          <w:color w:val="000000"/>
        </w:rPr>
        <w:t>, «</w:t>
      </w:r>
      <w:proofErr w:type="gramEnd"/>
      <w:r w:rsidRPr="002F6EF2">
        <w:rPr>
          <w:color w:val="000000"/>
        </w:rPr>
        <w:t xml:space="preserve">?» (не понял) и </w:t>
      </w:r>
    </w:p>
    <w:p w:rsidR="00493069" w:rsidRPr="002F6EF2" w:rsidRDefault="00493069" w:rsidP="00493069">
      <w:pPr>
        <w:pStyle w:val="a3"/>
        <w:shd w:val="clear" w:color="auto" w:fill="FFFFFF"/>
        <w:rPr>
          <w:color w:val="000000"/>
        </w:rPr>
      </w:pPr>
      <w:r w:rsidRPr="002F6EF2">
        <w:rPr>
          <w:color w:val="000000"/>
        </w:rPr>
        <w:t xml:space="preserve"> « - » — думал иначе.</w:t>
      </w:r>
    </w:p>
    <w:p w:rsidR="00493069" w:rsidRPr="002F6EF2" w:rsidRDefault="00493069" w:rsidP="00493069">
      <w:pPr>
        <w:pStyle w:val="a3"/>
        <w:shd w:val="clear" w:color="auto" w:fill="FFFFFF"/>
        <w:rPr>
          <w:color w:val="000000"/>
        </w:rPr>
      </w:pPr>
    </w:p>
    <w:p w:rsidR="00493069" w:rsidRPr="002F6EF2" w:rsidRDefault="00D60C9A" w:rsidP="00D60C9A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FEB" w:rsidRPr="002F6EF2" w:rsidRDefault="00493069" w:rsidP="00D60C9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6EF2">
        <w:rPr>
          <w:rFonts w:ascii="Times New Roman" w:hAnsi="Times New Roman" w:cs="Times New Roman"/>
          <w:sz w:val="24"/>
          <w:szCs w:val="24"/>
        </w:rPr>
        <w:t>В</w:t>
      </w:r>
      <w:r w:rsidR="00D60C9A" w:rsidRPr="002F6EF2">
        <w:rPr>
          <w:rFonts w:ascii="Times New Roman" w:hAnsi="Times New Roman" w:cs="Times New Roman"/>
          <w:sz w:val="24"/>
          <w:szCs w:val="24"/>
        </w:rPr>
        <w:t>заимоопрос</w:t>
      </w:r>
      <w:proofErr w:type="spellEnd"/>
      <w:r w:rsidR="00634FEB" w:rsidRPr="002F6EF2">
        <w:rPr>
          <w:rFonts w:ascii="Times New Roman" w:hAnsi="Times New Roman" w:cs="Times New Roman"/>
          <w:sz w:val="24"/>
          <w:szCs w:val="24"/>
        </w:rPr>
        <w:t>, причём вопросы составляют сами ребята и задают друг другу вопросы.</w:t>
      </w:r>
    </w:p>
    <w:p w:rsidR="00634FEB" w:rsidRPr="002F6EF2" w:rsidRDefault="00634FEB" w:rsidP="00634FE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Они могут быть толстые и тонкие</w:t>
      </w:r>
      <w:r w:rsidRPr="002F6EF2">
        <w:rPr>
          <w:rFonts w:ascii="Times New Roman" w:hAnsi="Times New Roman" w:cs="Times New Roman"/>
          <w:color w:val="FF0000"/>
          <w:sz w:val="24"/>
          <w:szCs w:val="24"/>
        </w:rPr>
        <w:t xml:space="preserve"> Толстые и тонкие вопросы</w:t>
      </w:r>
    </w:p>
    <w:p w:rsidR="00634FEB" w:rsidRPr="002F6EF2" w:rsidRDefault="00634FEB" w:rsidP="00634FEB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lastRenderedPageBreak/>
        <w:t>Приём «тонких» и «толстых» хорош для уч-ся</w:t>
      </w:r>
      <w:proofErr w:type="gramStart"/>
      <w:r w:rsidRPr="002F6EF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F6EF2">
        <w:rPr>
          <w:rFonts w:ascii="Times New Roman" w:hAnsi="Times New Roman" w:cs="Times New Roman"/>
          <w:sz w:val="24"/>
          <w:szCs w:val="24"/>
        </w:rPr>
        <w:t xml:space="preserve"> которые не умеют различать</w:t>
      </w:r>
    </w:p>
    <w:p w:rsidR="00634FEB" w:rsidRPr="002F6EF2" w:rsidRDefault="00634FEB" w:rsidP="00634FEB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те вопросы, на которые можно дать однозначный ответ («тонкие» вопросы), и</w:t>
      </w:r>
    </w:p>
    <w:p w:rsidR="00634FEB" w:rsidRPr="002F6EF2" w:rsidRDefault="00634FEB" w:rsidP="00634FE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EF2">
        <w:rPr>
          <w:rFonts w:ascii="Times New Roman" w:hAnsi="Times New Roman" w:cs="Times New Roman"/>
          <w:sz w:val="24"/>
          <w:szCs w:val="24"/>
        </w:rPr>
        <w:t>те, на которые ответить столь определенно не представляется возможным («тол-</w:t>
      </w:r>
      <w:proofErr w:type="gramEnd"/>
    </w:p>
    <w:p w:rsidR="00634FEB" w:rsidRPr="002F6EF2" w:rsidRDefault="00634FEB" w:rsidP="00634F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F6EF2">
        <w:rPr>
          <w:rFonts w:ascii="Times New Roman" w:hAnsi="Times New Roman" w:cs="Times New Roman"/>
          <w:sz w:val="24"/>
          <w:szCs w:val="24"/>
        </w:rPr>
        <w:t>стые</w:t>
      </w:r>
      <w:proofErr w:type="spellEnd"/>
      <w:r w:rsidRPr="002F6EF2">
        <w:rPr>
          <w:rFonts w:ascii="Times New Roman" w:hAnsi="Times New Roman" w:cs="Times New Roman"/>
          <w:sz w:val="24"/>
          <w:szCs w:val="24"/>
        </w:rPr>
        <w:t>» вопросы).</w:t>
      </w:r>
      <w:proofErr w:type="gramEnd"/>
      <w:r w:rsidRPr="002F6E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6EF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F6EF2">
        <w:rPr>
          <w:rFonts w:ascii="Times New Roman" w:hAnsi="Times New Roman" w:cs="Times New Roman"/>
          <w:sz w:val="24"/>
          <w:szCs w:val="24"/>
        </w:rPr>
        <w:t>Загашев</w:t>
      </w:r>
      <w:proofErr w:type="spellEnd"/>
      <w:r w:rsidRPr="002F6EF2">
        <w:rPr>
          <w:rFonts w:ascii="Times New Roman" w:hAnsi="Times New Roman" w:cs="Times New Roman"/>
          <w:sz w:val="24"/>
          <w:szCs w:val="24"/>
        </w:rPr>
        <w:t xml:space="preserve"> И.О., Заир-Бек С.И., </w:t>
      </w:r>
      <w:proofErr w:type="spellStart"/>
      <w:r w:rsidRPr="002F6EF2">
        <w:rPr>
          <w:rFonts w:ascii="Times New Roman" w:hAnsi="Times New Roman" w:cs="Times New Roman"/>
          <w:sz w:val="24"/>
          <w:szCs w:val="24"/>
        </w:rPr>
        <w:t>Муштавинская</w:t>
      </w:r>
      <w:proofErr w:type="spellEnd"/>
      <w:r w:rsidRPr="002F6EF2">
        <w:rPr>
          <w:rFonts w:ascii="Times New Roman" w:hAnsi="Times New Roman" w:cs="Times New Roman"/>
          <w:sz w:val="24"/>
          <w:szCs w:val="24"/>
        </w:rPr>
        <w:t xml:space="preserve"> И.В. Учим детей</w:t>
      </w:r>
      <w:proofErr w:type="gramEnd"/>
    </w:p>
    <w:p w:rsidR="00634FEB" w:rsidRPr="002F6EF2" w:rsidRDefault="00634FEB" w:rsidP="00634FEB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 xml:space="preserve">мыслить критически. Издание 2-ое. </w:t>
      </w:r>
      <w:proofErr w:type="gramStart"/>
      <w:r w:rsidRPr="002F6EF2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2F6EF2">
        <w:rPr>
          <w:rFonts w:ascii="Times New Roman" w:hAnsi="Times New Roman" w:cs="Times New Roman"/>
          <w:sz w:val="24"/>
          <w:szCs w:val="24"/>
        </w:rPr>
        <w:t xml:space="preserve">Пб:»Альянс «Дельта» </w:t>
      </w:r>
      <w:proofErr w:type="spellStart"/>
      <w:r w:rsidRPr="002F6EF2">
        <w:rPr>
          <w:rFonts w:ascii="Times New Roman" w:hAnsi="Times New Roman" w:cs="Times New Roman"/>
          <w:sz w:val="24"/>
          <w:szCs w:val="24"/>
        </w:rPr>
        <w:t>совм</w:t>
      </w:r>
      <w:proofErr w:type="spellEnd"/>
      <w:r w:rsidRPr="002F6EF2">
        <w:rPr>
          <w:rFonts w:ascii="Times New Roman" w:hAnsi="Times New Roman" w:cs="Times New Roman"/>
          <w:sz w:val="24"/>
          <w:szCs w:val="24"/>
        </w:rPr>
        <w:t>. С</w:t>
      </w:r>
    </w:p>
    <w:p w:rsidR="00634FEB" w:rsidRPr="002F6EF2" w:rsidRDefault="00634FEB" w:rsidP="00634FEB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издательством «Речь», 2003). Для этого очень эффективен способ развития</w:t>
      </w:r>
    </w:p>
    <w:p w:rsidR="00634FEB" w:rsidRPr="002F6EF2" w:rsidRDefault="00634FEB" w:rsidP="00634FEB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мышления: использование таблицы «Толстых и тонких вопросов»</w:t>
      </w:r>
      <w:proofErr w:type="gramStart"/>
      <w:r w:rsidRPr="002F6EF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F6EF2">
        <w:rPr>
          <w:rFonts w:ascii="Times New Roman" w:hAnsi="Times New Roman" w:cs="Times New Roman"/>
          <w:sz w:val="24"/>
          <w:szCs w:val="24"/>
        </w:rPr>
        <w:t>онкие ? Толстые</w:t>
      </w:r>
      <w:proofErr w:type="gramStart"/>
      <w:r w:rsidRPr="002F6EF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34FEB" w:rsidRPr="002F6EF2" w:rsidRDefault="00634FEB" w:rsidP="00634F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EF2">
        <w:rPr>
          <w:rFonts w:ascii="Times New Roman" w:hAnsi="Times New Roman" w:cs="Times New Roman"/>
          <w:b/>
          <w:sz w:val="24"/>
          <w:szCs w:val="24"/>
        </w:rPr>
        <w:t>Тонкие</w:t>
      </w:r>
    </w:p>
    <w:p w:rsidR="00634FEB" w:rsidRPr="002F6EF2" w:rsidRDefault="00634FEB" w:rsidP="00634FEB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• Кто...</w:t>
      </w:r>
    </w:p>
    <w:p w:rsidR="00634FEB" w:rsidRPr="002F6EF2" w:rsidRDefault="00634FEB" w:rsidP="00634FEB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• Что...</w:t>
      </w:r>
    </w:p>
    <w:p w:rsidR="00634FEB" w:rsidRPr="002F6EF2" w:rsidRDefault="00634FEB" w:rsidP="00634FEB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• Когда...</w:t>
      </w:r>
    </w:p>
    <w:p w:rsidR="00634FEB" w:rsidRPr="002F6EF2" w:rsidRDefault="00634FEB" w:rsidP="00634FEB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• Может...</w:t>
      </w:r>
    </w:p>
    <w:p w:rsidR="00634FEB" w:rsidRPr="002F6EF2" w:rsidRDefault="00634FEB" w:rsidP="00634FEB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• Будет...</w:t>
      </w:r>
    </w:p>
    <w:p w:rsidR="00634FEB" w:rsidRPr="002F6EF2" w:rsidRDefault="00634FEB" w:rsidP="00634FEB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• Могли...</w:t>
      </w:r>
    </w:p>
    <w:p w:rsidR="00634FEB" w:rsidRPr="002F6EF2" w:rsidRDefault="00634FEB" w:rsidP="00634FEB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• Как звали...</w:t>
      </w:r>
    </w:p>
    <w:p w:rsidR="00634FEB" w:rsidRPr="002F6EF2" w:rsidRDefault="00634FEB" w:rsidP="00634FEB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• Было ли...</w:t>
      </w:r>
    </w:p>
    <w:p w:rsidR="00634FEB" w:rsidRPr="002F6EF2" w:rsidRDefault="00634FEB" w:rsidP="00634FEB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• Согласны ли вы...</w:t>
      </w:r>
    </w:p>
    <w:p w:rsidR="00634FEB" w:rsidRPr="002F6EF2" w:rsidRDefault="00634FEB" w:rsidP="00634FEB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• Верно ли...</w:t>
      </w:r>
    </w:p>
    <w:p w:rsidR="00634FEB" w:rsidRPr="002F6EF2" w:rsidRDefault="00634FEB" w:rsidP="00634F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EF2">
        <w:rPr>
          <w:rFonts w:ascii="Times New Roman" w:hAnsi="Times New Roman" w:cs="Times New Roman"/>
          <w:b/>
          <w:sz w:val="24"/>
          <w:szCs w:val="24"/>
        </w:rPr>
        <w:t>Толстые</w:t>
      </w:r>
    </w:p>
    <w:p w:rsidR="00634FEB" w:rsidRPr="002F6EF2" w:rsidRDefault="00634FEB" w:rsidP="00634FEB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F6EF2">
        <w:rPr>
          <w:rFonts w:ascii="Times New Roman" w:hAnsi="Times New Roman" w:cs="Times New Roman"/>
          <w:sz w:val="24"/>
          <w:szCs w:val="24"/>
        </w:rPr>
        <w:t>Объяснените</w:t>
      </w:r>
      <w:proofErr w:type="spellEnd"/>
      <w:r w:rsidRPr="002F6EF2">
        <w:rPr>
          <w:rFonts w:ascii="Times New Roman" w:hAnsi="Times New Roman" w:cs="Times New Roman"/>
          <w:sz w:val="24"/>
          <w:szCs w:val="24"/>
        </w:rPr>
        <w:t>, почему...</w:t>
      </w:r>
    </w:p>
    <w:p w:rsidR="00634FEB" w:rsidRPr="002F6EF2" w:rsidRDefault="00634FEB" w:rsidP="00634FEB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• Почему вы думаете...</w:t>
      </w:r>
    </w:p>
    <w:p w:rsidR="00634FEB" w:rsidRPr="002F6EF2" w:rsidRDefault="00634FEB" w:rsidP="00634FEB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• Почему вы считаете...</w:t>
      </w:r>
    </w:p>
    <w:p w:rsidR="00634FEB" w:rsidRPr="002F6EF2" w:rsidRDefault="00634FEB" w:rsidP="00634FEB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• В чем различие...</w:t>
      </w:r>
    </w:p>
    <w:p w:rsidR="00634FEB" w:rsidRPr="002F6EF2" w:rsidRDefault="00634FEB" w:rsidP="00634FEB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• Предположите, что будет, если...</w:t>
      </w:r>
    </w:p>
    <w:p w:rsidR="00634FEB" w:rsidRPr="002F6EF2" w:rsidRDefault="00634FEB" w:rsidP="00634FEB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На что похоже…</w:t>
      </w:r>
    </w:p>
    <w:p w:rsidR="00634FEB" w:rsidRPr="002F6EF2" w:rsidRDefault="00634FEB" w:rsidP="00634FEB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• Что, если...</w:t>
      </w:r>
    </w:p>
    <w:p w:rsidR="00D60C9A" w:rsidRPr="002F6EF2" w:rsidRDefault="00634FEB" w:rsidP="00D60C9A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 xml:space="preserve"> </w:t>
      </w:r>
      <w:r w:rsidR="003A561A" w:rsidRPr="002F6EF2">
        <w:rPr>
          <w:rFonts w:ascii="Times New Roman" w:hAnsi="Times New Roman" w:cs="Times New Roman"/>
          <w:sz w:val="24"/>
          <w:szCs w:val="24"/>
        </w:rPr>
        <w:t>«Тонкие» и «толстые» вопросы</w:t>
      </w:r>
      <w:r w:rsidRPr="002F6EF2">
        <w:rPr>
          <w:rFonts w:ascii="Times New Roman" w:hAnsi="Times New Roman" w:cs="Times New Roman"/>
          <w:sz w:val="24"/>
          <w:szCs w:val="24"/>
        </w:rPr>
        <w:t xml:space="preserve"> могут стать основой для исследований, дискуссий, эссе, </w:t>
      </w:r>
      <w:r w:rsidR="00D60C9A" w:rsidRPr="002F6EF2">
        <w:rPr>
          <w:rFonts w:ascii="Times New Roman" w:hAnsi="Times New Roman" w:cs="Times New Roman"/>
          <w:sz w:val="24"/>
          <w:szCs w:val="24"/>
        </w:rPr>
        <w:t>двойные и тройные дневники.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0"/>
      </w:tblGrid>
      <w:tr w:rsidR="00634FEB" w:rsidRPr="002F6EF2" w:rsidTr="00634FEB">
        <w:tc>
          <w:tcPr>
            <w:tcW w:w="3190" w:type="dxa"/>
          </w:tcPr>
          <w:p w:rsidR="00634FEB" w:rsidRPr="002F6EF2" w:rsidRDefault="00634FEB" w:rsidP="00D6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Цитата</w:t>
            </w:r>
          </w:p>
        </w:tc>
        <w:tc>
          <w:tcPr>
            <w:tcW w:w="3190" w:type="dxa"/>
          </w:tcPr>
          <w:p w:rsidR="00634FEB" w:rsidRPr="002F6EF2" w:rsidRDefault="003A561A" w:rsidP="00D6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EF2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  <w:proofErr w:type="gramStart"/>
            <w:r w:rsidRPr="002F6EF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F6EF2">
              <w:rPr>
                <w:rFonts w:ascii="Times New Roman" w:hAnsi="Times New Roman" w:cs="Times New Roman"/>
                <w:sz w:val="24"/>
                <w:szCs w:val="24"/>
              </w:rPr>
              <w:t>очему</w:t>
            </w:r>
            <w:proofErr w:type="spellEnd"/>
            <w:r w:rsidRPr="002F6EF2">
              <w:rPr>
                <w:rFonts w:ascii="Times New Roman" w:hAnsi="Times New Roman" w:cs="Times New Roman"/>
                <w:sz w:val="24"/>
                <w:szCs w:val="24"/>
              </w:rPr>
              <w:t xml:space="preserve"> эта цитата привлекла внимание?</w:t>
            </w:r>
          </w:p>
        </w:tc>
        <w:tc>
          <w:tcPr>
            <w:tcW w:w="3190" w:type="dxa"/>
          </w:tcPr>
          <w:p w:rsidR="00634FEB" w:rsidRPr="002F6EF2" w:rsidRDefault="003A561A" w:rsidP="00D6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2">
              <w:rPr>
                <w:rFonts w:ascii="Times New Roman" w:hAnsi="Times New Roman" w:cs="Times New Roman"/>
                <w:sz w:val="24"/>
                <w:szCs w:val="24"/>
              </w:rPr>
              <w:t>Вопросы к преподавателю.</w:t>
            </w:r>
          </w:p>
        </w:tc>
      </w:tr>
      <w:tr w:rsidR="00634FEB" w:rsidRPr="002F6EF2" w:rsidTr="00634FEB">
        <w:tc>
          <w:tcPr>
            <w:tcW w:w="3190" w:type="dxa"/>
          </w:tcPr>
          <w:p w:rsidR="00634FEB" w:rsidRPr="002F6EF2" w:rsidRDefault="00634FEB" w:rsidP="00D6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34FEB" w:rsidRPr="002F6EF2" w:rsidRDefault="00634FEB" w:rsidP="00D6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34FEB" w:rsidRPr="002F6EF2" w:rsidRDefault="00634FEB" w:rsidP="00D6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4FEB" w:rsidRPr="002F6EF2" w:rsidRDefault="003A561A" w:rsidP="00D60C9A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Бортовой журнал, в котором нахимовцы записывают свои мысли.</w:t>
      </w:r>
    </w:p>
    <w:tbl>
      <w:tblPr>
        <w:tblStyle w:val="a7"/>
        <w:tblW w:w="0" w:type="auto"/>
        <w:tblLook w:val="04A0"/>
      </w:tblPr>
      <w:tblGrid>
        <w:gridCol w:w="4785"/>
        <w:gridCol w:w="4785"/>
      </w:tblGrid>
      <w:tr w:rsidR="003A561A" w:rsidRPr="002F6EF2" w:rsidTr="003A561A">
        <w:tc>
          <w:tcPr>
            <w:tcW w:w="4785" w:type="dxa"/>
          </w:tcPr>
          <w:p w:rsidR="003A561A" w:rsidRPr="002F6EF2" w:rsidRDefault="003A561A" w:rsidP="00D6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2">
              <w:rPr>
                <w:rFonts w:ascii="Times New Roman" w:hAnsi="Times New Roman" w:cs="Times New Roman"/>
                <w:sz w:val="24"/>
                <w:szCs w:val="24"/>
              </w:rPr>
              <w:t>Что мне известно по данной теме?</w:t>
            </w:r>
          </w:p>
        </w:tc>
        <w:tc>
          <w:tcPr>
            <w:tcW w:w="4785" w:type="dxa"/>
          </w:tcPr>
          <w:p w:rsidR="003A561A" w:rsidRPr="002F6EF2" w:rsidRDefault="003A561A" w:rsidP="00D6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2">
              <w:rPr>
                <w:rFonts w:ascii="Times New Roman" w:hAnsi="Times New Roman" w:cs="Times New Roman"/>
                <w:sz w:val="24"/>
                <w:szCs w:val="24"/>
              </w:rPr>
              <w:t>Что я узнал нового из текста?</w:t>
            </w:r>
          </w:p>
        </w:tc>
      </w:tr>
      <w:tr w:rsidR="003A561A" w:rsidRPr="002F6EF2" w:rsidTr="003A561A">
        <w:tc>
          <w:tcPr>
            <w:tcW w:w="4785" w:type="dxa"/>
          </w:tcPr>
          <w:p w:rsidR="003A561A" w:rsidRPr="002F6EF2" w:rsidRDefault="003A561A" w:rsidP="00D6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3A561A" w:rsidRPr="002F6EF2" w:rsidRDefault="003A561A" w:rsidP="00D6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61A" w:rsidRPr="002F6EF2" w:rsidRDefault="003A561A" w:rsidP="00D60C9A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Групповая дискусси</w:t>
      </w:r>
      <w:proofErr w:type="gramStart"/>
      <w:r w:rsidRPr="002F6EF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2F6EF2">
        <w:rPr>
          <w:rFonts w:ascii="Times New Roman" w:hAnsi="Times New Roman" w:cs="Times New Roman"/>
          <w:sz w:val="24"/>
          <w:szCs w:val="24"/>
        </w:rPr>
        <w:t xml:space="preserve"> исследование и обсуждение какого –либо вопроса.</w:t>
      </w:r>
    </w:p>
    <w:p w:rsidR="003A561A" w:rsidRPr="002F6EF2" w:rsidRDefault="003A561A" w:rsidP="00D60C9A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Обязательно напоминаю правила ведения дискуссии:</w:t>
      </w:r>
    </w:p>
    <w:p w:rsidR="003A561A" w:rsidRPr="002F6EF2" w:rsidRDefault="003A561A" w:rsidP="00D60C9A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-Не говорите «Вы не правы», а только «Я не согласна»</w:t>
      </w:r>
    </w:p>
    <w:p w:rsidR="003A561A" w:rsidRPr="002F6EF2" w:rsidRDefault="003A561A" w:rsidP="00D60C9A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-Формулировать правильно тезис</w:t>
      </w:r>
    </w:p>
    <w:p w:rsidR="003A561A" w:rsidRPr="002F6EF2" w:rsidRDefault="003A561A" w:rsidP="00D60C9A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- У вас есть право на собственное мнение.</w:t>
      </w:r>
    </w:p>
    <w:p w:rsidR="003A561A" w:rsidRPr="002F6EF2" w:rsidRDefault="003A561A" w:rsidP="00D60C9A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- Говорить аргументировано</w:t>
      </w:r>
    </w:p>
    <w:p w:rsidR="003A561A" w:rsidRPr="002F6EF2" w:rsidRDefault="003A561A" w:rsidP="00D60C9A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-Опираться на факты</w:t>
      </w:r>
    </w:p>
    <w:p w:rsidR="003A561A" w:rsidRPr="002F6EF2" w:rsidRDefault="003A561A" w:rsidP="00D60C9A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-</w:t>
      </w:r>
      <w:r w:rsidR="001D3B28" w:rsidRPr="002F6EF2">
        <w:rPr>
          <w:rFonts w:ascii="Times New Roman" w:hAnsi="Times New Roman" w:cs="Times New Roman"/>
          <w:sz w:val="24"/>
          <w:szCs w:val="24"/>
        </w:rPr>
        <w:t>Говорите сейчас и здесь.</w:t>
      </w:r>
    </w:p>
    <w:p w:rsidR="00D60C9A" w:rsidRPr="002F6EF2" w:rsidRDefault="00D60C9A" w:rsidP="00D60C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EF2">
        <w:rPr>
          <w:rFonts w:ascii="Times New Roman" w:hAnsi="Times New Roman" w:cs="Times New Roman"/>
          <w:b/>
          <w:sz w:val="24"/>
          <w:szCs w:val="24"/>
        </w:rPr>
        <w:t>Стадия рефлексии</w:t>
      </w:r>
    </w:p>
    <w:p w:rsidR="00D60C9A" w:rsidRPr="002F6EF2" w:rsidRDefault="00D60C9A" w:rsidP="00D60C9A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 xml:space="preserve">Рефлексивный анализ направлен на </w:t>
      </w:r>
      <w:proofErr w:type="spellStart"/>
      <w:r w:rsidRPr="002F6EF2">
        <w:rPr>
          <w:rFonts w:ascii="Times New Roman" w:hAnsi="Times New Roman" w:cs="Times New Roman"/>
          <w:sz w:val="24"/>
          <w:szCs w:val="24"/>
        </w:rPr>
        <w:t>прояснеие</w:t>
      </w:r>
      <w:proofErr w:type="spellEnd"/>
      <w:r w:rsidRPr="002F6EF2">
        <w:rPr>
          <w:rFonts w:ascii="Times New Roman" w:hAnsi="Times New Roman" w:cs="Times New Roman"/>
          <w:sz w:val="24"/>
          <w:szCs w:val="24"/>
        </w:rPr>
        <w:t xml:space="preserve"> смысла нового материала.</w:t>
      </w:r>
    </w:p>
    <w:p w:rsidR="00D60C9A" w:rsidRPr="002F6EF2" w:rsidRDefault="00D60C9A" w:rsidP="00D60C9A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Многие приёмы, использованные на первых двух стадиях, логически</w:t>
      </w:r>
    </w:p>
    <w:p w:rsidR="00D60C9A" w:rsidRPr="002F6EF2" w:rsidRDefault="00D60C9A" w:rsidP="00D60C9A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 xml:space="preserve">переходят в стадию «Рефлексия». Парная мозговая атака, возвращение </w:t>
      </w:r>
      <w:proofErr w:type="gramStart"/>
      <w:r w:rsidRPr="002F6EF2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D60C9A" w:rsidRPr="002F6EF2" w:rsidRDefault="00D60C9A" w:rsidP="00D60C9A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 xml:space="preserve">ключевым терминам, кластерам, создание </w:t>
      </w:r>
      <w:proofErr w:type="spellStart"/>
      <w:r w:rsidR="001D3B28" w:rsidRPr="002F6EF2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="001D3B28" w:rsidRPr="002F6EF2">
        <w:rPr>
          <w:rFonts w:ascii="Times New Roman" w:hAnsi="Times New Roman" w:cs="Times New Roman"/>
          <w:sz w:val="24"/>
          <w:szCs w:val="24"/>
        </w:rPr>
        <w:t>, эссе, мини-сочинений, приём «рефлексивные вопросы»</w:t>
      </w:r>
      <w:r w:rsidRPr="002F6EF2">
        <w:rPr>
          <w:rFonts w:ascii="Times New Roman" w:hAnsi="Times New Roman" w:cs="Times New Roman"/>
          <w:sz w:val="24"/>
          <w:szCs w:val="24"/>
        </w:rPr>
        <w:t>–</w:t>
      </w:r>
      <w:r w:rsidR="001D3B28" w:rsidRPr="002F6EF2">
        <w:rPr>
          <w:rFonts w:ascii="Times New Roman" w:hAnsi="Times New Roman" w:cs="Times New Roman"/>
          <w:sz w:val="24"/>
          <w:szCs w:val="24"/>
        </w:rPr>
        <w:t xml:space="preserve"> </w:t>
      </w:r>
      <w:r w:rsidRPr="002F6EF2">
        <w:rPr>
          <w:rFonts w:ascii="Times New Roman" w:hAnsi="Times New Roman" w:cs="Times New Roman"/>
          <w:sz w:val="24"/>
          <w:szCs w:val="24"/>
        </w:rPr>
        <w:t xml:space="preserve">всё это даёт возможность </w:t>
      </w:r>
      <w:r w:rsidR="001D3B28" w:rsidRPr="002F6EF2">
        <w:rPr>
          <w:rFonts w:ascii="Times New Roman" w:hAnsi="Times New Roman" w:cs="Times New Roman"/>
          <w:sz w:val="24"/>
          <w:szCs w:val="24"/>
        </w:rPr>
        <w:t xml:space="preserve">нахимовцам </w:t>
      </w:r>
      <w:proofErr w:type="spellStart"/>
      <w:r w:rsidRPr="002F6EF2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2F6EF2">
        <w:rPr>
          <w:rFonts w:ascii="Times New Roman" w:hAnsi="Times New Roman" w:cs="Times New Roman"/>
          <w:sz w:val="24"/>
          <w:szCs w:val="24"/>
        </w:rPr>
        <w:t xml:space="preserve"> в рамках изученной</w:t>
      </w:r>
      <w:r w:rsidR="001D3B28" w:rsidRPr="002F6EF2">
        <w:rPr>
          <w:rFonts w:ascii="Times New Roman" w:hAnsi="Times New Roman" w:cs="Times New Roman"/>
          <w:sz w:val="24"/>
          <w:szCs w:val="24"/>
        </w:rPr>
        <w:t xml:space="preserve"> </w:t>
      </w:r>
      <w:r w:rsidRPr="002F6EF2">
        <w:rPr>
          <w:rFonts w:ascii="Times New Roman" w:hAnsi="Times New Roman" w:cs="Times New Roman"/>
          <w:sz w:val="24"/>
          <w:szCs w:val="24"/>
        </w:rPr>
        <w:t>темы</w:t>
      </w:r>
      <w:r w:rsidR="001D3B28" w:rsidRPr="002F6EF2">
        <w:rPr>
          <w:rFonts w:ascii="Times New Roman" w:hAnsi="Times New Roman" w:cs="Times New Roman"/>
          <w:sz w:val="24"/>
          <w:szCs w:val="24"/>
        </w:rPr>
        <w:t>.</w:t>
      </w:r>
    </w:p>
    <w:p w:rsidR="001D3B28" w:rsidRPr="002F6EF2" w:rsidRDefault="001D3B28" w:rsidP="00D60C9A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- что показалось вам сегодня трудным?</w:t>
      </w:r>
    </w:p>
    <w:p w:rsidR="001D3B28" w:rsidRPr="002F6EF2" w:rsidRDefault="001D3B28" w:rsidP="00D60C9A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- что в изученном сегодня главное?</w:t>
      </w:r>
    </w:p>
    <w:p w:rsidR="001D3B28" w:rsidRPr="002F6EF2" w:rsidRDefault="001D3B28" w:rsidP="00D60C9A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-С чем вы согласны или не согласны?</w:t>
      </w:r>
    </w:p>
    <w:p w:rsidR="001D3B28" w:rsidRPr="002F6EF2" w:rsidRDefault="001D3B28" w:rsidP="00D60C9A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 xml:space="preserve">-Какие новые мысли и </w:t>
      </w:r>
      <w:proofErr w:type="spellStart"/>
      <w:r w:rsidRPr="002F6EF2">
        <w:rPr>
          <w:rFonts w:ascii="Times New Roman" w:hAnsi="Times New Roman" w:cs="Times New Roman"/>
          <w:sz w:val="24"/>
          <w:szCs w:val="24"/>
        </w:rPr>
        <w:t>чувствау</w:t>
      </w:r>
      <w:proofErr w:type="spellEnd"/>
      <w:r w:rsidRPr="002F6EF2">
        <w:rPr>
          <w:rFonts w:ascii="Times New Roman" w:hAnsi="Times New Roman" w:cs="Times New Roman"/>
          <w:sz w:val="24"/>
          <w:szCs w:val="24"/>
        </w:rPr>
        <w:t xml:space="preserve"> вас появились?</w:t>
      </w:r>
    </w:p>
    <w:p w:rsidR="001D3B28" w:rsidRPr="002F6EF2" w:rsidRDefault="001D3B28" w:rsidP="00D60C9A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- О чём хотелось бы поговорить подробнее?</w:t>
      </w:r>
    </w:p>
    <w:p w:rsidR="001D3B28" w:rsidRPr="002F6EF2" w:rsidRDefault="001D3B28" w:rsidP="00D60C9A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-Заметили ли вы свои успехи?</w:t>
      </w:r>
    </w:p>
    <w:p w:rsidR="00C10565" w:rsidRPr="002F6EF2" w:rsidRDefault="00C10565" w:rsidP="00D60C9A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Приём «закончи предложение»</w:t>
      </w:r>
    </w:p>
    <w:p w:rsidR="00C10565" w:rsidRPr="002F6EF2" w:rsidRDefault="00C10565" w:rsidP="00D60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0565" w:rsidRPr="002F6EF2" w:rsidRDefault="00C10565" w:rsidP="00D60C9A">
      <w:pPr>
        <w:jc w:val="both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 xml:space="preserve">Эссе </w:t>
      </w:r>
      <w:proofErr w:type="gramStart"/>
      <w:r w:rsidRPr="002F6EF2">
        <w:rPr>
          <w:rFonts w:ascii="Times New Roman" w:hAnsi="Times New Roman" w:cs="Times New Roman"/>
          <w:sz w:val="24"/>
          <w:szCs w:val="24"/>
        </w:rPr>
        <w:t>-</w:t>
      </w:r>
      <w:r w:rsidRPr="002F6EF2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2F6EF2">
        <w:rPr>
          <w:rFonts w:ascii="Times New Roman" w:hAnsi="Times New Roman" w:cs="Times New Roman"/>
          <w:color w:val="000000"/>
          <w:sz w:val="24"/>
          <w:szCs w:val="24"/>
        </w:rPr>
        <w:t xml:space="preserve">вободное письмо на заданную тему. Это произведение небольшого объема, раскрывающее конкретную тему и имеющее свободную композицию. </w:t>
      </w:r>
    </w:p>
    <w:p w:rsidR="00C10565" w:rsidRPr="002F6EF2" w:rsidRDefault="00C10565" w:rsidP="00C105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Обсуждаемая тема (проблема).</w:t>
      </w:r>
    </w:p>
    <w:p w:rsidR="00C10565" w:rsidRPr="002F6EF2" w:rsidRDefault="00C10565" w:rsidP="00C105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Собственная позиция.</w:t>
      </w:r>
    </w:p>
    <w:p w:rsidR="00C10565" w:rsidRPr="002F6EF2" w:rsidRDefault="00C10565" w:rsidP="00C105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Краткое обоснование.</w:t>
      </w:r>
    </w:p>
    <w:p w:rsidR="00C10565" w:rsidRPr="002F6EF2" w:rsidRDefault="00C10565" w:rsidP="00C105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Возможные возражения, выдвигаемые слушателями.</w:t>
      </w:r>
    </w:p>
    <w:p w:rsidR="00C10565" w:rsidRPr="002F6EF2" w:rsidRDefault="00C10565" w:rsidP="00C105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Причина, по которой заявленная позиция остается прежней, объявляется правильной.</w:t>
      </w:r>
    </w:p>
    <w:p w:rsidR="00C10565" w:rsidRPr="002F6EF2" w:rsidRDefault="00C10565" w:rsidP="00C105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Заключение.</w:t>
      </w:r>
    </w:p>
    <w:p w:rsidR="00C10565" w:rsidRPr="002F6EF2" w:rsidRDefault="00C10565" w:rsidP="00D60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0C9A" w:rsidRPr="002F6EF2" w:rsidRDefault="00D60C9A" w:rsidP="00D60C9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6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 ярче будет урок, тем лучше он запомнится детям.</w:t>
      </w:r>
    </w:p>
    <w:p w:rsidR="008918F8" w:rsidRPr="002F6EF2" w:rsidRDefault="008918F8" w:rsidP="008918F8">
      <w:pPr>
        <w:pStyle w:val="a3"/>
        <w:rPr>
          <w:color w:val="000000"/>
        </w:rPr>
      </w:pPr>
      <w:r w:rsidRPr="002F6EF2">
        <w:rPr>
          <w:color w:val="000000"/>
        </w:rPr>
        <w:t>.</w:t>
      </w:r>
      <w:r w:rsidR="00B73422" w:rsidRPr="002F6EF2">
        <w:t xml:space="preserve"> </w:t>
      </w:r>
      <w:r w:rsidR="00B73422" w:rsidRPr="002F6EF2">
        <w:rPr>
          <w:noProof/>
        </w:rPr>
        <w:drawing>
          <wp:inline distT="0" distB="0" distL="0" distR="0">
            <wp:extent cx="5939790" cy="4454843"/>
            <wp:effectExtent l="19050" t="0" r="3810" b="0"/>
            <wp:docPr id="1" name="Рисунок 1" descr="http://image.slidesharecdn.com/21-110517014344-phpapp02/95/slide-12-728.jpg?1305614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slidesharecdn.com/21-110517014344-phpapp02/95/slide-12-728.jpg?130561468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4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8F8" w:rsidRPr="002F6EF2" w:rsidRDefault="008918F8" w:rsidP="00D60C9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918F8" w:rsidRPr="002F6EF2" w:rsidRDefault="008918F8" w:rsidP="00D60C9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E6F0"/>
        </w:rPr>
      </w:pPr>
    </w:p>
    <w:p w:rsidR="00ED6A16" w:rsidRPr="002F6EF2" w:rsidRDefault="00ED6A16" w:rsidP="00ED6A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6A16" w:rsidRPr="002F6EF2" w:rsidRDefault="00ED6A16" w:rsidP="00ED6A16">
      <w:pPr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Работа по теории развития критического мышления помогает учащимся</w:t>
      </w:r>
    </w:p>
    <w:p w:rsidR="00ED6A16" w:rsidRPr="002F6EF2" w:rsidRDefault="00ED6A16" w:rsidP="00ED6A16">
      <w:pPr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приобрести, кроме новых знаний, следующие образовательные результаты:</w:t>
      </w:r>
    </w:p>
    <w:p w:rsidR="00ED6A16" w:rsidRPr="002F6EF2" w:rsidRDefault="00ED6A16" w:rsidP="00ED6A16">
      <w:pPr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 xml:space="preserve">• умение работать с </w:t>
      </w:r>
      <w:proofErr w:type="gramStart"/>
      <w:r w:rsidRPr="002F6EF2">
        <w:rPr>
          <w:rFonts w:ascii="Times New Roman" w:hAnsi="Times New Roman" w:cs="Times New Roman"/>
          <w:sz w:val="24"/>
          <w:szCs w:val="24"/>
        </w:rPr>
        <w:t>увеличивающимся</w:t>
      </w:r>
      <w:proofErr w:type="gramEnd"/>
      <w:r w:rsidRPr="002F6EF2">
        <w:rPr>
          <w:rFonts w:ascii="Times New Roman" w:hAnsi="Times New Roman" w:cs="Times New Roman"/>
          <w:sz w:val="24"/>
          <w:szCs w:val="24"/>
        </w:rPr>
        <w:t xml:space="preserve"> и постоянно обновляющимся</w:t>
      </w:r>
    </w:p>
    <w:p w:rsidR="00ED6A16" w:rsidRPr="002F6EF2" w:rsidRDefault="00ED6A16" w:rsidP="00ED6A16">
      <w:pPr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информационным потоком в разных областях знаний;</w:t>
      </w:r>
    </w:p>
    <w:p w:rsidR="00ED6A16" w:rsidRPr="002F6EF2" w:rsidRDefault="00ED6A16" w:rsidP="00ED6A16">
      <w:pPr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lastRenderedPageBreak/>
        <w:t>• умение пользоваться различными способами интегрирования</w:t>
      </w:r>
    </w:p>
    <w:p w:rsidR="00ED6A16" w:rsidRPr="002F6EF2" w:rsidRDefault="00ED6A16" w:rsidP="00ED6A16">
      <w:pPr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информации;</w:t>
      </w:r>
    </w:p>
    <w:p w:rsidR="00ED6A16" w:rsidRPr="002F6EF2" w:rsidRDefault="00ED6A16" w:rsidP="00ED6A16">
      <w:pPr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• умение задавать вопросы, самостоятельно формулировать</w:t>
      </w:r>
    </w:p>
    <w:p w:rsidR="00ED6A16" w:rsidRPr="002F6EF2" w:rsidRDefault="00ED6A16" w:rsidP="00ED6A16">
      <w:pPr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гипотезу;</w:t>
      </w:r>
    </w:p>
    <w:p w:rsidR="00ED6A16" w:rsidRPr="002F6EF2" w:rsidRDefault="00ED6A16" w:rsidP="00ED6A16">
      <w:pPr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• умение решать проблемы;</w:t>
      </w:r>
    </w:p>
    <w:p w:rsidR="00ED6A16" w:rsidRPr="002F6EF2" w:rsidRDefault="00ED6A16" w:rsidP="00ED6A16">
      <w:pPr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• умение вырабатывать собственное мнение на основе осмысления</w:t>
      </w:r>
    </w:p>
    <w:p w:rsidR="00ED6A16" w:rsidRPr="002F6EF2" w:rsidRDefault="00ED6A16" w:rsidP="00ED6A16">
      <w:pPr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различного опыта, идей и представлений;</w:t>
      </w:r>
    </w:p>
    <w:p w:rsidR="00ED6A16" w:rsidRPr="002F6EF2" w:rsidRDefault="00ED6A16" w:rsidP="00ED6A16">
      <w:pPr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• умение выражать свои мысли (устно и письменно) ясно, уверенно</w:t>
      </w:r>
    </w:p>
    <w:p w:rsidR="00ED6A16" w:rsidRPr="002F6EF2" w:rsidRDefault="00ED6A16" w:rsidP="00ED6A16">
      <w:pPr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и корректно по отношению к окружающим;</w:t>
      </w:r>
    </w:p>
    <w:p w:rsidR="00ED6A16" w:rsidRPr="002F6EF2" w:rsidRDefault="00ED6A16" w:rsidP="00ED6A16">
      <w:pPr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• умение аргументировать свою точку зрения и учитывать точки</w:t>
      </w:r>
    </w:p>
    <w:p w:rsidR="00ED6A16" w:rsidRPr="002F6EF2" w:rsidRDefault="00ED6A16" w:rsidP="00ED6A16">
      <w:pPr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зрения других;</w:t>
      </w:r>
    </w:p>
    <w:p w:rsidR="00ED6A16" w:rsidRPr="002F6EF2" w:rsidRDefault="00ED6A16" w:rsidP="00ED6A16">
      <w:pPr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• способность самостоятельно заниматься своим обучением</w:t>
      </w:r>
      <w:proofErr w:type="gramStart"/>
      <w:r w:rsidRPr="002F6EF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D6A16" w:rsidRPr="002F6EF2" w:rsidRDefault="00ED6A16" w:rsidP="00ED6A16">
      <w:pPr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• способность брать на себя ответственность;</w:t>
      </w:r>
    </w:p>
    <w:p w:rsidR="00ED6A16" w:rsidRPr="002F6EF2" w:rsidRDefault="00ED6A16" w:rsidP="00ED6A16">
      <w:pPr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• способность участвовать в совместном принятии решения;</w:t>
      </w:r>
    </w:p>
    <w:p w:rsidR="00ED6A16" w:rsidRPr="002F6EF2" w:rsidRDefault="00ED6A16" w:rsidP="00ED6A16">
      <w:pPr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 xml:space="preserve">• способность выстраивать конструктивные взаимоотношения </w:t>
      </w:r>
      <w:proofErr w:type="gramStart"/>
      <w:r w:rsidRPr="002F6EF2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60C9A" w:rsidRPr="00ED6A16" w:rsidRDefault="00ED6A16" w:rsidP="00ED6A16">
      <w:pPr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другими людьми;• умение сотрудничать и работать в группе и др</w:t>
      </w:r>
      <w:r w:rsidRPr="00ED6A16">
        <w:rPr>
          <w:rFonts w:ascii="Times New Roman" w:hAnsi="Times New Roman" w:cs="Times New Roman"/>
          <w:sz w:val="24"/>
          <w:szCs w:val="24"/>
        </w:rPr>
        <w:t>.</w:t>
      </w:r>
    </w:p>
    <w:sectPr w:rsidR="00D60C9A" w:rsidRPr="00ED6A16" w:rsidSect="00DB05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0FE"/>
    <w:multiLevelType w:val="multilevel"/>
    <w:tmpl w:val="3038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B30FA0"/>
    <w:multiLevelType w:val="multilevel"/>
    <w:tmpl w:val="3474B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3378C"/>
    <w:multiLevelType w:val="multilevel"/>
    <w:tmpl w:val="62A2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D19A3"/>
    <w:multiLevelType w:val="multilevel"/>
    <w:tmpl w:val="70D8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2136A6"/>
    <w:multiLevelType w:val="multilevel"/>
    <w:tmpl w:val="7D92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E5CCC"/>
    <w:rsid w:val="001037A4"/>
    <w:rsid w:val="001A0507"/>
    <w:rsid w:val="001D3B28"/>
    <w:rsid w:val="00245C4E"/>
    <w:rsid w:val="00246203"/>
    <w:rsid w:val="0028349A"/>
    <w:rsid w:val="002F6EF2"/>
    <w:rsid w:val="003047E9"/>
    <w:rsid w:val="003A561A"/>
    <w:rsid w:val="00493069"/>
    <w:rsid w:val="00634FEB"/>
    <w:rsid w:val="007E39F3"/>
    <w:rsid w:val="007E5CCC"/>
    <w:rsid w:val="007F0EED"/>
    <w:rsid w:val="00885E0F"/>
    <w:rsid w:val="008918F8"/>
    <w:rsid w:val="009C478E"/>
    <w:rsid w:val="00B73422"/>
    <w:rsid w:val="00B87206"/>
    <w:rsid w:val="00BA412D"/>
    <w:rsid w:val="00BE4950"/>
    <w:rsid w:val="00C10565"/>
    <w:rsid w:val="00C759C6"/>
    <w:rsid w:val="00C859D7"/>
    <w:rsid w:val="00D60C9A"/>
    <w:rsid w:val="00DB0567"/>
    <w:rsid w:val="00DC5BD2"/>
    <w:rsid w:val="00E8425D"/>
    <w:rsid w:val="00EC4384"/>
    <w:rsid w:val="00ED6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5" type="connector" idref="#_x0000_s1027"/>
        <o:r id="V:Rule6" type="connector" idref="#_x0000_s1029"/>
        <o:r id="V:Rule7" type="connector" idref="#_x0000_s1026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03"/>
  </w:style>
  <w:style w:type="paragraph" w:styleId="4">
    <w:name w:val="heading 4"/>
    <w:basedOn w:val="a"/>
    <w:link w:val="40"/>
    <w:uiPriority w:val="9"/>
    <w:qFormat/>
    <w:rsid w:val="00D60C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5CCC"/>
  </w:style>
  <w:style w:type="character" w:customStyle="1" w:styleId="40">
    <w:name w:val="Заголовок 4 Знак"/>
    <w:basedOn w:val="a0"/>
    <w:link w:val="4"/>
    <w:uiPriority w:val="9"/>
    <w:rsid w:val="00D60C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4384"/>
    <w:rPr>
      <w:color w:val="0000FF"/>
      <w:u w:val="single"/>
    </w:rPr>
  </w:style>
  <w:style w:type="paragraph" w:customStyle="1" w:styleId="t-right">
    <w:name w:val="t-right"/>
    <w:basedOn w:val="a"/>
    <w:rsid w:val="00EC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3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42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34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onevorobei.ru/aforizm/aforizm_21_1.s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lovonevorobei.ru/aforizm/aforizm_227_1.s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slovonevorobei.ru/aforizm/aforizm_726_1.shtml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www.slovonevorobei.ru/aforizm/aforizm_201_1.shtml" TargetMode="External"/><Relationship Id="rId10" Type="http://schemas.openxmlformats.org/officeDocument/2006/relationships/hyperlink" Target="http://ru.wikipedia.org/wiki/%D0%98%D0%B4%D0%B5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1%80%D0%BE%D0%B1%D0%BB%D0%B5%D0%BC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9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2013-06-01T06:55:00Z</dcterms:created>
  <dcterms:modified xsi:type="dcterms:W3CDTF">2013-06-08T18:31:00Z</dcterms:modified>
</cp:coreProperties>
</file>