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38" w:rsidRPr="0058329F" w:rsidRDefault="000A6C57" w:rsidP="005832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Что такое деепричастие.</w:t>
      </w:r>
    </w:p>
    <w:p w:rsidR="000A6C57" w:rsidRPr="0058329F" w:rsidRDefault="000A6C57" w:rsidP="0058329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В русском языке от глаголов образуются не только причастия, но и особые формы, называемые </w:t>
      </w:r>
      <w:r w:rsidRPr="0058329F">
        <w:rPr>
          <w:rFonts w:ascii="Times New Roman" w:hAnsi="Times New Roman" w:cs="Times New Roman"/>
          <w:i/>
          <w:sz w:val="24"/>
          <w:szCs w:val="24"/>
        </w:rPr>
        <w:t>деепричастиями.</w:t>
      </w:r>
    </w:p>
    <w:p w:rsidR="000A6C57" w:rsidRPr="0058329F" w:rsidRDefault="000A6C57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8329F">
        <w:rPr>
          <w:rFonts w:ascii="Times New Roman" w:hAnsi="Times New Roman" w:cs="Times New Roman"/>
          <w:sz w:val="24"/>
          <w:szCs w:val="24"/>
        </w:rPr>
        <w:t>Термин «деепричастие» образован от двух слов: «причастное к действию».</w:t>
      </w:r>
      <w:proofErr w:type="gramEnd"/>
      <w:r w:rsidRPr="0058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названы так потому, что обозначают действия, сопутствующее основному действию, которое выражается глаголом сказуемым: </w:t>
      </w:r>
      <w:r w:rsidRPr="0058329F">
        <w:rPr>
          <w:rFonts w:ascii="Times New Roman" w:hAnsi="Times New Roman" w:cs="Times New Roman"/>
          <w:i/>
          <w:sz w:val="24"/>
          <w:szCs w:val="24"/>
        </w:rPr>
        <w:t xml:space="preserve">смотрел </w:t>
      </w:r>
      <w:r w:rsidRPr="0058329F">
        <w:rPr>
          <w:rFonts w:ascii="Times New Roman" w:hAnsi="Times New Roman" w:cs="Times New Roman"/>
          <w:sz w:val="24"/>
          <w:szCs w:val="24"/>
        </w:rPr>
        <w:t xml:space="preserve">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Pr="0058329F">
        <w:rPr>
          <w:rFonts w:ascii="Times New Roman" w:hAnsi="Times New Roman" w:cs="Times New Roman"/>
          <w:sz w:val="24"/>
          <w:szCs w:val="24"/>
        </w:rPr>
        <w:t xml:space="preserve">, </w:t>
      </w:r>
      <w:r w:rsidRPr="0058329F">
        <w:rPr>
          <w:rFonts w:ascii="Times New Roman" w:hAnsi="Times New Roman" w:cs="Times New Roman"/>
          <w:i/>
          <w:sz w:val="24"/>
          <w:szCs w:val="24"/>
        </w:rPr>
        <w:t>бежал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спотыкаясь</w:t>
      </w:r>
      <w:r w:rsidRPr="005832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6C57" w:rsidRPr="0058329F" w:rsidRDefault="000A6C57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Деепричастие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отвечает на вопросы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Что делая</w:t>
      </w:r>
      <w:proofErr w:type="gramEnd"/>
      <w:r w:rsidRPr="0058329F">
        <w:rPr>
          <w:rFonts w:ascii="Times New Roman" w:hAnsi="Times New Roman" w:cs="Times New Roman"/>
          <w:b/>
          <w:i/>
          <w:sz w:val="24"/>
          <w:szCs w:val="24"/>
        </w:rPr>
        <w:t>? Что сделав? Как? Каким образом? Почему? Когда?</w:t>
      </w:r>
      <w:r w:rsidRPr="0058329F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0A6C57" w:rsidRPr="0058329F" w:rsidRDefault="000A6C57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В отличие от глаголов-сказуемых деепричастия не изменяются и по этому признаку похожи на наречия.</w:t>
      </w:r>
    </w:p>
    <w:p w:rsidR="000A6C57" w:rsidRPr="0058329F" w:rsidRDefault="000A6C57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это особая форма глагола, которая имеет признаки глагола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(вид, возвратность и др.) </w:t>
      </w:r>
      <w:r w:rsidRPr="0058329F">
        <w:rPr>
          <w:rFonts w:ascii="Times New Roman" w:hAnsi="Times New Roman" w:cs="Times New Roman"/>
          <w:b/>
          <w:sz w:val="24"/>
          <w:szCs w:val="24"/>
        </w:rPr>
        <w:t>и наречия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(неизменяемость).</w:t>
      </w:r>
    </w:p>
    <w:p w:rsidR="0058329F" w:rsidRPr="0058329F" w:rsidRDefault="000A6C57" w:rsidP="0058329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Деепричастия образуются от глаголов</w:t>
      </w:r>
      <w:r w:rsidR="0058329F" w:rsidRPr="0058329F">
        <w:rPr>
          <w:rFonts w:ascii="Times New Roman" w:hAnsi="Times New Roman" w:cs="Times New Roman"/>
          <w:sz w:val="24"/>
          <w:szCs w:val="24"/>
        </w:rPr>
        <w:t xml:space="preserve"> с помощью специальных суффиксов:  </w:t>
      </w:r>
      <w:proofErr w:type="gramStart"/>
      <w:r w:rsidR="0058329F" w:rsidRPr="0058329F">
        <w:rPr>
          <w:rFonts w:ascii="Times New Roman" w:hAnsi="Times New Roman" w:cs="Times New Roman"/>
          <w:sz w:val="24"/>
          <w:szCs w:val="24"/>
        </w:rPr>
        <w:t>-</w:t>
      </w:r>
      <w:r w:rsidR="0058329F" w:rsidRPr="0058329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58329F" w:rsidRPr="0058329F">
        <w:rPr>
          <w:rFonts w:ascii="Times New Roman" w:hAnsi="Times New Roman" w:cs="Times New Roman"/>
          <w:i/>
          <w:sz w:val="24"/>
          <w:szCs w:val="24"/>
        </w:rPr>
        <w:t xml:space="preserve"> (-я); -в, -вши, -</w:t>
      </w:r>
      <w:proofErr w:type="spellStart"/>
      <w:r w:rsidR="0058329F" w:rsidRPr="0058329F"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 w:rsidR="0058329F" w:rsidRPr="0058329F">
        <w:rPr>
          <w:rFonts w:ascii="Times New Roman" w:hAnsi="Times New Roman" w:cs="Times New Roman"/>
          <w:i/>
          <w:sz w:val="24"/>
          <w:szCs w:val="24"/>
        </w:rPr>
        <w:t>; -учи (-</w:t>
      </w:r>
      <w:proofErr w:type="spellStart"/>
      <w:r w:rsidR="0058329F" w:rsidRPr="0058329F">
        <w:rPr>
          <w:rFonts w:ascii="Times New Roman" w:hAnsi="Times New Roman" w:cs="Times New Roman"/>
          <w:i/>
          <w:sz w:val="24"/>
          <w:szCs w:val="24"/>
        </w:rPr>
        <w:t>ючи</w:t>
      </w:r>
      <w:proofErr w:type="spellEnd"/>
      <w:r w:rsidR="0058329F" w:rsidRPr="0058329F">
        <w:rPr>
          <w:rFonts w:ascii="Times New Roman" w:hAnsi="Times New Roman" w:cs="Times New Roman"/>
          <w:i/>
          <w:sz w:val="24"/>
          <w:szCs w:val="24"/>
        </w:rPr>
        <w:t>).</w:t>
      </w:r>
    </w:p>
    <w:p w:rsidR="000A6C57" w:rsidRDefault="00EB37FE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8" style="position:absolute;margin-left:24pt;margin-top:23.05pt;width:18.5pt;height:8.25pt;z-index:251664384" coordorigin="2340,6150" coordsize="270,3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2340;top:6150;width:165;height:345;flip:y" o:connectortype="straight"/>
            <v:shape id="_x0000_s1040" type="#_x0000_t32" style="position:absolute;left:2505;top:6150;width:105;height:345" o:connectortype="straight"/>
          </v:group>
        </w:pict>
      </w:r>
      <w:r w:rsidR="00583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1" style="position:absolute;margin-left:344.85pt;margin-top:5.8pt;width:20pt;height:12.75pt;z-index:251665408" coordorigin="2340,6150" coordsize="270,345">
            <v:shape id="_x0000_s1042" type="#_x0000_t32" style="position:absolute;left:2340;top:6150;width:165;height:345;flip:y" o:connectortype="straight"/>
            <v:shape id="_x0000_s1043" type="#_x0000_t32" style="position:absolute;left:2505;top:6150;width:105;height:345" o:connectortype="straight"/>
          </v:group>
        </w:pict>
      </w:r>
      <w:r w:rsidR="00583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5" style="position:absolute;margin-left:288.55pt;margin-top:10.3pt;width:6.45pt;height:8.25pt;z-index:251663360" coordorigin="2340,6150" coordsize="270,345">
            <v:shape id="_x0000_s1036" type="#_x0000_t32" style="position:absolute;left:2340;top:6150;width:165;height:345;flip:y" o:connectortype="straight"/>
            <v:shape id="_x0000_s1037" type="#_x0000_t32" style="position:absolute;left:2505;top:6150;width:105;height:345" o:connectortype="straight"/>
          </v:group>
        </w:pict>
      </w:r>
      <w:r w:rsidR="00583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4" style="position:absolute;margin-left:223.8pt;margin-top:10.3pt;width:6.45pt;height:8.25pt;z-index:251666432" coordorigin="2340,6150" coordsize="270,345">
            <v:shape id="_x0000_s1045" type="#_x0000_t32" style="position:absolute;left:2340;top:6150;width:165;height:345;flip:y" o:connectortype="straight"/>
            <v:shape id="_x0000_s1046" type="#_x0000_t32" style="position:absolute;left:2505;top:6150;width:105;height:345" o:connectortype="straight"/>
          </v:group>
        </w:pict>
      </w:r>
      <w:r w:rsidR="00583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2" style="position:absolute;margin-left:180.6pt;margin-top:10.3pt;width:6.45pt;height:8.25pt;z-index:251662336" coordorigin="2340,6150" coordsize="270,345">
            <v:shape id="_x0000_s1033" type="#_x0000_t32" style="position:absolute;left:2340;top:6150;width:165;height:345;flip:y" o:connectortype="straight"/>
            <v:shape id="_x0000_s1034" type="#_x0000_t32" style="position:absolute;left:2505;top:6150;width:105;height:345" o:connectortype="straight"/>
          </v:group>
        </w:pict>
      </w:r>
      <w:r w:rsidR="00583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9" style="position:absolute;margin-left:119.8pt;margin-top:10.3pt;width:6.45pt;height:8.25pt;z-index:251661312" coordorigin="2340,6150" coordsize="270,345">
            <v:shape id="_x0000_s1030" type="#_x0000_t32" style="position:absolute;left:2340;top:6150;width:165;height:345;flip:y" o:connectortype="straight"/>
            <v:shape id="_x0000_s1031" type="#_x0000_t32" style="position:absolute;left:2505;top:6150;width:105;height:345" o:connectortype="straight"/>
          </v:group>
        </w:pict>
      </w:r>
      <w:r w:rsidR="00583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8" style="position:absolute;margin-left:86.85pt;margin-top:10.3pt;width:6.45pt;height:8.25pt;z-index:251660288" coordorigin="2340,6150" coordsize="270,345">
            <v:shape id="_x0000_s1026" type="#_x0000_t32" style="position:absolute;left:2340;top:6150;width:165;height:345;flip:y" o:connectortype="straight"/>
            <v:shape id="_x0000_s1027" type="#_x0000_t32" style="position:absolute;left:2505;top:6150;width:105;height:345" o:connectortype="straight"/>
          </v:group>
        </w:pict>
      </w:r>
      <w:proofErr w:type="gramStart"/>
      <w:r w:rsidR="0058329F" w:rsidRPr="0058329F">
        <w:rPr>
          <w:rFonts w:ascii="Times New Roman" w:hAnsi="Times New Roman" w:cs="Times New Roman"/>
          <w:b/>
          <w:sz w:val="24"/>
          <w:szCs w:val="24"/>
        </w:rPr>
        <w:t>Деепричастие – неизменяемая форма глагола, поэтому не имеет окончания:</w:t>
      </w:r>
      <w:r w:rsidR="0058329F" w:rsidRPr="0058329F">
        <w:rPr>
          <w:rFonts w:ascii="Times New Roman" w:hAnsi="Times New Roman" w:cs="Times New Roman"/>
          <w:sz w:val="24"/>
          <w:szCs w:val="24"/>
        </w:rPr>
        <w:t xml:space="preserve"> глядя, бегая, пересказав, улыбаясь, прочитав, пробудившись, играючи.</w:t>
      </w:r>
      <w:proofErr w:type="gramEnd"/>
    </w:p>
    <w:p w:rsidR="0058329F" w:rsidRDefault="0058329F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37FE" w:rsidRPr="0058329F" w:rsidRDefault="00EB37FE" w:rsidP="00EB37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Что такое деепричастие.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В русском языке от глаголов образуются не только причастия, но и особые формы, называемые </w:t>
      </w:r>
      <w:r w:rsidRPr="0058329F">
        <w:rPr>
          <w:rFonts w:ascii="Times New Roman" w:hAnsi="Times New Roman" w:cs="Times New Roman"/>
          <w:i/>
          <w:sz w:val="24"/>
          <w:szCs w:val="24"/>
        </w:rPr>
        <w:t>деепричастиями.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8329F">
        <w:rPr>
          <w:rFonts w:ascii="Times New Roman" w:hAnsi="Times New Roman" w:cs="Times New Roman"/>
          <w:sz w:val="24"/>
          <w:szCs w:val="24"/>
        </w:rPr>
        <w:t>Термин «деепричастие» образован от двух слов: «причастное к действию».</w:t>
      </w:r>
      <w:proofErr w:type="gramEnd"/>
      <w:r w:rsidRPr="0058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названы так потому, что обозначают действия, сопутствующее основному действию, которое выражается глаголом сказуемым: </w:t>
      </w:r>
      <w:r w:rsidRPr="0058329F">
        <w:rPr>
          <w:rFonts w:ascii="Times New Roman" w:hAnsi="Times New Roman" w:cs="Times New Roman"/>
          <w:i/>
          <w:sz w:val="24"/>
          <w:szCs w:val="24"/>
        </w:rPr>
        <w:t xml:space="preserve">смотрел </w:t>
      </w:r>
      <w:r w:rsidRPr="0058329F">
        <w:rPr>
          <w:rFonts w:ascii="Times New Roman" w:hAnsi="Times New Roman" w:cs="Times New Roman"/>
          <w:sz w:val="24"/>
          <w:szCs w:val="24"/>
        </w:rPr>
        <w:t xml:space="preserve">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Pr="0058329F">
        <w:rPr>
          <w:rFonts w:ascii="Times New Roman" w:hAnsi="Times New Roman" w:cs="Times New Roman"/>
          <w:sz w:val="24"/>
          <w:szCs w:val="24"/>
        </w:rPr>
        <w:t xml:space="preserve">, </w:t>
      </w:r>
      <w:r w:rsidRPr="0058329F">
        <w:rPr>
          <w:rFonts w:ascii="Times New Roman" w:hAnsi="Times New Roman" w:cs="Times New Roman"/>
          <w:i/>
          <w:sz w:val="24"/>
          <w:szCs w:val="24"/>
        </w:rPr>
        <w:t>бежал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спотыкаясь</w:t>
      </w:r>
      <w:r w:rsidRPr="005832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Деепричастие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отвечает на вопросы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Что делая</w:t>
      </w:r>
      <w:proofErr w:type="gramEnd"/>
      <w:r w:rsidRPr="0058329F">
        <w:rPr>
          <w:rFonts w:ascii="Times New Roman" w:hAnsi="Times New Roman" w:cs="Times New Roman"/>
          <w:b/>
          <w:i/>
          <w:sz w:val="24"/>
          <w:szCs w:val="24"/>
        </w:rPr>
        <w:t>? Что сделав? Как? Каким образом? Почему? Когда?</w:t>
      </w:r>
      <w:r w:rsidRPr="0058329F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В отличие от глаголов-сказуемых деепричастия не изменяются и по этому признаку похожи на наречия.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это особая форма глагола, которая имеет признаки глагола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(вид, возвратность и др.) </w:t>
      </w:r>
      <w:r w:rsidRPr="0058329F">
        <w:rPr>
          <w:rFonts w:ascii="Times New Roman" w:hAnsi="Times New Roman" w:cs="Times New Roman"/>
          <w:b/>
          <w:sz w:val="24"/>
          <w:szCs w:val="24"/>
        </w:rPr>
        <w:t>и наречия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(неизменяемость).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образуются от глаголов с помощью специальных суффиксов: 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>-</w:t>
      </w:r>
      <w:r w:rsidRPr="0058329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58329F">
        <w:rPr>
          <w:rFonts w:ascii="Times New Roman" w:hAnsi="Times New Roman" w:cs="Times New Roman"/>
          <w:i/>
          <w:sz w:val="24"/>
          <w:szCs w:val="24"/>
        </w:rPr>
        <w:t xml:space="preserve"> (-я); -в, -вши, -</w:t>
      </w:r>
      <w:proofErr w:type="spellStart"/>
      <w:r w:rsidRPr="0058329F"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 w:rsidRPr="0058329F">
        <w:rPr>
          <w:rFonts w:ascii="Times New Roman" w:hAnsi="Times New Roman" w:cs="Times New Roman"/>
          <w:i/>
          <w:sz w:val="24"/>
          <w:szCs w:val="24"/>
        </w:rPr>
        <w:t>; -учи (-</w:t>
      </w:r>
      <w:proofErr w:type="spellStart"/>
      <w:r w:rsidRPr="0058329F">
        <w:rPr>
          <w:rFonts w:ascii="Times New Roman" w:hAnsi="Times New Roman" w:cs="Times New Roman"/>
          <w:i/>
          <w:sz w:val="24"/>
          <w:szCs w:val="24"/>
        </w:rPr>
        <w:t>ючи</w:t>
      </w:r>
      <w:proofErr w:type="spellEnd"/>
      <w:r w:rsidRPr="0058329F">
        <w:rPr>
          <w:rFonts w:ascii="Times New Roman" w:hAnsi="Times New Roman" w:cs="Times New Roman"/>
          <w:i/>
          <w:sz w:val="24"/>
          <w:szCs w:val="24"/>
        </w:rPr>
        <w:t>).</w:t>
      </w:r>
    </w:p>
    <w:p w:rsidR="00EB37FE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2" style="position:absolute;margin-left:24pt;margin-top:23.05pt;width:18.5pt;height:8.25pt;z-index:251672576" coordorigin="2340,6150" coordsize="270,345">
            <v:shape id="_x0000_s1063" type="#_x0000_t32" style="position:absolute;left:2340;top:6150;width:165;height:345;flip:y" o:connectortype="straight"/>
            <v:shape id="_x0000_s1064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5" style="position:absolute;margin-left:344.85pt;margin-top:5.8pt;width:20pt;height:12.75pt;z-index:251673600" coordorigin="2340,6150" coordsize="270,345">
            <v:shape id="_x0000_s1066" type="#_x0000_t32" style="position:absolute;left:2340;top:6150;width:165;height:345;flip:y" o:connectortype="straight"/>
            <v:shape id="_x0000_s1067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9" style="position:absolute;margin-left:288.55pt;margin-top:10.3pt;width:6.45pt;height:8.25pt;z-index:251671552" coordorigin="2340,6150" coordsize="270,345">
            <v:shape id="_x0000_s1060" type="#_x0000_t32" style="position:absolute;left:2340;top:6150;width:165;height:345;flip:y" o:connectortype="straight"/>
            <v:shape id="_x0000_s1061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8" style="position:absolute;margin-left:223.8pt;margin-top:10.3pt;width:6.45pt;height:8.25pt;z-index:251674624" coordorigin="2340,6150" coordsize="270,345">
            <v:shape id="_x0000_s1069" type="#_x0000_t32" style="position:absolute;left:2340;top:6150;width:165;height:345;flip:y" o:connectortype="straight"/>
            <v:shape id="_x0000_s1070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6" style="position:absolute;margin-left:180.6pt;margin-top:10.3pt;width:6.45pt;height:8.25pt;z-index:251670528" coordorigin="2340,6150" coordsize="270,345">
            <v:shape id="_x0000_s1057" type="#_x0000_t32" style="position:absolute;left:2340;top:6150;width:165;height:345;flip:y" o:connectortype="straight"/>
            <v:shape id="_x0000_s1058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3" style="position:absolute;margin-left:119.8pt;margin-top:10.3pt;width:6.45pt;height:8.25pt;z-index:251669504" coordorigin="2340,6150" coordsize="270,345">
            <v:shape id="_x0000_s1054" type="#_x0000_t32" style="position:absolute;left:2340;top:6150;width:165;height:345;flip:y" o:connectortype="straight"/>
            <v:shape id="_x0000_s1055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0" style="position:absolute;margin-left:86.85pt;margin-top:10.3pt;width:6.45pt;height:8.25pt;z-index:251668480" coordorigin="2340,6150" coordsize="270,345">
            <v:shape id="_x0000_s1051" type="#_x0000_t32" style="position:absolute;left:2340;top:6150;width:165;height:345;flip:y" o:connectortype="straight"/>
            <v:shape id="_x0000_s1052" type="#_x0000_t32" style="position:absolute;left:2505;top:6150;width:105;height:345" o:connectortype="straight"/>
          </v:group>
        </w:pict>
      </w:r>
      <w:proofErr w:type="gramStart"/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неизменяемая форма глагола, поэтому не имеет окончания:</w:t>
      </w:r>
      <w:r w:rsidRPr="0058329F">
        <w:rPr>
          <w:rFonts w:ascii="Times New Roman" w:hAnsi="Times New Roman" w:cs="Times New Roman"/>
          <w:sz w:val="24"/>
          <w:szCs w:val="24"/>
        </w:rPr>
        <w:t xml:space="preserve"> глядя, бегая, пересказав, улыбаясь, прочитав, пробудившись, играючи.</w:t>
      </w:r>
      <w:proofErr w:type="gramEnd"/>
    </w:p>
    <w:p w:rsidR="0058329F" w:rsidRDefault="0058329F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37FE" w:rsidRPr="0058329F" w:rsidRDefault="00EB37FE" w:rsidP="00EB37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lastRenderedPageBreak/>
        <w:t>Что такое деепричастие.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В русском языке от глаголов образуются не только причастия, но и особые формы, называемые </w:t>
      </w:r>
      <w:r w:rsidRPr="0058329F">
        <w:rPr>
          <w:rFonts w:ascii="Times New Roman" w:hAnsi="Times New Roman" w:cs="Times New Roman"/>
          <w:i/>
          <w:sz w:val="24"/>
          <w:szCs w:val="24"/>
        </w:rPr>
        <w:t>деепричастиями.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8329F">
        <w:rPr>
          <w:rFonts w:ascii="Times New Roman" w:hAnsi="Times New Roman" w:cs="Times New Roman"/>
          <w:sz w:val="24"/>
          <w:szCs w:val="24"/>
        </w:rPr>
        <w:t>Термин «деепричастие» образован от двух слов: «причастное к действию».</w:t>
      </w:r>
      <w:proofErr w:type="gramEnd"/>
      <w:r w:rsidRPr="0058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названы так потому, что обозначают действия, сопутствующее основному действию, которое выражается глаголом сказуемым: </w:t>
      </w:r>
      <w:r w:rsidRPr="0058329F">
        <w:rPr>
          <w:rFonts w:ascii="Times New Roman" w:hAnsi="Times New Roman" w:cs="Times New Roman"/>
          <w:i/>
          <w:sz w:val="24"/>
          <w:szCs w:val="24"/>
        </w:rPr>
        <w:t xml:space="preserve">смотрел </w:t>
      </w:r>
      <w:r w:rsidRPr="0058329F">
        <w:rPr>
          <w:rFonts w:ascii="Times New Roman" w:hAnsi="Times New Roman" w:cs="Times New Roman"/>
          <w:sz w:val="24"/>
          <w:szCs w:val="24"/>
        </w:rPr>
        <w:t xml:space="preserve">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Pr="0058329F">
        <w:rPr>
          <w:rFonts w:ascii="Times New Roman" w:hAnsi="Times New Roman" w:cs="Times New Roman"/>
          <w:sz w:val="24"/>
          <w:szCs w:val="24"/>
        </w:rPr>
        <w:t xml:space="preserve">, </w:t>
      </w:r>
      <w:r w:rsidRPr="0058329F">
        <w:rPr>
          <w:rFonts w:ascii="Times New Roman" w:hAnsi="Times New Roman" w:cs="Times New Roman"/>
          <w:i/>
          <w:sz w:val="24"/>
          <w:szCs w:val="24"/>
        </w:rPr>
        <w:t>бежал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спотыкаясь</w:t>
      </w:r>
      <w:r w:rsidRPr="005832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Деепричастие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отвечает на вопросы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Что делая</w:t>
      </w:r>
      <w:proofErr w:type="gramEnd"/>
      <w:r w:rsidRPr="0058329F">
        <w:rPr>
          <w:rFonts w:ascii="Times New Roman" w:hAnsi="Times New Roman" w:cs="Times New Roman"/>
          <w:b/>
          <w:i/>
          <w:sz w:val="24"/>
          <w:szCs w:val="24"/>
        </w:rPr>
        <w:t>? Что сделав? Как? Каким образом? Почему? Когда?</w:t>
      </w:r>
      <w:r w:rsidRPr="0058329F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В отличие от глаголов-сказуемых деепричастия не изменяются и по этому признаку похожи на наречия.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это особая форма глагола, которая имеет признаки глагола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(вид, возвратность и др.) </w:t>
      </w:r>
      <w:r w:rsidRPr="0058329F">
        <w:rPr>
          <w:rFonts w:ascii="Times New Roman" w:hAnsi="Times New Roman" w:cs="Times New Roman"/>
          <w:b/>
          <w:sz w:val="24"/>
          <w:szCs w:val="24"/>
        </w:rPr>
        <w:t>и наречия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(неизменяемость).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образуются от глаголов с помощью специальных суффиксов: 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>-</w:t>
      </w:r>
      <w:r w:rsidRPr="0058329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58329F">
        <w:rPr>
          <w:rFonts w:ascii="Times New Roman" w:hAnsi="Times New Roman" w:cs="Times New Roman"/>
          <w:i/>
          <w:sz w:val="24"/>
          <w:szCs w:val="24"/>
        </w:rPr>
        <w:t xml:space="preserve"> (-я); -в, -вши, -</w:t>
      </w:r>
      <w:proofErr w:type="spellStart"/>
      <w:r w:rsidRPr="0058329F"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 w:rsidRPr="0058329F">
        <w:rPr>
          <w:rFonts w:ascii="Times New Roman" w:hAnsi="Times New Roman" w:cs="Times New Roman"/>
          <w:i/>
          <w:sz w:val="24"/>
          <w:szCs w:val="24"/>
        </w:rPr>
        <w:t>; -учи (-</w:t>
      </w:r>
      <w:proofErr w:type="spellStart"/>
      <w:r w:rsidRPr="0058329F">
        <w:rPr>
          <w:rFonts w:ascii="Times New Roman" w:hAnsi="Times New Roman" w:cs="Times New Roman"/>
          <w:i/>
          <w:sz w:val="24"/>
          <w:szCs w:val="24"/>
        </w:rPr>
        <w:t>ючи</w:t>
      </w:r>
      <w:proofErr w:type="spellEnd"/>
      <w:r w:rsidRPr="0058329F">
        <w:rPr>
          <w:rFonts w:ascii="Times New Roman" w:hAnsi="Times New Roman" w:cs="Times New Roman"/>
          <w:i/>
          <w:sz w:val="24"/>
          <w:szCs w:val="24"/>
        </w:rPr>
        <w:t>).</w:t>
      </w:r>
    </w:p>
    <w:p w:rsidR="00EB37FE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3" style="position:absolute;margin-left:24pt;margin-top:23.05pt;width:18.5pt;height:8.25pt;z-index:251680768" coordorigin="2340,6150" coordsize="270,345">
            <v:shape id="_x0000_s1084" type="#_x0000_t32" style="position:absolute;left:2340;top:6150;width:165;height:345;flip:y" o:connectortype="straight"/>
            <v:shape id="_x0000_s1085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6" style="position:absolute;margin-left:344.85pt;margin-top:5.8pt;width:20pt;height:12.75pt;z-index:251681792" coordorigin="2340,6150" coordsize="270,345">
            <v:shape id="_x0000_s1087" type="#_x0000_t32" style="position:absolute;left:2340;top:6150;width:165;height:345;flip:y" o:connectortype="straight"/>
            <v:shape id="_x0000_s1088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0" style="position:absolute;margin-left:288.55pt;margin-top:10.3pt;width:6.45pt;height:8.25pt;z-index:251679744" coordorigin="2340,6150" coordsize="270,345">
            <v:shape id="_x0000_s1081" type="#_x0000_t32" style="position:absolute;left:2340;top:6150;width:165;height:345;flip:y" o:connectortype="straight"/>
            <v:shape id="_x0000_s1082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9" style="position:absolute;margin-left:223.8pt;margin-top:10.3pt;width:6.45pt;height:8.25pt;z-index:251682816" coordorigin="2340,6150" coordsize="270,345">
            <v:shape id="_x0000_s1090" type="#_x0000_t32" style="position:absolute;left:2340;top:6150;width:165;height:345;flip:y" o:connectortype="straight"/>
            <v:shape id="_x0000_s1091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7" style="position:absolute;margin-left:180.6pt;margin-top:10.3pt;width:6.45pt;height:8.25pt;z-index:251678720" coordorigin="2340,6150" coordsize="270,345">
            <v:shape id="_x0000_s1078" type="#_x0000_t32" style="position:absolute;left:2340;top:6150;width:165;height:345;flip:y" o:connectortype="straight"/>
            <v:shape id="_x0000_s1079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4" style="position:absolute;margin-left:119.8pt;margin-top:10.3pt;width:6.45pt;height:8.25pt;z-index:251677696" coordorigin="2340,6150" coordsize="270,345">
            <v:shape id="_x0000_s1075" type="#_x0000_t32" style="position:absolute;left:2340;top:6150;width:165;height:345;flip:y" o:connectortype="straight"/>
            <v:shape id="_x0000_s1076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1" style="position:absolute;margin-left:86.85pt;margin-top:10.3pt;width:6.45pt;height:8.25pt;z-index:251676672" coordorigin="2340,6150" coordsize="270,345">
            <v:shape id="_x0000_s1072" type="#_x0000_t32" style="position:absolute;left:2340;top:6150;width:165;height:345;flip:y" o:connectortype="straight"/>
            <v:shape id="_x0000_s1073" type="#_x0000_t32" style="position:absolute;left:2505;top:6150;width:105;height:345" o:connectortype="straight"/>
          </v:group>
        </w:pict>
      </w:r>
      <w:proofErr w:type="gramStart"/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неизменяемая форма глагола, поэтому не имеет окончания:</w:t>
      </w:r>
      <w:r w:rsidRPr="0058329F">
        <w:rPr>
          <w:rFonts w:ascii="Times New Roman" w:hAnsi="Times New Roman" w:cs="Times New Roman"/>
          <w:sz w:val="24"/>
          <w:szCs w:val="24"/>
        </w:rPr>
        <w:t xml:space="preserve"> глядя, бегая, пересказав, улыбаясь, прочитав, пробудившись, играючи.</w:t>
      </w:r>
      <w:proofErr w:type="gramEnd"/>
    </w:p>
    <w:p w:rsidR="00EB37FE" w:rsidRDefault="00EB37FE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37FE" w:rsidRPr="0058329F" w:rsidRDefault="00EB37FE" w:rsidP="00EB37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Что такое деепричастие.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В русском языке от глаголов образуются не только причастия, но и особые формы, называемые </w:t>
      </w:r>
      <w:r w:rsidRPr="0058329F">
        <w:rPr>
          <w:rFonts w:ascii="Times New Roman" w:hAnsi="Times New Roman" w:cs="Times New Roman"/>
          <w:i/>
          <w:sz w:val="24"/>
          <w:szCs w:val="24"/>
        </w:rPr>
        <w:t>деепричастиями.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8329F">
        <w:rPr>
          <w:rFonts w:ascii="Times New Roman" w:hAnsi="Times New Roman" w:cs="Times New Roman"/>
          <w:sz w:val="24"/>
          <w:szCs w:val="24"/>
        </w:rPr>
        <w:t>Термин «деепричастие» образован от двух слов: «причастное к действию».</w:t>
      </w:r>
      <w:proofErr w:type="gramEnd"/>
      <w:r w:rsidRPr="0058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названы так потому, что обозначают действия, сопутствующее основному действию, которое выражается глаголом сказуемым: </w:t>
      </w:r>
      <w:r w:rsidRPr="0058329F">
        <w:rPr>
          <w:rFonts w:ascii="Times New Roman" w:hAnsi="Times New Roman" w:cs="Times New Roman"/>
          <w:i/>
          <w:sz w:val="24"/>
          <w:szCs w:val="24"/>
        </w:rPr>
        <w:t xml:space="preserve">смотрел </w:t>
      </w:r>
      <w:r w:rsidRPr="0058329F">
        <w:rPr>
          <w:rFonts w:ascii="Times New Roman" w:hAnsi="Times New Roman" w:cs="Times New Roman"/>
          <w:sz w:val="24"/>
          <w:szCs w:val="24"/>
        </w:rPr>
        <w:t xml:space="preserve">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улыбаясь</w:t>
      </w:r>
      <w:r w:rsidRPr="0058329F">
        <w:rPr>
          <w:rFonts w:ascii="Times New Roman" w:hAnsi="Times New Roman" w:cs="Times New Roman"/>
          <w:sz w:val="24"/>
          <w:szCs w:val="24"/>
        </w:rPr>
        <w:t xml:space="preserve">, </w:t>
      </w:r>
      <w:r w:rsidRPr="0058329F">
        <w:rPr>
          <w:rFonts w:ascii="Times New Roman" w:hAnsi="Times New Roman" w:cs="Times New Roman"/>
          <w:i/>
          <w:sz w:val="24"/>
          <w:szCs w:val="24"/>
        </w:rPr>
        <w:t>бежал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(как?)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спотыкаясь</w:t>
      </w:r>
      <w:r w:rsidRPr="005832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Деепричастие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 xml:space="preserve">отвечает на вопросы </w:t>
      </w:r>
      <w:r w:rsidRPr="0058329F">
        <w:rPr>
          <w:rFonts w:ascii="Times New Roman" w:hAnsi="Times New Roman" w:cs="Times New Roman"/>
          <w:b/>
          <w:i/>
          <w:sz w:val="24"/>
          <w:szCs w:val="24"/>
        </w:rPr>
        <w:t>Что делая</w:t>
      </w:r>
      <w:proofErr w:type="gramEnd"/>
      <w:r w:rsidRPr="0058329F">
        <w:rPr>
          <w:rFonts w:ascii="Times New Roman" w:hAnsi="Times New Roman" w:cs="Times New Roman"/>
          <w:b/>
          <w:i/>
          <w:sz w:val="24"/>
          <w:szCs w:val="24"/>
        </w:rPr>
        <w:t>? Что сделав? Как? Каким образом? Почему? Когда?</w:t>
      </w:r>
      <w:r w:rsidRPr="0058329F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>В отличие от глаголов-сказуемых деепричастия не изменяются и по этому признаку похожи на наречия.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это особая форма глагола, которая имеет признаки глагола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(вид, возвратность и др.) </w:t>
      </w:r>
      <w:r w:rsidRPr="0058329F">
        <w:rPr>
          <w:rFonts w:ascii="Times New Roman" w:hAnsi="Times New Roman" w:cs="Times New Roman"/>
          <w:b/>
          <w:sz w:val="24"/>
          <w:szCs w:val="24"/>
        </w:rPr>
        <w:t>и наречия</w:t>
      </w:r>
      <w:r w:rsidRPr="0058329F">
        <w:rPr>
          <w:rFonts w:ascii="Times New Roman" w:hAnsi="Times New Roman" w:cs="Times New Roman"/>
          <w:sz w:val="24"/>
          <w:szCs w:val="24"/>
        </w:rPr>
        <w:t xml:space="preserve"> (неизменяемость).</w:t>
      </w:r>
    </w:p>
    <w:p w:rsidR="00EB37FE" w:rsidRPr="0058329F" w:rsidRDefault="00EB37FE" w:rsidP="00EB37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8329F">
        <w:rPr>
          <w:rFonts w:ascii="Times New Roman" w:hAnsi="Times New Roman" w:cs="Times New Roman"/>
          <w:sz w:val="24"/>
          <w:szCs w:val="24"/>
        </w:rPr>
        <w:t xml:space="preserve">Деепричастия образуются от глаголов с помощью специальных суффиксов:  </w:t>
      </w:r>
      <w:proofErr w:type="gramStart"/>
      <w:r w:rsidRPr="0058329F">
        <w:rPr>
          <w:rFonts w:ascii="Times New Roman" w:hAnsi="Times New Roman" w:cs="Times New Roman"/>
          <w:sz w:val="24"/>
          <w:szCs w:val="24"/>
        </w:rPr>
        <w:t>-</w:t>
      </w:r>
      <w:r w:rsidRPr="0058329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58329F">
        <w:rPr>
          <w:rFonts w:ascii="Times New Roman" w:hAnsi="Times New Roman" w:cs="Times New Roman"/>
          <w:i/>
          <w:sz w:val="24"/>
          <w:szCs w:val="24"/>
        </w:rPr>
        <w:t xml:space="preserve"> (-я); -в, -вши, -</w:t>
      </w:r>
      <w:proofErr w:type="spellStart"/>
      <w:r w:rsidRPr="0058329F"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 w:rsidRPr="0058329F">
        <w:rPr>
          <w:rFonts w:ascii="Times New Roman" w:hAnsi="Times New Roman" w:cs="Times New Roman"/>
          <w:i/>
          <w:sz w:val="24"/>
          <w:szCs w:val="24"/>
        </w:rPr>
        <w:t>; -учи (-</w:t>
      </w:r>
      <w:proofErr w:type="spellStart"/>
      <w:r w:rsidRPr="0058329F">
        <w:rPr>
          <w:rFonts w:ascii="Times New Roman" w:hAnsi="Times New Roman" w:cs="Times New Roman"/>
          <w:i/>
          <w:sz w:val="24"/>
          <w:szCs w:val="24"/>
        </w:rPr>
        <w:t>ючи</w:t>
      </w:r>
      <w:proofErr w:type="spellEnd"/>
      <w:r w:rsidRPr="0058329F">
        <w:rPr>
          <w:rFonts w:ascii="Times New Roman" w:hAnsi="Times New Roman" w:cs="Times New Roman"/>
          <w:i/>
          <w:sz w:val="24"/>
          <w:szCs w:val="24"/>
        </w:rPr>
        <w:t>).</w:t>
      </w:r>
    </w:p>
    <w:p w:rsidR="00EB37FE" w:rsidRDefault="00EB37FE" w:rsidP="00EB37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4" style="position:absolute;margin-left:24pt;margin-top:23.05pt;width:18.5pt;height:8.25pt;z-index:251688960" coordorigin="2340,6150" coordsize="270,345">
            <v:shape id="_x0000_s1105" type="#_x0000_t32" style="position:absolute;left:2340;top:6150;width:165;height:345;flip:y" o:connectortype="straight"/>
            <v:shape id="_x0000_s1106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7" style="position:absolute;margin-left:344.85pt;margin-top:5.8pt;width:20pt;height:12.75pt;z-index:251689984" coordorigin="2340,6150" coordsize="270,345">
            <v:shape id="_x0000_s1108" type="#_x0000_t32" style="position:absolute;left:2340;top:6150;width:165;height:345;flip:y" o:connectortype="straight"/>
            <v:shape id="_x0000_s1109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01" style="position:absolute;margin-left:288.55pt;margin-top:10.3pt;width:6.45pt;height:8.25pt;z-index:251687936" coordorigin="2340,6150" coordsize="270,345">
            <v:shape id="_x0000_s1102" type="#_x0000_t32" style="position:absolute;left:2340;top:6150;width:165;height:345;flip:y" o:connectortype="straight"/>
            <v:shape id="_x0000_s1103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10" style="position:absolute;margin-left:223.8pt;margin-top:10.3pt;width:6.45pt;height:8.25pt;z-index:251691008" coordorigin="2340,6150" coordsize="270,345">
            <v:shape id="_x0000_s1111" type="#_x0000_t32" style="position:absolute;left:2340;top:6150;width:165;height:345;flip:y" o:connectortype="straight"/>
            <v:shape id="_x0000_s1112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8" style="position:absolute;margin-left:180.6pt;margin-top:10.3pt;width:6.45pt;height:8.25pt;z-index:251686912" coordorigin="2340,6150" coordsize="270,345">
            <v:shape id="_x0000_s1099" type="#_x0000_t32" style="position:absolute;left:2340;top:6150;width:165;height:345;flip:y" o:connectortype="straight"/>
            <v:shape id="_x0000_s1100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5" style="position:absolute;margin-left:119.8pt;margin-top:10.3pt;width:6.45pt;height:8.25pt;z-index:251685888" coordorigin="2340,6150" coordsize="270,345">
            <v:shape id="_x0000_s1096" type="#_x0000_t32" style="position:absolute;left:2340;top:6150;width:165;height:345;flip:y" o:connectortype="straight"/>
            <v:shape id="_x0000_s1097" type="#_x0000_t32" style="position:absolute;left:2505;top:6150;width:105;height:345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92" style="position:absolute;margin-left:86.85pt;margin-top:10.3pt;width:6.45pt;height:8.25pt;z-index:251684864" coordorigin="2340,6150" coordsize="270,345">
            <v:shape id="_x0000_s1093" type="#_x0000_t32" style="position:absolute;left:2340;top:6150;width:165;height:345;flip:y" o:connectortype="straight"/>
            <v:shape id="_x0000_s1094" type="#_x0000_t32" style="position:absolute;left:2505;top:6150;width:105;height:345" o:connectortype="straight"/>
          </v:group>
        </w:pict>
      </w:r>
      <w:proofErr w:type="gramStart"/>
      <w:r w:rsidRPr="0058329F">
        <w:rPr>
          <w:rFonts w:ascii="Times New Roman" w:hAnsi="Times New Roman" w:cs="Times New Roman"/>
          <w:b/>
          <w:sz w:val="24"/>
          <w:szCs w:val="24"/>
        </w:rPr>
        <w:t>Деепричастие – неизменяемая форма глагола, поэтому не имеет окончания:</w:t>
      </w:r>
      <w:r w:rsidRPr="0058329F">
        <w:rPr>
          <w:rFonts w:ascii="Times New Roman" w:hAnsi="Times New Roman" w:cs="Times New Roman"/>
          <w:sz w:val="24"/>
          <w:szCs w:val="24"/>
        </w:rPr>
        <w:t xml:space="preserve"> глядя, бегая, пересказав, улыбаясь, прочитав, пробудившись, играючи.</w:t>
      </w:r>
      <w:proofErr w:type="gramEnd"/>
    </w:p>
    <w:p w:rsidR="00EB37FE" w:rsidRPr="0058329F" w:rsidRDefault="00EB37FE" w:rsidP="005832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B37FE" w:rsidRPr="0058329F" w:rsidSect="0058329F">
      <w:pgSz w:w="16838" w:h="11906" w:orient="landscape"/>
      <w:pgMar w:top="568" w:right="1134" w:bottom="284" w:left="284" w:header="708" w:footer="708" w:gutter="0"/>
      <w:cols w:num="2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C57"/>
    <w:rsid w:val="000A6C57"/>
    <w:rsid w:val="0058329F"/>
    <w:rsid w:val="00AC72EB"/>
    <w:rsid w:val="00E51238"/>
    <w:rsid w:val="00EB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30"/>
        <o:r id="V:Rule6" type="connector" idref="#_x0000_s1031"/>
        <o:r id="V:Rule7" type="connector" idref="#_x0000_s1033"/>
        <o:r id="V:Rule8" type="connector" idref="#_x0000_s1034"/>
        <o:r id="V:Rule9" type="connector" idref="#_x0000_s1036"/>
        <o:r id="V:Rule10" type="connector" idref="#_x0000_s1037"/>
        <o:r id="V:Rule11" type="connector" idref="#_x0000_s1039"/>
        <o:r id="V:Rule12" type="connector" idref="#_x0000_s1040"/>
        <o:r id="V:Rule13" type="connector" idref="#_x0000_s1042"/>
        <o:r id="V:Rule14" type="connector" idref="#_x0000_s1043"/>
        <o:r id="V:Rule15" type="connector" idref="#_x0000_s1045"/>
        <o:r id="V:Rule16" type="connector" idref="#_x0000_s1046"/>
        <o:r id="V:Rule19" type="connector" idref="#_x0000_s1051"/>
        <o:r id="V:Rule20" type="connector" idref="#_x0000_s1052"/>
        <o:r id="V:Rule21" type="connector" idref="#_x0000_s1054"/>
        <o:r id="V:Rule22" type="connector" idref="#_x0000_s1055"/>
        <o:r id="V:Rule23" type="connector" idref="#_x0000_s1057"/>
        <o:r id="V:Rule24" type="connector" idref="#_x0000_s1058"/>
        <o:r id="V:Rule25" type="connector" idref="#_x0000_s1060"/>
        <o:r id="V:Rule26" type="connector" idref="#_x0000_s1061"/>
        <o:r id="V:Rule27" type="connector" idref="#_x0000_s1063"/>
        <o:r id="V:Rule28" type="connector" idref="#_x0000_s1064"/>
        <o:r id="V:Rule29" type="connector" idref="#_x0000_s1066"/>
        <o:r id="V:Rule30" type="connector" idref="#_x0000_s1067"/>
        <o:r id="V:Rule31" type="connector" idref="#_x0000_s1069"/>
        <o:r id="V:Rule32" type="connector" idref="#_x0000_s1070"/>
        <o:r id="V:Rule33" type="connector" idref="#_x0000_s1072"/>
        <o:r id="V:Rule34" type="connector" idref="#_x0000_s1073"/>
        <o:r id="V:Rule35" type="connector" idref="#_x0000_s1075"/>
        <o:r id="V:Rule36" type="connector" idref="#_x0000_s1076"/>
        <o:r id="V:Rule37" type="connector" idref="#_x0000_s1078"/>
        <o:r id="V:Rule38" type="connector" idref="#_x0000_s1079"/>
        <o:r id="V:Rule39" type="connector" idref="#_x0000_s1081"/>
        <o:r id="V:Rule40" type="connector" idref="#_x0000_s1082"/>
        <o:r id="V:Rule41" type="connector" idref="#_x0000_s1084"/>
        <o:r id="V:Rule42" type="connector" idref="#_x0000_s1085"/>
        <o:r id="V:Rule43" type="connector" idref="#_x0000_s1087"/>
        <o:r id="V:Rule44" type="connector" idref="#_x0000_s1088"/>
        <o:r id="V:Rule45" type="connector" idref="#_x0000_s1090"/>
        <o:r id="V:Rule46" type="connector" idref="#_x0000_s1091"/>
        <o:r id="V:Rule47" type="connector" idref="#_x0000_s1093"/>
        <o:r id="V:Rule48" type="connector" idref="#_x0000_s1094"/>
        <o:r id="V:Rule49" type="connector" idref="#_x0000_s1096"/>
        <o:r id="V:Rule50" type="connector" idref="#_x0000_s1097"/>
        <o:r id="V:Rule51" type="connector" idref="#_x0000_s1099"/>
        <o:r id="V:Rule52" type="connector" idref="#_x0000_s1100"/>
        <o:r id="V:Rule53" type="connector" idref="#_x0000_s1102"/>
        <o:r id="V:Rule54" type="connector" idref="#_x0000_s1103"/>
        <o:r id="V:Rule55" type="connector" idref="#_x0000_s1105"/>
        <o:r id="V:Rule56" type="connector" idref="#_x0000_s1106"/>
        <o:r id="V:Rule57" type="connector" idref="#_x0000_s1108"/>
        <o:r id="V:Rule58" type="connector" idref="#_x0000_s1109"/>
        <o:r id="V:Rule59" type="connector" idref="#_x0000_s1111"/>
        <o:r id="V:Rule60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cp:lastPrinted>2013-04-23T19:22:00Z</cp:lastPrinted>
  <dcterms:created xsi:type="dcterms:W3CDTF">2013-04-23T18:18:00Z</dcterms:created>
  <dcterms:modified xsi:type="dcterms:W3CDTF">2013-04-23T19:25:00Z</dcterms:modified>
</cp:coreProperties>
</file>