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1DB" w:rsidRDefault="00D601DB" w:rsidP="005D10F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Пояснительная записка</w:t>
      </w:r>
    </w:p>
    <w:p w:rsidR="00D601DB" w:rsidRDefault="00D601DB" w:rsidP="00D601D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Одним из важных показателей готовности ребенка к школе является его речевое развитие, которое далеко не всегда соответствует возрастному уровню развития будущего школьника. Процент первоклассников, у которых к началу учебного года не сформированы фонетико-фонематическая и лексико-грамматическая сторона речи, растет год от года. </w:t>
      </w:r>
      <w:proofErr w:type="spellStart"/>
      <w:r>
        <w:rPr>
          <w:sz w:val="28"/>
          <w:szCs w:val="28"/>
        </w:rPr>
        <w:t>Несформированность</w:t>
      </w:r>
      <w:proofErr w:type="spellEnd"/>
      <w:r>
        <w:rPr>
          <w:sz w:val="28"/>
          <w:szCs w:val="28"/>
        </w:rPr>
        <w:t xml:space="preserve"> всех компонентов речи, </w:t>
      </w:r>
      <w:proofErr w:type="gramStart"/>
      <w:r>
        <w:rPr>
          <w:sz w:val="28"/>
          <w:szCs w:val="28"/>
        </w:rPr>
        <w:t>называемая</w:t>
      </w:r>
      <w:proofErr w:type="gramEnd"/>
      <w:r>
        <w:rPr>
          <w:sz w:val="28"/>
          <w:szCs w:val="28"/>
        </w:rPr>
        <w:t xml:space="preserve"> общим недоразвитием речи (ОНР), является серьезным препятствием для усвоения обучающимися программного материала, т.к. нескорректированные стороны устной речи чаще всего находят отражение на чтении и письме.</w:t>
      </w:r>
      <w:r>
        <w:rPr>
          <w:color w:val="000000"/>
          <w:sz w:val="28"/>
          <w:szCs w:val="28"/>
        </w:rPr>
        <w:t xml:space="preserve"> Развитие речи – это комплексная работа, конечной целью которой является формирование и развитие  у учащихся умений и навыков связного изложения своих и чужих мыслей в устной и письменной форме.</w:t>
      </w:r>
    </w:p>
    <w:p w:rsidR="00D601DB" w:rsidRDefault="00D601DB" w:rsidP="00D601D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Логически четкая, доказательная, образная устная и письменная речь ученика - показатель его умственного развития. Поэтому развитие речи является важным звеном в общей системе обучения детей, обеспечивающим успехи в учебной работе и по другим предметам. Обогащение словарного запаса, развитие речи учащихся - главная задача данного элективного курса.</w:t>
      </w:r>
    </w:p>
    <w:p w:rsidR="00D601DB" w:rsidRDefault="00D601DB" w:rsidP="00D601DB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Новизна программы данного элективного курса состоит в формировании ведущих компетенций личности учащихся начальных классов:</w:t>
      </w:r>
    </w:p>
    <w:p w:rsidR="00D601DB" w:rsidRDefault="00D601DB" w:rsidP="00D601DB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коммуникативная</w:t>
      </w:r>
      <w:proofErr w:type="gramEnd"/>
      <w:r>
        <w:rPr>
          <w:sz w:val="28"/>
          <w:szCs w:val="28"/>
        </w:rPr>
        <w:t xml:space="preserve"> - умение вступать в коммуникацию с целью быть понятым;</w:t>
      </w:r>
    </w:p>
    <w:p w:rsidR="00D601DB" w:rsidRDefault="00D601DB" w:rsidP="00D601DB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информационная</w:t>
      </w:r>
      <w:proofErr w:type="gramEnd"/>
      <w:r>
        <w:rPr>
          <w:sz w:val="28"/>
          <w:szCs w:val="28"/>
        </w:rPr>
        <w:t xml:space="preserve"> - умение работать со всеми видами информации;</w:t>
      </w:r>
    </w:p>
    <w:p w:rsidR="00D601DB" w:rsidRDefault="00D601DB" w:rsidP="00D601DB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автономизационная</w:t>
      </w:r>
      <w:proofErr w:type="spellEnd"/>
      <w:r>
        <w:rPr>
          <w:sz w:val="28"/>
          <w:szCs w:val="28"/>
        </w:rPr>
        <w:t xml:space="preserve"> -  умения саморазвития;</w:t>
      </w:r>
    </w:p>
    <w:p w:rsidR="00D601DB" w:rsidRDefault="00D601DB" w:rsidP="00D601DB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социальная</w:t>
      </w:r>
      <w:proofErr w:type="gramEnd"/>
      <w:r>
        <w:rPr>
          <w:sz w:val="28"/>
          <w:szCs w:val="28"/>
        </w:rPr>
        <w:t xml:space="preserve"> - умение жить и работать с другими людьми;</w:t>
      </w:r>
    </w:p>
    <w:p w:rsidR="00D601DB" w:rsidRDefault="00D601DB" w:rsidP="00D601D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контингент детей, обучающихся по программе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вида,  составляют дети с ОНР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уровня. </w:t>
      </w:r>
    </w:p>
    <w:p w:rsidR="00D601DB" w:rsidRDefault="00D601DB" w:rsidP="00D601DB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Системное нарушение всех компонентов языковой системы у школьников с ОНР характеризуется следующими проявлениями:</w:t>
      </w:r>
    </w:p>
    <w:p w:rsidR="00D601DB" w:rsidRDefault="00D601DB" w:rsidP="00D601DB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нарушением </w:t>
      </w:r>
      <w:proofErr w:type="spellStart"/>
      <w:r>
        <w:rPr>
          <w:sz w:val="28"/>
          <w:szCs w:val="28"/>
        </w:rPr>
        <w:t>звуко</w:t>
      </w:r>
      <w:proofErr w:type="spellEnd"/>
      <w:r>
        <w:rPr>
          <w:sz w:val="28"/>
          <w:szCs w:val="28"/>
        </w:rPr>
        <w:t>-слоговой структуры речи с преобладанием звуковых ошибок фонематического типа;</w:t>
      </w:r>
    </w:p>
    <w:p w:rsidR="00D601DB" w:rsidRDefault="00D601DB" w:rsidP="00D601DB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ограниченным словарным запасом;</w:t>
      </w:r>
    </w:p>
    <w:p w:rsidR="00D601DB" w:rsidRDefault="00D601DB" w:rsidP="00D601DB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наличием многочисленных словесных замен;</w:t>
      </w:r>
    </w:p>
    <w:p w:rsidR="00D601DB" w:rsidRDefault="00D601DB" w:rsidP="00D601DB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бедностью и стереотипностью синтаксического оформления речи; использованием преимущественно простых распространенных предложений 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связная речь значительно отстает от возрастной нормы по уровню развития. Таким образом, у детей с ОНР недостаточно сформированы языковые средства, задерживающие формирование коммуникативной и обобщающей функции речи. Кроме того, у ребенка с ОНР, как правило, недостаточно сформированы психические процессы (как вторичное проявления речевого дефекта) - память, мышление, внимание. Их коррекция возможна только в процессе устранения ОНР (как первичного дефекта).</w:t>
      </w:r>
    </w:p>
    <w:p w:rsidR="00D601DB" w:rsidRDefault="00D601DB" w:rsidP="00D601DB">
      <w:pPr>
        <w:pStyle w:val="a3"/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Оптимизация коррекционного обучения детей с речевой патологией требует соблюдения одновременности работы над всеми компонентами языковой системы:</w:t>
      </w:r>
    </w:p>
    <w:p w:rsidR="00D601DB" w:rsidRDefault="00D601DB" w:rsidP="00D601DB">
      <w:pPr>
        <w:pStyle w:val="a3"/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 –  звуковой стороной речи и лексико-грамматическим строем. Развитие фонематического восприятия подготавливает основу для формирования грамматической и морфологической системы словообразования и словоизменения. Поэтому, корригируя звуковой языковой системы, мы создаем основу для усвоения детьми разнообразных грамматических конструкций и грамматики в целом.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Появилась необходимость в специальных занятиях по развитию речи.</w:t>
      </w:r>
    </w:p>
    <w:p w:rsidR="00D601DB" w:rsidRDefault="00D601DB" w:rsidP="005D10F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разработанной мной программе предусмотрена  работа по развитию речи, которая проводится в системе, охватывающей все ее стороны (словарь, грамматический строй, звуковую культуру речи, связную речь). </w:t>
      </w:r>
    </w:p>
    <w:p w:rsidR="005D10F3" w:rsidRDefault="005D10F3" w:rsidP="005D10F3">
      <w:pPr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</w:p>
    <w:p w:rsidR="00D601DB" w:rsidRDefault="00D601DB" w:rsidP="00D601DB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Новизна программы данного  курса заключается в сочетании опыта традиционной программы и использования современного материала: методического, наглядного, технического, энциклопедического, а также  в формировании ведущих компетенций личности учащихся начальных классов:</w:t>
      </w:r>
    </w:p>
    <w:p w:rsidR="00D601DB" w:rsidRDefault="00D601DB" w:rsidP="00D601DB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коммуникативная</w:t>
      </w:r>
      <w:proofErr w:type="gramEnd"/>
      <w:r>
        <w:rPr>
          <w:sz w:val="28"/>
          <w:szCs w:val="28"/>
        </w:rPr>
        <w:t xml:space="preserve"> - умение вступать в коммуникацию с целью быть понятым;</w:t>
      </w:r>
    </w:p>
    <w:p w:rsidR="00D601DB" w:rsidRDefault="00D601DB" w:rsidP="00D601DB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информационная</w:t>
      </w:r>
      <w:proofErr w:type="gramEnd"/>
      <w:r>
        <w:rPr>
          <w:sz w:val="28"/>
          <w:szCs w:val="28"/>
        </w:rPr>
        <w:t xml:space="preserve"> - умение работать со всеми видами информации;</w:t>
      </w:r>
    </w:p>
    <w:p w:rsidR="00D601DB" w:rsidRDefault="00D601DB" w:rsidP="00D601DB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автономизационна</w:t>
      </w:r>
      <w:proofErr w:type="gramStart"/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умения саморазвития;</w:t>
      </w:r>
    </w:p>
    <w:p w:rsidR="00D601DB" w:rsidRDefault="00D601DB" w:rsidP="00D601DB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социальная</w:t>
      </w:r>
      <w:proofErr w:type="gramEnd"/>
      <w:r>
        <w:rPr>
          <w:sz w:val="28"/>
          <w:szCs w:val="28"/>
        </w:rPr>
        <w:t xml:space="preserve"> - умение жить и работать с другими людьми;</w:t>
      </w:r>
    </w:p>
    <w:p w:rsidR="00D601DB" w:rsidRDefault="00D601DB" w:rsidP="00D601DB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Программа способствует формированию стремления к получению новых знаний, приемов умственных действий: анализа, синтеза, сравнения, обобщения. 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Большое значение имеет индивидуальный подход, дозировка сложности заданий, позволяющая создать ситуацию успеха для каждого ребенка.</w:t>
      </w:r>
    </w:p>
    <w:p w:rsidR="00D601DB" w:rsidRDefault="00D601DB" w:rsidP="00D601DB">
      <w:pPr>
        <w:spacing w:line="360" w:lineRule="auto"/>
        <w:jc w:val="center"/>
        <w:rPr>
          <w:b/>
          <w:sz w:val="32"/>
          <w:szCs w:val="32"/>
        </w:rPr>
      </w:pPr>
    </w:p>
    <w:p w:rsidR="00D601DB" w:rsidRDefault="00D601DB" w:rsidP="00D601DB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Цель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программы.</w:t>
      </w:r>
      <w:r>
        <w:rPr>
          <w:sz w:val="28"/>
          <w:szCs w:val="28"/>
        </w:rPr>
        <w:t xml:space="preserve"> Предупреждение и устранение неуспеваемости, обусловленной общим недоразвитием речи обучающихся; создание базы для успешного усвоения общеобразовательных программ.</w:t>
      </w:r>
    </w:p>
    <w:p w:rsidR="00D601DB" w:rsidRDefault="00D601DB" w:rsidP="00D601DB">
      <w:pPr>
        <w:shd w:val="clear" w:color="auto" w:fill="FFFFFF"/>
        <w:spacing w:line="221" w:lineRule="exact"/>
        <w:ind w:left="-360" w:right="331" w:firstLine="346"/>
        <w:jc w:val="both"/>
        <w:rPr>
          <w:rFonts w:ascii="Courier New" w:hAnsi="Courier New" w:cs="Courier New"/>
          <w:color w:val="000000"/>
          <w:spacing w:val="-4"/>
        </w:rPr>
      </w:pPr>
    </w:p>
    <w:p w:rsidR="00D601DB" w:rsidRDefault="00D601DB" w:rsidP="00D601DB">
      <w:pPr>
        <w:shd w:val="clear" w:color="auto" w:fill="FFFFFF"/>
        <w:spacing w:line="221" w:lineRule="exact"/>
        <w:ind w:left="-360" w:right="331" w:firstLine="346"/>
        <w:jc w:val="both"/>
        <w:rPr>
          <w:b/>
          <w:color w:val="000000"/>
          <w:spacing w:val="-4"/>
          <w:sz w:val="28"/>
          <w:szCs w:val="28"/>
          <w:u w:val="single"/>
        </w:rPr>
      </w:pPr>
    </w:p>
    <w:p w:rsidR="00D601DB" w:rsidRDefault="00D601DB" w:rsidP="00D601DB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Задачи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Каждый этап коррекционной работы по устранению ОНР решает ряд специфических задач:</w:t>
      </w:r>
    </w:p>
    <w:p w:rsidR="00D601DB" w:rsidRDefault="00D601DB" w:rsidP="00D601DB">
      <w:pPr>
        <w:spacing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sym w:font="Wingdings" w:char="F0A0"/>
      </w:r>
      <w:r>
        <w:rPr>
          <w:sz w:val="28"/>
          <w:szCs w:val="28"/>
        </w:rPr>
        <w:t>формирование мотивации учения и интереса к самому процессу обучения.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A0"/>
      </w:r>
      <w:r>
        <w:rPr>
          <w:sz w:val="28"/>
          <w:szCs w:val="28"/>
        </w:rPr>
        <w:t xml:space="preserve">развитие </w:t>
      </w:r>
      <w:proofErr w:type="spellStart"/>
      <w:r>
        <w:rPr>
          <w:sz w:val="28"/>
          <w:szCs w:val="28"/>
        </w:rPr>
        <w:t>общеучебных</w:t>
      </w:r>
      <w:proofErr w:type="spellEnd"/>
      <w:r>
        <w:rPr>
          <w:sz w:val="28"/>
          <w:szCs w:val="28"/>
        </w:rPr>
        <w:t xml:space="preserve"> умений: умения работать в коллективе, взаимодействовать, доводить начатое до конца; работать внимательно, сосредоточенно, планировать и контролировать свои действия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sym w:font="Wingdings" w:char="F0A0"/>
      </w:r>
      <w:r>
        <w:rPr>
          <w:sz w:val="28"/>
          <w:szCs w:val="28"/>
        </w:rPr>
        <w:t>формирование и развитие фонематических процессов;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A0"/>
      </w:r>
      <w:r>
        <w:rPr>
          <w:sz w:val="28"/>
          <w:szCs w:val="28"/>
        </w:rPr>
        <w:t>уточнение и расширение лексического запаса;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A0"/>
      </w:r>
      <w:r>
        <w:rPr>
          <w:sz w:val="28"/>
          <w:szCs w:val="28"/>
        </w:rPr>
        <w:t>формирование и развитие  грамматического строя речи;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A0"/>
      </w:r>
      <w:r>
        <w:rPr>
          <w:sz w:val="28"/>
          <w:szCs w:val="28"/>
        </w:rPr>
        <w:t>формирование полноценной связной устной и письменной  речи.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Программа адресована учителям начальных классов, работающим с детьми с недостатком речевого развития.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</w:p>
    <w:p w:rsidR="00D601DB" w:rsidRDefault="00D601DB" w:rsidP="00D601DB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 программы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состоит из трех этапов коррекционно-развивающей работы.</w:t>
      </w:r>
    </w:p>
    <w:p w:rsidR="00D601DB" w:rsidRDefault="00D601DB" w:rsidP="00D601DB">
      <w:pPr>
        <w:spacing w:line="360" w:lineRule="auto"/>
        <w:jc w:val="both"/>
        <w:rPr>
          <w:i/>
          <w:sz w:val="28"/>
          <w:szCs w:val="28"/>
        </w:rPr>
      </w:pPr>
    </w:p>
    <w:p w:rsidR="00D601DB" w:rsidRDefault="00D601DB" w:rsidP="00D601DB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I этап программы “Развитие фонетико-фонематической стороны речи” </w:t>
      </w:r>
    </w:p>
    <w:p w:rsidR="00D601DB" w:rsidRDefault="00D601DB" w:rsidP="00D601DB">
      <w:pPr>
        <w:spacing w:line="360" w:lineRule="auto"/>
        <w:jc w:val="both"/>
        <w:rPr>
          <w:i/>
          <w:sz w:val="28"/>
          <w:szCs w:val="28"/>
        </w:rPr>
      </w:pPr>
    </w:p>
    <w:p w:rsidR="00D601DB" w:rsidRDefault="00D601DB" w:rsidP="00D601D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знакомство с органами артикуляции, способами произнесения звука, его условным обозначением;</w:t>
      </w:r>
    </w:p>
    <w:p w:rsidR="00D601DB" w:rsidRDefault="00D601DB" w:rsidP="00D601D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знакомство с классификацией звуков: согласные и гласные звуки; твердые и мягкие, звонкие и глухие согласные;</w:t>
      </w:r>
    </w:p>
    <w:p w:rsidR="00D601DB" w:rsidRDefault="00D601DB" w:rsidP="00D601D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выделение звука в начале, конце и середине слова, определение положения </w:t>
      </w:r>
    </w:p>
    <w:p w:rsidR="00D601DB" w:rsidRDefault="00D601DB" w:rsidP="00D601D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звука в слове;</w:t>
      </w:r>
    </w:p>
    <w:p w:rsidR="00D601DB" w:rsidRDefault="00D601DB" w:rsidP="00D601D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выделение в слове гласных звуков, согласных звуков, твердых, мягких, звонких, глухих согласных;</w:t>
      </w:r>
    </w:p>
    <w:p w:rsidR="00D601DB" w:rsidRDefault="00D601DB" w:rsidP="00D601D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«чтение» и составление слогов и слов с помощью условных звуковых </w:t>
      </w:r>
    </w:p>
    <w:p w:rsidR="00D601DB" w:rsidRDefault="00D601DB" w:rsidP="00D601D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обозначений.</w:t>
      </w:r>
    </w:p>
    <w:p w:rsidR="00D601DB" w:rsidRDefault="00D601DB" w:rsidP="00D601D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звуковой анализ состава слогов и слов;</w:t>
      </w:r>
    </w:p>
    <w:p w:rsidR="00D601DB" w:rsidRDefault="00D601DB" w:rsidP="00D601D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дифференциация понятий «звук» и «буква»;</w:t>
      </w:r>
    </w:p>
    <w:p w:rsidR="00D601DB" w:rsidRDefault="00D601DB" w:rsidP="00D601D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соотнесение букв и звуков.</w:t>
      </w:r>
    </w:p>
    <w:p w:rsidR="00D601DB" w:rsidRDefault="00D601DB" w:rsidP="00D601DB">
      <w:pPr>
        <w:spacing w:line="360" w:lineRule="auto"/>
        <w:ind w:left="-567" w:firstLine="283"/>
        <w:jc w:val="both"/>
        <w:rPr>
          <w:sz w:val="28"/>
          <w:szCs w:val="28"/>
        </w:rPr>
      </w:pPr>
    </w:p>
    <w:p w:rsidR="00D601DB" w:rsidRDefault="00D601DB" w:rsidP="00D601DB">
      <w:pPr>
        <w:spacing w:line="360" w:lineRule="auto"/>
        <w:ind w:left="-567" w:firstLine="283"/>
        <w:jc w:val="both"/>
        <w:rPr>
          <w:sz w:val="28"/>
          <w:szCs w:val="28"/>
        </w:rPr>
      </w:pPr>
    </w:p>
    <w:p w:rsidR="00D601DB" w:rsidRDefault="00D601DB" w:rsidP="00D601DB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II этап программы “Развитие лексико-грамматической стороны речи” </w:t>
      </w:r>
    </w:p>
    <w:p w:rsidR="00D601DB" w:rsidRDefault="00D601DB" w:rsidP="00D601DB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обогащение словарного запаса детей; наблюдение над многозначными словами в речи;</w:t>
      </w:r>
    </w:p>
    <w:p w:rsidR="00D601DB" w:rsidRDefault="00D601DB" w:rsidP="00D601DB">
      <w:pPr>
        <w:numPr>
          <w:ilvl w:val="0"/>
          <w:numId w:val="4"/>
        </w:num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употребление новых слов в собственной речи (конструирование словосочетаний и предложений</w:t>
      </w:r>
      <w:proofErr w:type="gramEnd"/>
    </w:p>
    <w:p w:rsidR="00D601DB" w:rsidRDefault="00D601DB" w:rsidP="00D601DB">
      <w:pPr>
        <w:spacing w:line="360" w:lineRule="auto"/>
        <w:jc w:val="both"/>
        <w:rPr>
          <w:i/>
          <w:sz w:val="28"/>
          <w:szCs w:val="28"/>
        </w:rPr>
      </w:pPr>
    </w:p>
    <w:p w:rsidR="00D601DB" w:rsidRDefault="00D601DB" w:rsidP="00D601DB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III этап программы “Развитие связной речи” </w:t>
      </w:r>
    </w:p>
    <w:p w:rsidR="00D601DB" w:rsidRDefault="00D601DB" w:rsidP="00D601DB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ответы на вопросы, участие в диалоге;</w:t>
      </w:r>
    </w:p>
    <w:p w:rsidR="00D601DB" w:rsidRDefault="00D601DB" w:rsidP="00D601DB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подробный пересказ текста по зрительной опоре;</w:t>
      </w:r>
    </w:p>
    <w:p w:rsidR="00D601DB" w:rsidRDefault="00D601DB" w:rsidP="00D601DB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составление рассказа-описания, рассказа по сюжетной картинке, по серии картинок</w:t>
      </w:r>
    </w:p>
    <w:p w:rsidR="00D601DB" w:rsidRDefault="00D601DB" w:rsidP="00D601DB">
      <w:pPr>
        <w:spacing w:line="360" w:lineRule="auto"/>
        <w:ind w:left="720"/>
        <w:jc w:val="both"/>
        <w:rPr>
          <w:sz w:val="28"/>
          <w:szCs w:val="28"/>
        </w:rPr>
      </w:pPr>
    </w:p>
    <w:p w:rsidR="00D601DB" w:rsidRDefault="00D601DB" w:rsidP="00D601DB">
      <w:pPr>
        <w:spacing w:line="360" w:lineRule="auto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Первый год обучения</w:t>
      </w:r>
    </w:p>
    <w:p w:rsidR="00D601DB" w:rsidRDefault="00D601DB" w:rsidP="00D601DB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Формирование и развитие фонематических представлений. 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Звуки. Обозначение звука буквой. Гласные и согласные звуки. Твердые и мягкие согласные звуки. Звонкие и глухие согласные звуки. Дифференциация звуков (букв), имеющих акустико-артикуляционное сходство по признаку глухости-звонкости, твердости-мягкости. Дифференциация гласных звуков (букв) по признаку ударности-безударности. Звуковой анализ и синтез слова. Слоговой анализ и синтез слова. 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Слог. Ударение. </w:t>
      </w:r>
    </w:p>
    <w:p w:rsidR="00D601DB" w:rsidRDefault="00D601DB" w:rsidP="00D601DB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Формирование  лексико-грамматической стороны речи.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Значение речи в жизни человека. Знакомство с артикуляционным аппаратом. Речь. Техника речи. Слова-предметы. Слова-признаки. Слов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действия.  Предложение. Дифференциация понятий «слово», «предложение». </w:t>
      </w:r>
    </w:p>
    <w:p w:rsidR="00D601DB" w:rsidRDefault="00D601DB" w:rsidP="00D601DB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Развитие связной речи.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Общее   понятие о тексте. Тема текста. Опорные слова. Заглавие текста. Деление текста на предложения. Составление предложений на заданную тему. Составление полных, кратких ответов на вопросы. Пересказ с опорой на вопросы, по сюжетным картинкам.</w:t>
      </w:r>
    </w:p>
    <w:p w:rsidR="00D601DB" w:rsidRDefault="00D601DB" w:rsidP="00D601DB">
      <w:pPr>
        <w:rPr>
          <w:i/>
          <w:sz w:val="32"/>
          <w:szCs w:val="32"/>
        </w:rPr>
      </w:pPr>
    </w:p>
    <w:p w:rsidR="00D601DB" w:rsidRDefault="00D601DB" w:rsidP="00D601DB">
      <w:pPr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 xml:space="preserve">Основные требования к знаниям, умениям и навыкам </w:t>
      </w:r>
      <w:proofErr w:type="gramStart"/>
      <w:r>
        <w:rPr>
          <w:i/>
          <w:sz w:val="32"/>
          <w:szCs w:val="32"/>
        </w:rPr>
        <w:t>обучающихся</w:t>
      </w:r>
      <w:proofErr w:type="gramEnd"/>
    </w:p>
    <w:p w:rsidR="00D601DB" w:rsidRDefault="00D601DB" w:rsidP="00D601DB">
      <w:pPr>
        <w:spacing w:line="360" w:lineRule="auto"/>
        <w:rPr>
          <w:sz w:val="28"/>
          <w:szCs w:val="28"/>
        </w:rPr>
      </w:pPr>
    </w:p>
    <w:p w:rsidR="00D601DB" w:rsidRDefault="00D601DB" w:rsidP="00D601DB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 концу первого года коррекционной работы </w:t>
      </w:r>
    </w:p>
    <w:p w:rsidR="00D601DB" w:rsidRDefault="00D601DB" w:rsidP="00D601DB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обучающиеся должны знать: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строение артикуляционного аппарата;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акустико-артикуляционные различия и сходства звуков;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 значении правильного дыхания;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основные грамматические термины: речь, предложение, словосочетание, слово, слог, ударение, гласные и согласные звуки, звонкие и глухие согласные звуки, твердые и мягкие согласные звуки, положение звука в слове, обозначение звука буквой.</w:t>
      </w:r>
      <w:proofErr w:type="gramEnd"/>
    </w:p>
    <w:p w:rsidR="00D601DB" w:rsidRDefault="00D601DB" w:rsidP="00D601DB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Обучающиеся должны уметь: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называть отличия гласных и согласных звуков;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правильно обозначать звуки буквами;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производить </w:t>
      </w:r>
      <w:proofErr w:type="spellStart"/>
      <w:r>
        <w:rPr>
          <w:sz w:val="28"/>
          <w:szCs w:val="28"/>
        </w:rPr>
        <w:t>звуко</w:t>
      </w:r>
      <w:proofErr w:type="spellEnd"/>
      <w:r>
        <w:rPr>
          <w:sz w:val="28"/>
          <w:szCs w:val="28"/>
        </w:rPr>
        <w:t>-слоговой анализ и синтез слова;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определять место ударения в слове;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отличать на слух выразительную речь от </w:t>
      </w:r>
      <w:proofErr w:type="gramStart"/>
      <w:r>
        <w:rPr>
          <w:sz w:val="28"/>
          <w:szCs w:val="28"/>
        </w:rPr>
        <w:t>невыразительной</w:t>
      </w:r>
      <w:proofErr w:type="gramEnd"/>
      <w:r>
        <w:rPr>
          <w:sz w:val="28"/>
          <w:szCs w:val="28"/>
        </w:rPr>
        <w:t>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уметь пользоваться дыханием и голосом в процессе речи;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вычленять  в тексте опорные слова.</w:t>
      </w:r>
    </w:p>
    <w:p w:rsidR="00D601DB" w:rsidRDefault="00D601DB" w:rsidP="00D601DB">
      <w:pPr>
        <w:spacing w:line="360" w:lineRule="auto"/>
        <w:jc w:val="both"/>
        <w:rPr>
          <w:b/>
          <w:sz w:val="28"/>
          <w:szCs w:val="28"/>
        </w:rPr>
      </w:pPr>
    </w:p>
    <w:p w:rsidR="00D601DB" w:rsidRDefault="00D601DB" w:rsidP="00D601DB">
      <w:pPr>
        <w:spacing w:line="360" w:lineRule="auto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Второй год обучения</w:t>
      </w:r>
    </w:p>
    <w:p w:rsidR="00D601DB" w:rsidRDefault="00D601DB" w:rsidP="00D601DB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Развитие лексико-грамматической стороны речи.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Слово. Определение лексического значения слов. Переносный смысл слов. Тематическая активизация и обогащение словаря. Однозначные и многозначные слова. Синонимы. Предложение. Словосочетание. Анализ и синтез предложения. Виды предложений по интонации. Составление предложений. </w:t>
      </w:r>
    </w:p>
    <w:p w:rsidR="00D601DB" w:rsidRDefault="00D601DB" w:rsidP="00D601DB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Развитие связной речи.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Уточнение представлений о тексте. Последовательность и связность предложений в тексте. Определение темы текста. Деление текста на части. </w:t>
      </w:r>
      <w:r>
        <w:rPr>
          <w:sz w:val="28"/>
          <w:szCs w:val="28"/>
        </w:rPr>
        <w:lastRenderedPageBreak/>
        <w:t>Составление плана текста. Типы текстов. Признаки связного высказывания. Сравнение текста и набора слов, текста и набора предложений, текста и его деформированных вариантов.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Анализ текста. Редактирование текста. Изложение с языковым разбором текста.</w:t>
      </w:r>
    </w:p>
    <w:p w:rsidR="00D601DB" w:rsidRDefault="00D601DB" w:rsidP="00D601DB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 концу второго года коррекционной работы</w:t>
      </w:r>
    </w:p>
    <w:p w:rsidR="00D601DB" w:rsidRDefault="00D601DB" w:rsidP="00D601DB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обучающиеся должны знать: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значения многих лексических единиц;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правила связи слов в предложении;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основные грамматические термины: имя существительное, имя прилагательное, глагол, предлоги; заглавная буква, интонационные паузы, восклицательный и вопросительный знак, точка, запятая, текст.</w:t>
      </w:r>
      <w:proofErr w:type="gramEnd"/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основные признаки текста;</w:t>
      </w:r>
    </w:p>
    <w:p w:rsidR="00D601DB" w:rsidRDefault="00D601DB" w:rsidP="00D601DB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Обучающиеся должны уметь: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быстро находить нужное слово, наиболее точно выражающее мысль; находить многозначные слова в тексте, объяснять их значение;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выделять слова в переносном значении;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пользоваться различными способами словообразования и словоизменения;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интонационно оформлять высказывание;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редактировать предложение;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выразительно прочитать текст;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определить основную мысль текста;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выделять в тексте опорные слова;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делить текст на части;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составлять план текста;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восстанавливать деформированные предложения;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сочинять  тексты описательного характера;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писать творческое изложение.</w:t>
      </w:r>
    </w:p>
    <w:p w:rsidR="00D601DB" w:rsidRDefault="00D601DB" w:rsidP="00D601DB">
      <w:pPr>
        <w:spacing w:line="360" w:lineRule="auto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Третий  год обучения</w:t>
      </w:r>
    </w:p>
    <w:p w:rsidR="00D601DB" w:rsidRDefault="00D601DB" w:rsidP="00D601DB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Развитие лексико-грамматической стороны речи.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Речь. Средства выразительности устной  речи. Основные правила общения. Требования к речи. Слово. Его лексическое  значение. Омонимы. Синонимы. Антонимы.  Нахождение синонимов, антонимов в тексте. Употребление их в речи. Предложение. Виды предложений по цели выказывания, по интонации.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Главные члены предложения. Связь слов в предложении, словосочетании. Выделение признаков связного текста. Образные слова и выражения. Крылатые слова и выражения. Устаревшие и новые слова. Фразеологизмы.</w:t>
      </w:r>
    </w:p>
    <w:p w:rsidR="00D601DB" w:rsidRDefault="00D601DB" w:rsidP="00D601DB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Развитие связной речи.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Построение самостоятельного связного высказывания. Составление текста по плану. Составление текста по данному его началу или окончанию. Пересказ текста. Составление текста на определенную тему. Изобразительн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выразительные средства языка. Изложение – описание на основе слухового и зрительного  восприятия. Творческое редактирование текста.</w:t>
      </w:r>
    </w:p>
    <w:p w:rsidR="00D601DB" w:rsidRDefault="00D601DB" w:rsidP="00D601DB">
      <w:pPr>
        <w:spacing w:line="360" w:lineRule="auto"/>
        <w:rPr>
          <w:sz w:val="28"/>
          <w:szCs w:val="28"/>
          <w:u w:val="single"/>
        </w:rPr>
      </w:pPr>
    </w:p>
    <w:p w:rsidR="00D601DB" w:rsidRDefault="00D601DB" w:rsidP="00D601DB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 концу третьего года коррекционной работы</w:t>
      </w:r>
    </w:p>
    <w:p w:rsidR="00D601DB" w:rsidRDefault="00D601DB" w:rsidP="00D601DB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обучающиеся должны знать: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основные качества речи;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основные правила общения;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стили речи;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изобразительно-выразительные средства языка.</w:t>
      </w:r>
    </w:p>
    <w:p w:rsidR="00D601DB" w:rsidRDefault="00D601DB" w:rsidP="00D601DB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Обучающиеся должны уметь: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инсценировать диалог;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составлять диалог по аналогии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данным;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определять лексическое значение слова с помощью словаря;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выделять в тексте синонимы, антонимы, устанавливать их роль в тексте;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устанавливать связи между словами и словосочетаниями в предложении;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составлять текст по заданной теме;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осмысленно воспринимать слова в речи, уметь уточнять их значение;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пользоваться различными частями речи при составлении предложения;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анализировать речь (на уровне текста, предложения);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составлять текст на определенную тему;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грамматически правильно связывать слова в предложении;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использовать в речи предложения сложных синтаксических конструкций;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выразительно читать предложения, разные по цели высказывания и интонации.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</w:p>
    <w:p w:rsidR="00D601DB" w:rsidRDefault="00D601DB" w:rsidP="00D601DB">
      <w:pPr>
        <w:spacing w:line="360" w:lineRule="auto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Четвертый год обучения</w:t>
      </w:r>
    </w:p>
    <w:p w:rsidR="00D601DB" w:rsidRDefault="00D601DB" w:rsidP="00D601DB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Развитие лексико-грамматической стороны речи.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Простое и сложное предложение. Предложение со сравнительным оборотом. Однородные члены предложения. Работа с деформированными предложениями. Грамматическое оформление предложений с пропущенными словами. Заимствованные слова. Текст, его виды и средства связи в нем. Композиция текста. Основные элементы композиции.</w:t>
      </w:r>
    </w:p>
    <w:p w:rsidR="00D601DB" w:rsidRDefault="00D601DB" w:rsidP="00D601DB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Развитие связной речи.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Стили языка. Речь как средство воздействия на другого человека.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Культура речи. Техника речи. Разговорный стиль языка. Диалог.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Речевой этикет. Художественные произведения. Стихи и проза. Особенности построения стихотворного произведения. Виды   стихотворных произведений. Особенности построения прозаического произведения. Сравнение  прозаического произведения со </w:t>
      </w:r>
      <w:proofErr w:type="gramStart"/>
      <w:r>
        <w:rPr>
          <w:sz w:val="28"/>
          <w:szCs w:val="28"/>
        </w:rPr>
        <w:t>стихотворным</w:t>
      </w:r>
      <w:proofErr w:type="gramEnd"/>
      <w:r>
        <w:rPr>
          <w:sz w:val="28"/>
          <w:szCs w:val="28"/>
        </w:rPr>
        <w:t>. Пословицы. Поговорки. Афоризмы. Сочинение по пословице. Сочинение сказки по готовому началу.  Сочинение по картине. Анализ и редактирование сочинений.</w:t>
      </w:r>
    </w:p>
    <w:p w:rsidR="00D601DB" w:rsidRDefault="00D601DB" w:rsidP="00D601DB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 концу четвертого года коррекционной работы</w:t>
      </w:r>
    </w:p>
    <w:p w:rsidR="00D601DB" w:rsidRDefault="00D601DB" w:rsidP="00D601DB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обучающиеся должны знать: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лексические, тематические, грамматические и интонационные средства связи;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особенности построения стихотворного произведения, виды   стихотворных произведений;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стили речи;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виды плана;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основные элементы композиции;</w:t>
      </w:r>
    </w:p>
    <w:p w:rsidR="00D601DB" w:rsidRDefault="00D601DB" w:rsidP="00D601DB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Обучающиеся должны уметь: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составлять текс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диалог, текст-монолог;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определять стилистическую принадлежность текстов, составлять текст в заданном стиле;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редактировать простое и сложное предложение: заменять неудачно употребленные слова, распространять предложения;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определять стиль речи с учетом лексических особенностей текста;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составлять художественное повествование с элементами описания;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определять средства связи предложений в тексте;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определять элементы композиции в данном тексте;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анализировать  и редактировать сочинения;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анализировать художественное произведение;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составлять отзыв о произведениях художественной литературы.</w:t>
      </w:r>
    </w:p>
    <w:p w:rsidR="00D601DB" w:rsidRDefault="00D601DB" w:rsidP="00D601DB">
      <w:pPr>
        <w:spacing w:line="360" w:lineRule="auto"/>
        <w:jc w:val="center"/>
        <w:rPr>
          <w:b/>
          <w:sz w:val="32"/>
          <w:szCs w:val="32"/>
        </w:rPr>
      </w:pPr>
    </w:p>
    <w:p w:rsidR="00D601DB" w:rsidRDefault="00D601DB" w:rsidP="00D601DB">
      <w:pPr>
        <w:spacing w:line="360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>Особенности планирования коррекционной работы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Несмотря на поэтапное планирование коррекции, работа строится интегрировано, охватывая все этапы одновременно, но отдавая превалирующую роль решению задачи текущего этапа коррекционной работы. Например, в процессе решения основной задачи I этапа - упорядочения фонетико-фонематической стороны речи - начинают закладываться предпосылки нормализации лексико-грамматических средств языка и формирования связной речи.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наоборот, во время прохождения программного материала II и III этапов, основными задачами которых являются развитие лексико-грамматического строя речи и формирование связной речи, закрепляются знания и умения, полученные на этапе развития фонетико-фонематической стороны речи.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Количество занятий по каждой теме определяется составом конкретной группы обучающихся, уровнем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у них того или иного речевого компонента. Некоторые темы даются с опережением традиционной программы, создавая тем самым базу для более успешного их усвоения на уроках русского языка и чтения. Другие темы, наоборот, систематизируют и углубляют знания, полученные на уроках.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подборе речевого материала учитываются возрастные и индивидуальные особенности детей, специфика речевого нарушения данной группы. 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 мере совершенствования звуковой стороны речи и нормализации фонематического восприятия дети оказываются способными к усвоению основной функции связной речи — коммуникативной — в объеме, предусмотренном общеобразовательной программой. Постепенно осуществляется работа по обогащению словарного запаса детей. У них совершенствуется умение использовать различные части речи в соответствии с целью высказывания. Проводится  работа над диалогической и монологической формой речи в тесной связи с формированием звуковой стороны речи. Пересказ занимает значительное место в системе формирования связной речи. Для овладения пересказом дети должны уметь: прослушать текст, понять его основное содержание, запомнить последовательность изложения, осмысленно и связно передать текст. Качество пересказа зависит от уровня речевого развития ребенка  и от эффективности предшествующей коррекционной работы по формированию звукопроизношения, фонематического восприятия и других видов работы по развитию речевой деятельности.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целях активизации интереса и внимания детей важно использовать ряд методических приемов: подбор картинок  к прочитанному тексту, пересказ какой-либо выделенной части рассказа, дополнение деталей или эпизодов, пересказ от первого лица, пересказ с изменением времени действия. Выбор произведений для пересказа детьми должен соответствовать их речевым </w:t>
      </w:r>
      <w:r>
        <w:rPr>
          <w:sz w:val="28"/>
          <w:szCs w:val="28"/>
        </w:rPr>
        <w:lastRenderedPageBreak/>
        <w:t xml:space="preserve">особенностям. Тексты должны быть доступны по объему, иметь четкую композицию с легко определяемой последовательностью событий, быть динамичными и привлекательными по сюжету. Полезно использовать тексты, содержащие диалог. Текст не должен содержать слова неусвоенной </w:t>
      </w:r>
      <w:proofErr w:type="spellStart"/>
      <w:r>
        <w:rPr>
          <w:sz w:val="28"/>
          <w:szCs w:val="28"/>
        </w:rPr>
        <w:t>звуко</w:t>
      </w:r>
      <w:proofErr w:type="spellEnd"/>
      <w:r>
        <w:rPr>
          <w:sz w:val="28"/>
          <w:szCs w:val="28"/>
        </w:rPr>
        <w:t xml:space="preserve">-слоговой структуры, сложные грамматические обороты. Широко используется план пересказа в различных вариантах: сначала план, составленный педагогом, позже — составленный вместе с детьми. Вначале детей обучают отвечать на вопросы, относящиеся к отдельным частям рассказа. Затем формулируются разделы плана. Помимо повествовательных текстов используются </w:t>
      </w:r>
      <w:proofErr w:type="gramStart"/>
      <w:r>
        <w:rPr>
          <w:sz w:val="28"/>
          <w:szCs w:val="28"/>
        </w:rPr>
        <w:t>описательные</w:t>
      </w:r>
      <w:proofErr w:type="gramEnd"/>
      <w:r>
        <w:rPr>
          <w:sz w:val="28"/>
          <w:szCs w:val="28"/>
        </w:rPr>
        <w:t>. Детей обучают контролировать соответствие пересказа прочитанному тексту, обнаруживать пропущенные детали в пересказе товарищей, оценивать качество пересказа (темп, плавность, отсутствие длительных пауз и т. д.), выразительность. Каждое занятие имеет лексическую тему. Специальное внимание уделяется формированию кинестетических ощущений. В связи с этим проводится комплекс пассивной и активной гимнастики органов артикуляции.</w:t>
      </w:r>
    </w:p>
    <w:p w:rsidR="00D601DB" w:rsidRDefault="00D601DB" w:rsidP="00D601DB">
      <w:pPr>
        <w:spacing w:line="360" w:lineRule="auto"/>
        <w:rPr>
          <w:b/>
          <w:sz w:val="28"/>
          <w:szCs w:val="28"/>
        </w:rPr>
      </w:pPr>
    </w:p>
    <w:p w:rsidR="00D601DB" w:rsidRDefault="00D601DB" w:rsidP="00D601DB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Сроки реализации программы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рассчитана на 4 года обучения. Занятия проводятся во внеурочное время.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Первый год обучения – предусматривает 33 занятия (часов).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Второй год обучения - предусматривает 34 занятия (часов).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Третий  год обучения - предусматривает 34 занятия (часов).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Четвертый  год обучения - предусматривает 34 занятия (часов).</w:t>
      </w: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</w:p>
    <w:p w:rsidR="00D601DB" w:rsidRDefault="00D601DB" w:rsidP="00D601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Полный курс коррекционно-развивающего обучения (два года) предполагает 134 занятия (часов).</w:t>
      </w:r>
    </w:p>
    <w:p w:rsidR="00D601DB" w:rsidRDefault="00D601DB" w:rsidP="00D601DB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Содержание  программы курса развития речи учитывает возрастные и    </w:t>
      </w:r>
    </w:p>
    <w:p w:rsidR="00D601DB" w:rsidRDefault="00D601DB" w:rsidP="00D601DB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психологические  особенности детей, предусматривает 1 занятие в неделю </w:t>
      </w:r>
    </w:p>
    <w:p w:rsidR="00D601DB" w:rsidRDefault="00D601DB" w:rsidP="00D601DB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продолжительностью 30-40 минут. </w:t>
      </w:r>
    </w:p>
    <w:p w:rsidR="00D601DB" w:rsidRDefault="00D601DB" w:rsidP="00D601DB">
      <w:pPr>
        <w:jc w:val="both"/>
      </w:pPr>
    </w:p>
    <w:p w:rsidR="00D601DB" w:rsidRDefault="00D601DB" w:rsidP="00D601D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6767"/>
        <w:gridCol w:w="1617"/>
      </w:tblGrid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Звуки речи и  буквы.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Звуки речи: гласные и согласные.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Алфавит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Твердые и мягкие согласные звуки.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Звонкие и глухие согласные звуки.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Обозначение мягкости и  твердости согласных  с помощью гласных.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Деление слов на слоги.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Деление слов на слоги. Ударение.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Ударение. Перенос слов.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Речь. Для чего она нужна? Устная и письменная речь.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речи: дыхание, голос.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речи: дикция. Скороговорки.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Слово, его значение. Знакомство с толковыми словарями.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 приветствия и прощания.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Слова, выражающие просьбу, благодарность, извинение.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Слова-предметы.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Слова-признаки.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Слова-действия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Антонимы.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Предложение. Дифференциация понятий «слово», «предложение».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понятие о тексте.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текста.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Опорные слова в тексте.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Заглавие  текста.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предложений на заданную тему по опорным словам.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предложений </w:t>
            </w:r>
            <w:proofErr w:type="gramStart"/>
            <w:r>
              <w:rPr>
                <w:sz w:val="28"/>
                <w:szCs w:val="28"/>
              </w:rPr>
              <w:t>–п</w:t>
            </w:r>
            <w:proofErr w:type="gramEnd"/>
            <w:r>
              <w:rPr>
                <w:sz w:val="28"/>
                <w:szCs w:val="28"/>
              </w:rPr>
              <w:t>олных ответов на вопросы к тексту.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предложени</w:t>
            </w:r>
            <w:proofErr w:type="gramStart"/>
            <w:r>
              <w:rPr>
                <w:sz w:val="28"/>
                <w:szCs w:val="28"/>
              </w:rPr>
              <w:t>й-</w:t>
            </w:r>
            <w:proofErr w:type="gramEnd"/>
            <w:r>
              <w:rPr>
                <w:sz w:val="28"/>
                <w:szCs w:val="28"/>
              </w:rPr>
              <w:t xml:space="preserve"> кратких ответов на вопросы к тексту.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Деление сплошного текста на предложения.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Пересказ с </w:t>
            </w:r>
            <w:proofErr w:type="gramStart"/>
            <w:r>
              <w:rPr>
                <w:sz w:val="28"/>
                <w:szCs w:val="28"/>
              </w:rPr>
              <w:t>опорой</w:t>
            </w:r>
            <w:proofErr w:type="gramEnd"/>
            <w:r>
              <w:rPr>
                <w:sz w:val="28"/>
                <w:szCs w:val="28"/>
              </w:rPr>
              <w:t xml:space="preserve"> но вопросы.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 по сюжетным картинкам.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Восстановление деформированного текста по серии картинок.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рассказа-описания по картинке.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D601DB" w:rsidRDefault="00D601DB" w:rsidP="00D601DB">
      <w:pPr>
        <w:spacing w:line="360" w:lineRule="auto"/>
        <w:jc w:val="center"/>
        <w:rPr>
          <w:b/>
          <w:sz w:val="28"/>
          <w:szCs w:val="28"/>
        </w:rPr>
      </w:pPr>
    </w:p>
    <w:p w:rsidR="00D601DB" w:rsidRDefault="00D601DB" w:rsidP="00D601D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6767"/>
        <w:gridCol w:w="1617"/>
      </w:tblGrid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Слово. Повторение </w:t>
            </w:r>
            <w:proofErr w:type="gramStart"/>
            <w:r>
              <w:rPr>
                <w:sz w:val="28"/>
                <w:szCs w:val="28"/>
              </w:rPr>
              <w:t>изученного</w:t>
            </w:r>
            <w:proofErr w:type="gramEnd"/>
            <w:r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классе.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лексического значения слов.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Прямое и переносное значение слова.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Однозначные и многозначные слова.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Синонимы.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Пословицы и поговорки.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Загадка. Обучение сочинению загадок.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Считалки. Обучение сочинению считалок.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Предложение и словосочетание. Их отличие.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Знаки препинания в конце предложения.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Текст. Признаки текста.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Тест. Тема текста.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Текст. Основная мысль текста.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Текст. Опорные слова.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Абзац. Связь предложений в тексте.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 текста. Опорные слова.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Деление текста на части.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текста.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плана. Составление планов разных видов.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плана текста с обозначенными частями.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текста. Текст-повествование. Характерные признаки текста-повествования. Схема построения повествовательного текста.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Текст-описание. Характерные признаки текст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описания. Схема построения описания.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 – описание по готовому началу, коллективно составленному плану и опорным словам.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Текст-рассуждение. Характерные признаки текст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рассуждения. Схема построения рассуждения.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Выразительное чтение. Интонация.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текста. Редактирование текста-описания.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Редактирование текста-повествования, работа над завершенностью текста.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Изложение с языковым разбором текста по коллективно составленному плану.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 сказки.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между предложениями в тексте. Повторы в тексте и пути их устранения.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деформированным текстом. Грамматическое </w:t>
            </w:r>
            <w:r>
              <w:rPr>
                <w:sz w:val="28"/>
                <w:szCs w:val="28"/>
              </w:rPr>
              <w:lastRenderedPageBreak/>
              <w:t>оформление предложений  с повторяющимися словами.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Изложение-повествование по памяти.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 - сравнительное описание.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Редактирование сочинений. Речевые ошибки.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D601DB" w:rsidRDefault="00D601DB" w:rsidP="00D601DB">
      <w:pPr>
        <w:spacing w:line="360" w:lineRule="auto"/>
        <w:rPr>
          <w:sz w:val="28"/>
          <w:szCs w:val="28"/>
        </w:rPr>
      </w:pPr>
    </w:p>
    <w:p w:rsidR="00D601DB" w:rsidRDefault="00D601DB" w:rsidP="00D601D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6767"/>
        <w:gridCol w:w="1617"/>
      </w:tblGrid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Речь. Средства выразительности устной речи (темп, громкость, мимика, жесты).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правила общения. Требования к речи.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Культура общения. Соблюдение речевого этикета в споре, дискуссии.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Слово. Его значение.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Узнавание слова по толкованию его лексического значения. Работа с  кроссвордами.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Антонимы. Подбор антонимов к слову. Нахождение антонимов в тексте.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Синонимы. Подбор синонимов к слову. Нахождение синонимов в тексте.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Употребление синонимов в речи.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Омонимы.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Образные слова и выражения. Загадки.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Фразеологизмы. Фразеологические обороты.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Крылатые слова и выражения.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Устаревшие и новые слова.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Возникновение слов, происхождение некоторых топонимов и антропонимов.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Предложение. Виды предложений по цели высказывания.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предложений по интонации.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предложения.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слов в словосочетании, предложении.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Выделение признаков связного текста.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предложений из слов. Объединение их в связный текст.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Стили речи: разговорный и книжный.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Разговорный стиль. Диалог.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Диалог и монолог.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стиль. Общее понятие.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изложение на основе зрительного восприятия текста по плану, опорным словам.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Изобразительно-выразительные средства языка. Эпитет.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выразительные средства языка. Метафора. Сравнение.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выразительные средства языка. Олицетворение.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Сочинение по наблюдениям «Ранняя весна»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Изложение-повествование на основе слухового восприятия текста по обобщенным вопросам, опорным словам.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Научный стиль речи. Научные слова.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написать письмо.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Изложени</w:t>
            </w:r>
            <w:proofErr w:type="gramStart"/>
            <w:r>
              <w:rPr>
                <w:sz w:val="28"/>
                <w:szCs w:val="28"/>
              </w:rPr>
              <w:t>е-</w:t>
            </w:r>
            <w:proofErr w:type="gramEnd"/>
            <w:r>
              <w:rPr>
                <w:sz w:val="28"/>
                <w:szCs w:val="28"/>
              </w:rPr>
              <w:t xml:space="preserve"> описание на основе зрительного восприятия текста по коллективно составленному плану, опорным словам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Творческое редактирование текста.</w:t>
            </w:r>
          </w:p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D601DB" w:rsidRDefault="00D601DB" w:rsidP="00D601DB">
      <w:pPr>
        <w:spacing w:line="360" w:lineRule="auto"/>
        <w:jc w:val="center"/>
        <w:rPr>
          <w:b/>
          <w:sz w:val="28"/>
          <w:szCs w:val="28"/>
        </w:rPr>
      </w:pPr>
    </w:p>
    <w:p w:rsidR="00D601DB" w:rsidRDefault="00D601DB" w:rsidP="00D601D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4класс</w:t>
      </w:r>
    </w:p>
    <w:p w:rsidR="00D601DB" w:rsidRDefault="00D601DB" w:rsidP="00D601DB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6767"/>
        <w:gridCol w:w="1617"/>
      </w:tblGrid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sz w:val="28"/>
                <w:szCs w:val="28"/>
              </w:rPr>
              <w:t>изученного</w:t>
            </w:r>
            <w:proofErr w:type="gramEnd"/>
            <w:r>
              <w:rPr>
                <w:sz w:val="28"/>
                <w:szCs w:val="28"/>
              </w:rPr>
              <w:t>. Текст, его виды и средства связи в нем.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Стили языка.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Речь как средство воздействия на другого человека.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речи. Техника речи.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Разговорный стиль языка. Диалог.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Выразительное чтение. Интонация.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Речевой этикет.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Драматическая импровизация.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Художественные произведения. Стихи и проза.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Стихи. Особенности построения стихотворного произведения. Виды   стихотворных произведений.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Особенности построения прозаического произведения. Сравнение  прозаического произведения со </w:t>
            </w:r>
            <w:proofErr w:type="gramStart"/>
            <w:r>
              <w:rPr>
                <w:sz w:val="28"/>
                <w:szCs w:val="28"/>
              </w:rPr>
              <w:t>стихотворным</w:t>
            </w:r>
            <w:proofErr w:type="gramEnd"/>
            <w:r>
              <w:rPr>
                <w:sz w:val="28"/>
                <w:szCs w:val="28"/>
              </w:rPr>
              <w:t>. Жанры прозаических произведений.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Изложение с элементами описания и рассуждения на основе зрительного восприятия  текста по плану, опорным словам.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Пословицы. Поговорки. Афоризмы.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 по пословице.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Композиция текста. Основные элементы композиции.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Композиция текста. Средства соединения предложений и частей в тексте.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 сказки по готовому началу.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стиль. Заимствованные слова.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Простое и сложное предложение.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Предложение со сравнительным оборотом.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Однородные члены предложения.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Коллективное сочинение – повествование по серии картинок, опорным словам.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Незаменимые помощники-словари.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Размышления «Почемучек». Сочинение-рассуждение.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Творческие текстовые упражнения.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 по картине.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Газетные жанры (корреспонденция, репортаж, интервью)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Официально-деловой стиль.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и обобщение о стилях языка.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Коллективное сочинение-повествование по сюжетной картине, плану,    опорным словам.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 редактирование сочинений.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художественного произведения.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отзыва о произведениях художественной литературы.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1DB" w:rsidTr="00D601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Сочинение-рассуждение  «Мое любимое занятие»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DB" w:rsidRDefault="00D601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D601DB" w:rsidRDefault="00D601DB" w:rsidP="00D601DB"/>
    <w:p w:rsidR="00D601DB" w:rsidRDefault="00D601DB" w:rsidP="00D601DB">
      <w:pPr>
        <w:spacing w:line="360" w:lineRule="auto"/>
        <w:jc w:val="center"/>
        <w:rPr>
          <w:b/>
          <w:sz w:val="32"/>
          <w:szCs w:val="32"/>
        </w:rPr>
      </w:pPr>
    </w:p>
    <w:p w:rsidR="00D601DB" w:rsidRDefault="00D601DB" w:rsidP="00D601DB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Список  использованной литературы</w:t>
      </w:r>
    </w:p>
    <w:p w:rsidR="00D601DB" w:rsidRDefault="00D601DB" w:rsidP="00D601DB">
      <w:pPr>
        <w:spacing w:line="360" w:lineRule="auto"/>
        <w:jc w:val="center"/>
        <w:rPr>
          <w:sz w:val="28"/>
          <w:szCs w:val="28"/>
        </w:rPr>
      </w:pPr>
    </w:p>
    <w:p w:rsidR="00D601DB" w:rsidRDefault="00D601DB" w:rsidP="00D601DB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Андреева Н.Г.. Логопедические занятия по развитию связной речи младших школьников. В 3-х ч. Ч.2.  Предложение. Текст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 xml:space="preserve">пособие для логопеда / под ред. Р.И. </w:t>
      </w:r>
      <w:proofErr w:type="spellStart"/>
      <w:r>
        <w:rPr>
          <w:sz w:val="28"/>
          <w:szCs w:val="28"/>
        </w:rPr>
        <w:t>Лалаевой</w:t>
      </w:r>
      <w:proofErr w:type="spellEnd"/>
      <w:r>
        <w:rPr>
          <w:sz w:val="28"/>
          <w:szCs w:val="28"/>
        </w:rPr>
        <w:t xml:space="preserve">. – М. </w:t>
      </w:r>
      <w:proofErr w:type="spellStart"/>
      <w:r>
        <w:rPr>
          <w:sz w:val="28"/>
          <w:szCs w:val="28"/>
        </w:rPr>
        <w:t>гуманитар</w:t>
      </w:r>
      <w:proofErr w:type="spellEnd"/>
      <w:r>
        <w:rPr>
          <w:sz w:val="28"/>
          <w:szCs w:val="28"/>
        </w:rPr>
        <w:t>. изд. центр ВЛАДОС, 2010. – 302с.</w:t>
      </w:r>
    </w:p>
    <w:p w:rsidR="00D601DB" w:rsidRDefault="00D601DB" w:rsidP="00D601DB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Андреева Н.Г.. Логопедические занятия по развитию связной речи младших школьников. В 3-х ч. Ч.1. Устная связная речь. Лексика</w:t>
      </w:r>
      <w:proofErr w:type="gramStart"/>
      <w:r>
        <w:rPr>
          <w:sz w:val="28"/>
          <w:szCs w:val="28"/>
        </w:rPr>
        <w:t xml:space="preserve">..: </w:t>
      </w:r>
      <w:proofErr w:type="gramEnd"/>
      <w:r>
        <w:rPr>
          <w:sz w:val="28"/>
          <w:szCs w:val="28"/>
        </w:rPr>
        <w:t xml:space="preserve">пособие для логопеда / под ред. Р.И. </w:t>
      </w:r>
      <w:proofErr w:type="spellStart"/>
      <w:r>
        <w:rPr>
          <w:sz w:val="28"/>
          <w:szCs w:val="28"/>
        </w:rPr>
        <w:t>Лалаевой</w:t>
      </w:r>
      <w:proofErr w:type="spellEnd"/>
      <w:r>
        <w:rPr>
          <w:sz w:val="28"/>
          <w:szCs w:val="28"/>
        </w:rPr>
        <w:t xml:space="preserve">. – М. </w:t>
      </w:r>
      <w:proofErr w:type="spellStart"/>
      <w:r>
        <w:rPr>
          <w:sz w:val="28"/>
          <w:szCs w:val="28"/>
        </w:rPr>
        <w:t>гуманитар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зд</w:t>
      </w:r>
      <w:proofErr w:type="spellEnd"/>
      <w:r>
        <w:rPr>
          <w:sz w:val="28"/>
          <w:szCs w:val="28"/>
        </w:rPr>
        <w:t>. центр ВЛАДОС, 2010. – 182 с.</w:t>
      </w:r>
    </w:p>
    <w:p w:rsidR="00D601DB" w:rsidRDefault="00D601DB" w:rsidP="00D601DB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Андреева Н.Г.. Логопедические занятия по развитию связной речи младших школьников. В 3-х ч. Ч.1.  Письменная связная речь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 xml:space="preserve">пособие для логопеда / под ред. Р.И. </w:t>
      </w:r>
      <w:proofErr w:type="spellStart"/>
      <w:r>
        <w:rPr>
          <w:sz w:val="28"/>
          <w:szCs w:val="28"/>
        </w:rPr>
        <w:t>Лалаевой</w:t>
      </w:r>
      <w:proofErr w:type="spellEnd"/>
      <w:r>
        <w:rPr>
          <w:sz w:val="28"/>
          <w:szCs w:val="28"/>
        </w:rPr>
        <w:t xml:space="preserve">. – М. </w:t>
      </w:r>
      <w:proofErr w:type="spellStart"/>
      <w:r>
        <w:rPr>
          <w:sz w:val="28"/>
          <w:szCs w:val="28"/>
        </w:rPr>
        <w:t>гуманитар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зд</w:t>
      </w:r>
      <w:proofErr w:type="spellEnd"/>
      <w:r>
        <w:rPr>
          <w:sz w:val="28"/>
          <w:szCs w:val="28"/>
        </w:rPr>
        <w:t>. центр ВЛАДОС, 2010. – 120 с.</w:t>
      </w:r>
    </w:p>
    <w:p w:rsidR="00D601DB" w:rsidRDefault="00D601DB" w:rsidP="00D601DB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Грабчикова</w:t>
      </w:r>
      <w:proofErr w:type="spellEnd"/>
      <w:r>
        <w:rPr>
          <w:sz w:val="28"/>
          <w:szCs w:val="28"/>
        </w:rPr>
        <w:t xml:space="preserve"> Е.С. Таблицы и тесты по развитию речи для учащихся начальных классов.- Мн.: ООО «</w:t>
      </w:r>
      <w:proofErr w:type="spellStart"/>
      <w:r>
        <w:rPr>
          <w:sz w:val="28"/>
          <w:szCs w:val="28"/>
        </w:rPr>
        <w:t>Юнипресс</w:t>
      </w:r>
      <w:proofErr w:type="spellEnd"/>
      <w:r>
        <w:rPr>
          <w:sz w:val="28"/>
          <w:szCs w:val="28"/>
        </w:rPr>
        <w:t xml:space="preserve">», 2001.-128 с. </w:t>
      </w:r>
    </w:p>
    <w:p w:rsidR="00D601DB" w:rsidRDefault="00D601DB" w:rsidP="00D601DB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Каландарова</w:t>
      </w:r>
      <w:proofErr w:type="spellEnd"/>
      <w:r>
        <w:rPr>
          <w:sz w:val="28"/>
          <w:szCs w:val="28"/>
        </w:rPr>
        <w:t xml:space="preserve"> Н.Н.  Уроки речевого творчества: 3 класс.- М. </w:t>
      </w:r>
      <w:proofErr w:type="spellStart"/>
      <w:r>
        <w:rPr>
          <w:sz w:val="28"/>
          <w:szCs w:val="28"/>
        </w:rPr>
        <w:t>Вако</w:t>
      </w:r>
      <w:proofErr w:type="spellEnd"/>
      <w:r>
        <w:rPr>
          <w:sz w:val="28"/>
          <w:szCs w:val="28"/>
        </w:rPr>
        <w:t>, 2009.- 160 с.</w:t>
      </w:r>
    </w:p>
    <w:p w:rsidR="00D601DB" w:rsidRDefault="00D601DB" w:rsidP="00D601DB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Кобзарева</w:t>
      </w:r>
      <w:proofErr w:type="spellEnd"/>
      <w:r>
        <w:rPr>
          <w:sz w:val="28"/>
          <w:szCs w:val="28"/>
        </w:rPr>
        <w:t xml:space="preserve"> Л.Г., Резунова М.П., Юшина Г.Н. коррекц</w:t>
      </w:r>
      <w:r w:rsidR="00971796">
        <w:rPr>
          <w:sz w:val="28"/>
          <w:szCs w:val="28"/>
        </w:rPr>
        <w:t xml:space="preserve">ионная работа со школьниками с </w:t>
      </w:r>
      <w:proofErr w:type="spellStart"/>
      <w:r w:rsidR="00971796">
        <w:rPr>
          <w:sz w:val="28"/>
          <w:szCs w:val="28"/>
        </w:rPr>
        <w:t>н</w:t>
      </w:r>
      <w:r>
        <w:rPr>
          <w:sz w:val="28"/>
          <w:szCs w:val="28"/>
        </w:rPr>
        <w:t>ерезко</w:t>
      </w:r>
      <w:proofErr w:type="spellEnd"/>
      <w:r>
        <w:rPr>
          <w:sz w:val="28"/>
          <w:szCs w:val="28"/>
        </w:rPr>
        <w:t xml:space="preserve"> выраженным или общим недоразвитием речи на первом этапе обучения. Практическое пособие. – Воронеж: ТЦ «Учитель», 2001.-80с.</w:t>
      </w:r>
    </w:p>
    <w:p w:rsidR="00D601DB" w:rsidRDefault="00D601DB" w:rsidP="00D601DB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Коноваленко В.В., Коноваленко С.В. Развитие связной речи. М.: «Издательство ГНОМ и Д»,2000.- 128с.</w:t>
      </w:r>
    </w:p>
    <w:p w:rsidR="00D601DB" w:rsidRDefault="00D601DB" w:rsidP="00D601DB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Корнев А.Н. Нарушение чтения и письма у детей.- СПб: ИД «</w:t>
      </w:r>
      <w:proofErr w:type="spellStart"/>
      <w:r>
        <w:rPr>
          <w:sz w:val="28"/>
          <w:szCs w:val="28"/>
        </w:rPr>
        <w:t>МиМ</w:t>
      </w:r>
      <w:proofErr w:type="spellEnd"/>
      <w:r>
        <w:rPr>
          <w:sz w:val="28"/>
          <w:szCs w:val="28"/>
        </w:rPr>
        <w:t>», 1997-286 с.</w:t>
      </w:r>
    </w:p>
    <w:p w:rsidR="00D601DB" w:rsidRDefault="00D601DB" w:rsidP="00D601DB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Лалаева</w:t>
      </w:r>
      <w:proofErr w:type="spellEnd"/>
      <w:r>
        <w:rPr>
          <w:sz w:val="28"/>
          <w:szCs w:val="28"/>
        </w:rPr>
        <w:t xml:space="preserve"> Р.И. Нарушение чтение и пути их коррекции у младших школьников: учебное пособие.-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СОЮЗ,1998.- 224с.</w:t>
      </w:r>
    </w:p>
    <w:p w:rsidR="00D601DB" w:rsidRDefault="00D601DB" w:rsidP="00D601DB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Мали Д. Уроки развития речи в первом классе: Поурочное планирование и дидактические материалы.- Тула: Родничок; М.: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 xml:space="preserve">: АСТ, 2006.- 190с. </w:t>
      </w:r>
    </w:p>
    <w:p w:rsidR="00D601DB" w:rsidRDefault="00D601DB" w:rsidP="00D601DB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Мали Д. Уроки развития речи во втором  классе: Поурочное планирование и дидактические материалы.- Тула: Родничок; М.: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 xml:space="preserve">: АСТ, 2006.- 190с. </w:t>
      </w:r>
    </w:p>
    <w:p w:rsidR="00D601DB" w:rsidRDefault="00D601DB" w:rsidP="00D601DB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Мали Д. Уроки развития речи в третьем классе: Поурочное планирование и дидактические материалы.- Тула: Родничок; М.: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 xml:space="preserve">: АСТ, 2006.- 190с. </w:t>
      </w:r>
    </w:p>
    <w:p w:rsidR="00D601DB" w:rsidRDefault="00D601DB" w:rsidP="00D601DB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Мали Д. Уроки развития речи в четвертом  классе: Поурочное планирование и дидактические материалы.- Тула: Родничок; М.: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 xml:space="preserve">: АСТ, 2006.- 190с. </w:t>
      </w:r>
    </w:p>
    <w:p w:rsidR="00D601DB" w:rsidRDefault="00D601DB" w:rsidP="00D601DB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Чистякова О.В. 20 занятий по русскому языку для предупреждения </w:t>
      </w:r>
      <w:proofErr w:type="spellStart"/>
      <w:r>
        <w:rPr>
          <w:sz w:val="28"/>
          <w:szCs w:val="28"/>
        </w:rPr>
        <w:t>дисграфии</w:t>
      </w:r>
      <w:proofErr w:type="spellEnd"/>
      <w:r>
        <w:rPr>
          <w:sz w:val="28"/>
          <w:szCs w:val="28"/>
        </w:rPr>
        <w:t>. 1 класс.-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Издательский дом «Литера»,2010.- 80с.</w:t>
      </w:r>
    </w:p>
    <w:p w:rsidR="00D601DB" w:rsidRDefault="00D601DB" w:rsidP="00D601DB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Чистякова О.В. 20 занятий по русскому языку для предупреждения </w:t>
      </w:r>
      <w:proofErr w:type="spellStart"/>
      <w:r>
        <w:rPr>
          <w:sz w:val="28"/>
          <w:szCs w:val="28"/>
        </w:rPr>
        <w:t>дисграфии</w:t>
      </w:r>
      <w:proofErr w:type="spellEnd"/>
      <w:r>
        <w:rPr>
          <w:sz w:val="28"/>
          <w:szCs w:val="28"/>
        </w:rPr>
        <w:t>. 2 класс.-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Издательский дом «Литера»,2010.- 80с.</w:t>
      </w:r>
    </w:p>
    <w:p w:rsidR="00D601DB" w:rsidRDefault="00D601DB" w:rsidP="00D601DB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Чистякова О.В. 20 занятий по русскому языку для предупреждения </w:t>
      </w:r>
      <w:proofErr w:type="spellStart"/>
      <w:r>
        <w:rPr>
          <w:sz w:val="28"/>
          <w:szCs w:val="28"/>
        </w:rPr>
        <w:t>дисграфии</w:t>
      </w:r>
      <w:proofErr w:type="spellEnd"/>
      <w:r>
        <w:rPr>
          <w:sz w:val="28"/>
          <w:szCs w:val="28"/>
        </w:rPr>
        <w:t>. 1 класс.-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Издательский дом «Литера»,2010.- 80с.</w:t>
      </w:r>
    </w:p>
    <w:p w:rsidR="00D601DB" w:rsidRDefault="00D601DB" w:rsidP="00D601DB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Ястребова</w:t>
      </w:r>
      <w:proofErr w:type="spellEnd"/>
      <w:r>
        <w:rPr>
          <w:sz w:val="28"/>
          <w:szCs w:val="28"/>
        </w:rPr>
        <w:t xml:space="preserve"> А. В.. </w:t>
      </w:r>
      <w:proofErr w:type="spellStart"/>
      <w:r>
        <w:rPr>
          <w:sz w:val="28"/>
          <w:szCs w:val="28"/>
        </w:rPr>
        <w:t>Т.П.Бессонова</w:t>
      </w:r>
      <w:proofErr w:type="spellEnd"/>
      <w:r>
        <w:rPr>
          <w:sz w:val="28"/>
          <w:szCs w:val="28"/>
        </w:rPr>
        <w:t>. Как помочь детям с недостатками речевого развития</w:t>
      </w:r>
      <w:proofErr w:type="gramStart"/>
      <w:r>
        <w:rPr>
          <w:sz w:val="28"/>
          <w:szCs w:val="28"/>
        </w:rPr>
        <w:t xml:space="preserve">..- </w:t>
      </w:r>
      <w:proofErr w:type="gramEnd"/>
      <w:r>
        <w:rPr>
          <w:sz w:val="28"/>
          <w:szCs w:val="28"/>
        </w:rPr>
        <w:t>М.: АРКТИ, 1997.- 131 с.</w:t>
      </w:r>
    </w:p>
    <w:p w:rsidR="00D601DB" w:rsidRDefault="00D601DB" w:rsidP="00D601DB">
      <w:pPr>
        <w:spacing w:line="360" w:lineRule="auto"/>
        <w:rPr>
          <w:sz w:val="28"/>
          <w:szCs w:val="28"/>
        </w:rPr>
      </w:pPr>
    </w:p>
    <w:p w:rsidR="00EB30C5" w:rsidRDefault="00EB30C5"/>
    <w:sectPr w:rsidR="00EB30C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0DC" w:rsidRDefault="007540DC" w:rsidP="005D10F3">
      <w:r>
        <w:separator/>
      </w:r>
    </w:p>
  </w:endnote>
  <w:endnote w:type="continuationSeparator" w:id="0">
    <w:p w:rsidR="007540DC" w:rsidRDefault="007540DC" w:rsidP="005D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5072"/>
      <w:docPartObj>
        <w:docPartGallery w:val="Page Numbers (Bottom of Page)"/>
        <w:docPartUnique/>
      </w:docPartObj>
    </w:sdtPr>
    <w:sdtContent>
      <w:p w:rsidR="005D10F3" w:rsidRDefault="005D10F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6A6">
          <w:rPr>
            <w:noProof/>
          </w:rPr>
          <w:t>21</w:t>
        </w:r>
        <w:r>
          <w:fldChar w:fldCharType="end"/>
        </w:r>
      </w:p>
    </w:sdtContent>
  </w:sdt>
  <w:p w:rsidR="005D10F3" w:rsidRDefault="005D10F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0DC" w:rsidRDefault="007540DC" w:rsidP="005D10F3">
      <w:r>
        <w:separator/>
      </w:r>
    </w:p>
  </w:footnote>
  <w:footnote w:type="continuationSeparator" w:id="0">
    <w:p w:rsidR="007540DC" w:rsidRDefault="007540DC" w:rsidP="005D1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43462"/>
    <w:multiLevelType w:val="hybridMultilevel"/>
    <w:tmpl w:val="95DEDC0A"/>
    <w:lvl w:ilvl="0" w:tplc="041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ADF137D"/>
    <w:multiLevelType w:val="hybridMultilevel"/>
    <w:tmpl w:val="A07AE5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855795"/>
    <w:multiLevelType w:val="hybridMultilevel"/>
    <w:tmpl w:val="498CD8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93CED"/>
    <w:multiLevelType w:val="hybridMultilevel"/>
    <w:tmpl w:val="0E68F8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856CD3"/>
    <w:multiLevelType w:val="hybridMultilevel"/>
    <w:tmpl w:val="3586B6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BA6A59"/>
    <w:multiLevelType w:val="hybridMultilevel"/>
    <w:tmpl w:val="E01C5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376"/>
    <w:rsid w:val="00034376"/>
    <w:rsid w:val="005D10F3"/>
    <w:rsid w:val="007540DC"/>
    <w:rsid w:val="00971796"/>
    <w:rsid w:val="00AC06A6"/>
    <w:rsid w:val="00D601DB"/>
    <w:rsid w:val="00DD5097"/>
    <w:rsid w:val="00E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01DB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01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D601DB"/>
    <w:pPr>
      <w:ind w:firstLine="450"/>
      <w:jc w:val="both"/>
    </w:pPr>
  </w:style>
  <w:style w:type="paragraph" w:styleId="a4">
    <w:name w:val="Body Text"/>
    <w:basedOn w:val="a"/>
    <w:link w:val="a5"/>
    <w:semiHidden/>
    <w:unhideWhenUsed/>
    <w:rsid w:val="00D601DB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D601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D10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10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D10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10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D10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10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01DB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01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D601DB"/>
    <w:pPr>
      <w:ind w:firstLine="450"/>
      <w:jc w:val="both"/>
    </w:pPr>
  </w:style>
  <w:style w:type="paragraph" w:styleId="a4">
    <w:name w:val="Body Text"/>
    <w:basedOn w:val="a"/>
    <w:link w:val="a5"/>
    <w:semiHidden/>
    <w:unhideWhenUsed/>
    <w:rsid w:val="00D601DB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D601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D10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10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D10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10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D10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10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4035</Words>
  <Characters>23003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2015-04-21T13:26:00Z</cp:lastPrinted>
  <dcterms:created xsi:type="dcterms:W3CDTF">2014-10-07T12:00:00Z</dcterms:created>
  <dcterms:modified xsi:type="dcterms:W3CDTF">2015-04-21T13:52:00Z</dcterms:modified>
</cp:coreProperties>
</file>