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CB" w:rsidRDefault="00D143CB" w:rsidP="00D143CB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C445F" w:rsidRPr="00630EE0" w:rsidRDefault="00EC445F" w:rsidP="00630EE0">
      <w:pPr>
        <w:spacing w:line="240" w:lineRule="auto"/>
        <w:ind w:firstLine="540"/>
        <w:jc w:val="center"/>
        <w:rPr>
          <w:rFonts w:ascii="Times New Roman" w:hAnsi="Times New Roman" w:cs="Times New Roman"/>
        </w:rPr>
      </w:pPr>
      <w:r w:rsidRPr="00630EE0">
        <w:rPr>
          <w:rFonts w:ascii="Times New Roman" w:hAnsi="Times New Roman" w:cs="Times New Roman"/>
        </w:rPr>
        <w:t>Технологическая карта урока</w:t>
      </w:r>
    </w:p>
    <w:tbl>
      <w:tblPr>
        <w:tblStyle w:val="a3"/>
        <w:tblW w:w="10619" w:type="dxa"/>
        <w:tblInd w:w="-1013" w:type="dxa"/>
        <w:tblLook w:val="01E0"/>
      </w:tblPr>
      <w:tblGrid>
        <w:gridCol w:w="2459"/>
        <w:gridCol w:w="4284"/>
        <w:gridCol w:w="3876"/>
      </w:tblGrid>
      <w:tr w:rsidR="00EC445F" w:rsidRPr="00630EE0" w:rsidTr="00D143CB">
        <w:tc>
          <w:tcPr>
            <w:tcW w:w="2459" w:type="dxa"/>
          </w:tcPr>
          <w:p w:rsidR="00EC445F" w:rsidRPr="00630EE0" w:rsidRDefault="00EC445F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Дата</w:t>
            </w:r>
          </w:p>
        </w:tc>
        <w:tc>
          <w:tcPr>
            <w:tcW w:w="4284" w:type="dxa"/>
          </w:tcPr>
          <w:p w:rsidR="00EC445F" w:rsidRPr="00630EE0" w:rsidRDefault="00EC445F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Класс:</w:t>
            </w:r>
            <w:r w:rsidR="004B2C9B" w:rsidRPr="00630EE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876" w:type="dxa"/>
          </w:tcPr>
          <w:p w:rsidR="00EC445F" w:rsidRPr="00630EE0" w:rsidRDefault="00EC445F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Предмет:</w:t>
            </w:r>
            <w:r w:rsidR="004B2C9B" w:rsidRPr="00630EE0">
              <w:rPr>
                <w:sz w:val="22"/>
                <w:szCs w:val="22"/>
              </w:rPr>
              <w:t xml:space="preserve"> биология</w:t>
            </w:r>
          </w:p>
        </w:tc>
      </w:tr>
      <w:tr w:rsidR="00EC445F" w:rsidRPr="00630EE0" w:rsidTr="00D143CB">
        <w:tc>
          <w:tcPr>
            <w:tcW w:w="2459" w:type="dxa"/>
          </w:tcPr>
          <w:p w:rsidR="00EC445F" w:rsidRPr="00630EE0" w:rsidRDefault="00EC445F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Тема урока</w:t>
            </w:r>
          </w:p>
        </w:tc>
        <w:tc>
          <w:tcPr>
            <w:tcW w:w="8160" w:type="dxa"/>
            <w:gridSpan w:val="2"/>
          </w:tcPr>
          <w:p w:rsidR="00EC445F" w:rsidRPr="00630EE0" w:rsidRDefault="004B2C9B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Строение клетки</w:t>
            </w:r>
          </w:p>
        </w:tc>
      </w:tr>
      <w:tr w:rsidR="00EC445F" w:rsidRPr="00630EE0" w:rsidTr="00D143CB">
        <w:tc>
          <w:tcPr>
            <w:tcW w:w="2459" w:type="dxa"/>
          </w:tcPr>
          <w:p w:rsidR="00EC445F" w:rsidRPr="00630EE0" w:rsidRDefault="00EC445F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Тип урока</w:t>
            </w:r>
          </w:p>
        </w:tc>
        <w:tc>
          <w:tcPr>
            <w:tcW w:w="8160" w:type="dxa"/>
            <w:gridSpan w:val="2"/>
          </w:tcPr>
          <w:p w:rsidR="00EC445F" w:rsidRPr="00630EE0" w:rsidRDefault="004B2C9B" w:rsidP="00630EE0">
            <w:pPr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Изучение нового материала.</w:t>
            </w:r>
          </w:p>
        </w:tc>
      </w:tr>
      <w:tr w:rsidR="00EC445F" w:rsidRPr="00630EE0" w:rsidTr="004B2C9B">
        <w:tc>
          <w:tcPr>
            <w:tcW w:w="2459" w:type="dxa"/>
          </w:tcPr>
          <w:p w:rsidR="00EC445F" w:rsidRPr="00630EE0" w:rsidRDefault="00EC445F" w:rsidP="00630EE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Цель</w:t>
            </w:r>
          </w:p>
        </w:tc>
        <w:tc>
          <w:tcPr>
            <w:tcW w:w="8160" w:type="dxa"/>
            <w:gridSpan w:val="2"/>
            <w:shd w:val="clear" w:color="auto" w:fill="FFFFFF" w:themeFill="background1"/>
          </w:tcPr>
          <w:p w:rsidR="00EC445F" w:rsidRPr="00630EE0" w:rsidRDefault="004B2C9B" w:rsidP="00630EE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30EE0">
              <w:rPr>
                <w:color w:val="000000"/>
                <w:sz w:val="22"/>
                <w:szCs w:val="22"/>
                <w:shd w:val="clear" w:color="auto" w:fill="FFFFFF" w:themeFill="background1"/>
              </w:rPr>
              <w:t>Изучение строения клетки, выявление роли органоидов клетки</w:t>
            </w:r>
            <w:r w:rsidRPr="00630EE0">
              <w:rPr>
                <w:color w:val="000000"/>
                <w:sz w:val="22"/>
                <w:szCs w:val="22"/>
                <w:shd w:val="clear" w:color="auto" w:fill="E4EDC2"/>
              </w:rPr>
              <w:t>.</w:t>
            </w:r>
          </w:p>
        </w:tc>
      </w:tr>
      <w:tr w:rsidR="00EC445F" w:rsidRPr="00630EE0" w:rsidTr="004B2C9B">
        <w:tc>
          <w:tcPr>
            <w:tcW w:w="2459" w:type="dxa"/>
          </w:tcPr>
          <w:p w:rsidR="00EC445F" w:rsidRPr="00630EE0" w:rsidRDefault="00EC445F" w:rsidP="00630EE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Задачи</w:t>
            </w:r>
          </w:p>
        </w:tc>
        <w:tc>
          <w:tcPr>
            <w:tcW w:w="8160" w:type="dxa"/>
            <w:gridSpan w:val="2"/>
            <w:shd w:val="clear" w:color="auto" w:fill="FFFFFF" w:themeFill="background1"/>
          </w:tcPr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apple-converted-space"/>
                <w:color w:val="000000"/>
                <w:sz w:val="22"/>
                <w:szCs w:val="22"/>
              </w:rPr>
              <w:t> 1.</w:t>
            </w:r>
            <w:r w:rsidRPr="00630EE0">
              <w:rPr>
                <w:rStyle w:val="c1"/>
                <w:color w:val="000000"/>
                <w:sz w:val="22"/>
                <w:szCs w:val="22"/>
              </w:rPr>
              <w:t>Изучить строение клетки</w:t>
            </w:r>
            <w:proofErr w:type="gramStart"/>
            <w:r w:rsidRPr="00630EE0">
              <w:rPr>
                <w:rStyle w:val="c1"/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"/>
                <w:color w:val="000000"/>
                <w:sz w:val="22"/>
                <w:szCs w:val="22"/>
              </w:rPr>
              <w:t>2. рассмотреть клеточные органоиды и их роль в клетке;</w:t>
            </w:r>
          </w:p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"/>
                <w:color w:val="000000"/>
                <w:sz w:val="22"/>
                <w:szCs w:val="22"/>
              </w:rPr>
              <w:t>3.  уметь отличать клетки бактерий от растений, грибов и животных.</w:t>
            </w:r>
          </w:p>
          <w:p w:rsidR="00EC445F" w:rsidRPr="00630EE0" w:rsidRDefault="00EC445F" w:rsidP="00630EE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143CB" w:rsidRPr="00630EE0" w:rsidTr="00D143CB">
        <w:tc>
          <w:tcPr>
            <w:tcW w:w="2459" w:type="dxa"/>
          </w:tcPr>
          <w:p w:rsidR="00D143CB" w:rsidRPr="00630EE0" w:rsidRDefault="00D143CB" w:rsidP="00630EE0">
            <w:pPr>
              <w:shd w:val="clear" w:color="auto" w:fill="FFFFFF" w:themeFill="background1"/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630EE0">
              <w:rPr>
                <w:bCs/>
                <w:color w:val="000000"/>
                <w:kern w:val="24"/>
                <w:sz w:val="22"/>
                <w:szCs w:val="22"/>
              </w:rPr>
              <w:t>Информационное обеспечение урока, оборудование</w:t>
            </w:r>
          </w:p>
        </w:tc>
        <w:tc>
          <w:tcPr>
            <w:tcW w:w="8160" w:type="dxa"/>
            <w:gridSpan w:val="2"/>
          </w:tcPr>
          <w:p w:rsidR="00D143CB" w:rsidRPr="00630EE0" w:rsidRDefault="004B2C9B" w:rsidP="00630EE0">
            <w:pPr>
              <w:shd w:val="clear" w:color="auto" w:fill="FFFFFF" w:themeFill="background1"/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630EE0">
              <w:rPr>
                <w:bCs/>
                <w:color w:val="000000"/>
                <w:kern w:val="24"/>
                <w:sz w:val="22"/>
                <w:szCs w:val="22"/>
              </w:rPr>
              <w:t>Презентация «Строение клетки»</w:t>
            </w:r>
          </w:p>
        </w:tc>
      </w:tr>
      <w:tr w:rsidR="00D143CB" w:rsidRPr="00630EE0" w:rsidTr="00D143CB">
        <w:tc>
          <w:tcPr>
            <w:tcW w:w="10619" w:type="dxa"/>
            <w:gridSpan w:val="3"/>
          </w:tcPr>
          <w:p w:rsidR="00D143CB" w:rsidRPr="00630EE0" w:rsidRDefault="00D143CB" w:rsidP="00630EE0">
            <w:pPr>
              <w:shd w:val="clear" w:color="auto" w:fill="FFFFFF" w:themeFill="background1"/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630EE0">
              <w:rPr>
                <w:sz w:val="22"/>
                <w:szCs w:val="22"/>
              </w:rPr>
              <w:t>Этапы урока</w:t>
            </w:r>
          </w:p>
        </w:tc>
      </w:tr>
    </w:tbl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3451"/>
        <w:gridCol w:w="2429"/>
        <w:gridCol w:w="2503"/>
      </w:tblGrid>
      <w:tr w:rsidR="00D143CB" w:rsidRPr="00630EE0" w:rsidTr="00D143CB">
        <w:trPr>
          <w:trHeight w:val="1327"/>
        </w:trPr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0EE0">
              <w:rPr>
                <w:rFonts w:ascii="Times New Roman" w:hAnsi="Times New Roman" w:cs="Times New Roman"/>
                <w:b/>
              </w:rPr>
              <w:t>Дидактическая структура урока</w:t>
            </w:r>
          </w:p>
        </w:tc>
        <w:tc>
          <w:tcPr>
            <w:tcW w:w="2517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0EE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65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0EE0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</w:tcPr>
          <w:p w:rsidR="00D143CB" w:rsidRPr="00630EE0" w:rsidRDefault="00D143CB" w:rsidP="00630EE0">
            <w:pPr>
              <w:shd w:val="clear" w:color="auto" w:fill="FFFFFF" w:themeFill="background1"/>
              <w:tabs>
                <w:tab w:val="left" w:pos="1386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0EE0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D143CB" w:rsidRPr="00630EE0" w:rsidTr="00630EE0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2517" w:type="dxa"/>
            <w:shd w:val="clear" w:color="auto" w:fill="auto"/>
          </w:tcPr>
          <w:p w:rsidR="00D143CB" w:rsidRPr="00630EE0" w:rsidRDefault="004B2C9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Учитель проверяет готовность к уроку, психологический настрой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E4EDC2"/>
              </w:rPr>
              <w:t>.</w:t>
            </w:r>
          </w:p>
        </w:tc>
        <w:tc>
          <w:tcPr>
            <w:tcW w:w="2650" w:type="dxa"/>
            <w:shd w:val="clear" w:color="auto" w:fill="FFFFFF" w:themeFill="background1"/>
          </w:tcPr>
          <w:p w:rsidR="00D143CB" w:rsidRPr="00630EE0" w:rsidRDefault="00630EE0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 w:themeFill="background1"/>
              </w:rPr>
              <w:t>У</w:t>
            </w:r>
            <w:r w:rsidR="004B2C9B" w:rsidRPr="00630EE0">
              <w:rPr>
                <w:rFonts w:ascii="Times New Roman" w:hAnsi="Times New Roman" w:cs="Times New Roman"/>
                <w:iCs/>
                <w:color w:val="000000"/>
                <w:shd w:val="clear" w:color="auto" w:fill="FFFFFF" w:themeFill="background1"/>
              </w:rPr>
              <w:t>ченики встали, поприветствовали учителя,  проверили наличие всего</w:t>
            </w:r>
            <w:r w:rsidR="004B2C9B" w:rsidRPr="00630EE0">
              <w:rPr>
                <w:rFonts w:ascii="Times New Roman" w:hAnsi="Times New Roman" w:cs="Times New Roman"/>
                <w:iCs/>
                <w:color w:val="000000"/>
                <w:shd w:val="clear" w:color="auto" w:fill="E4EDC2"/>
              </w:rPr>
              <w:t xml:space="preserve"> </w:t>
            </w:r>
            <w:r w:rsidR="004B2C9B" w:rsidRPr="00630EE0">
              <w:rPr>
                <w:rFonts w:ascii="Times New Roman" w:hAnsi="Times New Roman" w:cs="Times New Roman"/>
                <w:iCs/>
                <w:color w:val="000000"/>
                <w:shd w:val="clear" w:color="auto" w:fill="FFFFFF" w:themeFill="background1"/>
              </w:rPr>
              <w:t>необходимого к уроку</w:t>
            </w:r>
          </w:p>
        </w:tc>
        <w:tc>
          <w:tcPr>
            <w:tcW w:w="3020" w:type="dxa"/>
            <w:shd w:val="clear" w:color="auto" w:fill="FFFFFF" w:themeFill="background1"/>
          </w:tcPr>
          <w:p w:rsidR="00D143CB" w:rsidRPr="00630EE0" w:rsidRDefault="004B2C9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  <w:iCs/>
                <w:color w:val="000000"/>
                <w:shd w:val="clear" w:color="auto" w:fill="FFFFFF" w:themeFill="background1"/>
              </w:rPr>
              <w:t>умение выполнят</w:t>
            </w:r>
            <w:r w:rsidRPr="00630EE0">
              <w:rPr>
                <w:rFonts w:ascii="Times New Roman" w:hAnsi="Times New Roman" w:cs="Times New Roman"/>
                <w:iCs/>
                <w:color w:val="000000"/>
                <w:shd w:val="clear" w:color="auto" w:fill="E4EDC2"/>
              </w:rPr>
              <w:t xml:space="preserve"> </w:t>
            </w:r>
            <w:r w:rsidRPr="00630EE0">
              <w:rPr>
                <w:rFonts w:ascii="Times New Roman" w:hAnsi="Times New Roman" w:cs="Times New Roman"/>
                <w:iCs/>
                <w:color w:val="000000"/>
                <w:shd w:val="clear" w:color="auto" w:fill="FFFFFF" w:themeFill="background1"/>
              </w:rPr>
              <w:t>задания учителя</w:t>
            </w:r>
          </w:p>
        </w:tc>
      </w:tr>
      <w:tr w:rsidR="00D143CB" w:rsidRPr="00630EE0" w:rsidTr="00D143CB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517" w:type="dxa"/>
          </w:tcPr>
          <w:p w:rsidR="00D143CB" w:rsidRPr="00630EE0" w:rsidRDefault="00630EE0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Увеличительные приборы.</w:t>
            </w:r>
          </w:p>
        </w:tc>
        <w:tc>
          <w:tcPr>
            <w:tcW w:w="2650" w:type="dxa"/>
          </w:tcPr>
          <w:p w:rsidR="00D143CB" w:rsidRPr="00630EE0" w:rsidRDefault="00630EE0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строение микроскопа.</w:t>
            </w:r>
          </w:p>
        </w:tc>
        <w:tc>
          <w:tcPr>
            <w:tcW w:w="302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43CB" w:rsidRPr="00630EE0" w:rsidTr="00D143CB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517" w:type="dxa"/>
          </w:tcPr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ind w:firstLine="708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Ставит проблему перед учащимися.</w:t>
            </w:r>
          </w:p>
          <w:p w:rsidR="00D143CB" w:rsidRPr="008B7B81" w:rsidRDefault="004B2C9B" w:rsidP="008B7B81">
            <w:pPr>
              <w:pStyle w:val="c10"/>
              <w:shd w:val="clear" w:color="auto" w:fill="FFFFFF" w:themeFill="background1"/>
              <w:spacing w:before="0" w:beforeAutospacing="0" w:after="0" w:afterAutospacing="0"/>
              <w:ind w:firstLine="708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"/>
                <w:color w:val="000000"/>
                <w:sz w:val="22"/>
                <w:szCs w:val="22"/>
              </w:rPr>
              <w:t>Мы с вами говорили о том, что все живое на Земле имеет клеточное  строение, и что их клетки  имеют  сходное  строение.</w:t>
            </w:r>
          </w:p>
        </w:tc>
        <w:tc>
          <w:tcPr>
            <w:tcW w:w="2650" w:type="dxa"/>
          </w:tcPr>
          <w:p w:rsidR="00D143CB" w:rsidRPr="00630EE0" w:rsidRDefault="004B2C9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E4EDC2"/>
              </w:rPr>
              <w:t> 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вспоминают нужную информацию, делают содержательные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E4EDC2"/>
              </w:rPr>
              <w:t xml:space="preserve"> 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обобщения;</w:t>
            </w:r>
          </w:p>
        </w:tc>
        <w:tc>
          <w:tcPr>
            <w:tcW w:w="3020" w:type="dxa"/>
          </w:tcPr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"/>
                <w:color w:val="000000"/>
                <w:sz w:val="22"/>
                <w:szCs w:val="22"/>
              </w:rPr>
              <w:t>учиться обосновывать свое мнение;</w:t>
            </w:r>
          </w:p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"/>
                <w:color w:val="000000"/>
                <w:sz w:val="22"/>
                <w:szCs w:val="22"/>
              </w:rPr>
              <w:t>- выражать свои мысли и идеи.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43CB" w:rsidRPr="00630EE0" w:rsidTr="00D143CB">
        <w:tc>
          <w:tcPr>
            <w:tcW w:w="2410" w:type="dxa"/>
          </w:tcPr>
          <w:p w:rsidR="00D143CB" w:rsidRPr="008B7B81" w:rsidRDefault="00D143CB" w:rsidP="008B7B8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Постановка учебной задачи</w:t>
            </w:r>
          </w:p>
        </w:tc>
        <w:tc>
          <w:tcPr>
            <w:tcW w:w="2517" w:type="dxa"/>
          </w:tcPr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ind w:firstLine="708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Постановка проблемного вопроса:</w:t>
            </w:r>
          </w:p>
          <w:p w:rsid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ind w:firstLine="708"/>
              <w:rPr>
                <w:rStyle w:val="c5"/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 xml:space="preserve">С какой целью мы изучаем клетку? </w:t>
            </w:r>
          </w:p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ind w:firstLine="708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Почему знание строения клетки необходимо для изучения всего курса биологии</w:t>
            </w:r>
            <w:proofErr w:type="gramStart"/>
            <w:r w:rsidRPr="00630EE0">
              <w:rPr>
                <w:rStyle w:val="c5"/>
                <w:color w:val="000000"/>
                <w:sz w:val="22"/>
                <w:szCs w:val="22"/>
              </w:rPr>
              <w:t>?.</w:t>
            </w:r>
            <w:proofErr w:type="gramEnd"/>
          </w:p>
          <w:p w:rsidR="00D143CB" w:rsidRPr="008B7B81" w:rsidRDefault="004B2C9B" w:rsidP="008B7B81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Для того чтобы ответить на эти вопросы, вам необходимо активно работать на уроке, внимательно слушать объяснения и ответственно относится к материалу и лабораторной работе.</w:t>
            </w:r>
          </w:p>
        </w:tc>
        <w:tc>
          <w:tcPr>
            <w:tcW w:w="2650" w:type="dxa"/>
          </w:tcPr>
          <w:p w:rsidR="00D143CB" w:rsidRPr="00630EE0" w:rsidRDefault="004B2C9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Воспринимают информацию учителя, участвовать в коллективном обсуждении проблемы, интересоваться чужим мнением, высказывать </w:t>
            </w:r>
            <w:proofErr w:type="spellStart"/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свое</w:t>
            </w:r>
            <w:proofErr w:type="gramStart"/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;ф</w:t>
            </w:r>
            <w:proofErr w:type="gramEnd"/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иксируют</w:t>
            </w:r>
            <w:proofErr w:type="spellEnd"/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в тетрадях записи, делают пометки на полях, ищут и отбирают источники необходимой информации, систематизирую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E4EDC2"/>
              </w:rPr>
              <w:t xml:space="preserve"> 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информацию.</w:t>
            </w:r>
          </w:p>
        </w:tc>
        <w:tc>
          <w:tcPr>
            <w:tcW w:w="3020" w:type="dxa"/>
          </w:tcPr>
          <w:p w:rsidR="008B7B81" w:rsidRDefault="008B7B81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Умение </w:t>
            </w:r>
            <w:r w:rsidR="004B2C9B"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участвовать в коллективном обсуждении проблемы, интересоваться чужим мнением, высказывать</w:t>
            </w:r>
            <w:r w:rsidR="004B2C9B" w:rsidRPr="00630EE0">
              <w:rPr>
                <w:rFonts w:ascii="Times New Roman" w:hAnsi="Times New Roman" w:cs="Times New Roman"/>
                <w:color w:val="000000"/>
                <w:shd w:val="clear" w:color="auto" w:fill="E4EDC2"/>
              </w:rPr>
              <w:t xml:space="preserve"> </w:t>
            </w:r>
            <w:r w:rsidR="004B2C9B"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свое;</w:t>
            </w:r>
          </w:p>
          <w:p w:rsidR="00D143CB" w:rsidRPr="008B7B81" w:rsidRDefault="00D143CB" w:rsidP="008B7B81">
            <w:pPr>
              <w:rPr>
                <w:rFonts w:ascii="Times New Roman" w:hAnsi="Times New Roman" w:cs="Times New Roman"/>
              </w:rPr>
            </w:pPr>
          </w:p>
        </w:tc>
      </w:tr>
      <w:tr w:rsidR="00D143CB" w:rsidRPr="00630EE0" w:rsidTr="00D143CB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517" w:type="dxa"/>
          </w:tcPr>
          <w:p w:rsidR="004B2C9B" w:rsidRPr="004B2C9B" w:rsidRDefault="004B2C9B" w:rsidP="00630EE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E0">
              <w:rPr>
                <w:rFonts w:ascii="Times New Roman" w:eastAsia="Times New Roman" w:hAnsi="Times New Roman" w:cs="Times New Roman"/>
                <w:color w:val="000000"/>
              </w:rPr>
              <w:t xml:space="preserve">Изучаем строение клетки по учебнику. Рассматриваем, чем отличается растительная клетка от </w:t>
            </w:r>
            <w:proofErr w:type="gramStart"/>
            <w:r w:rsidRPr="00630EE0">
              <w:rPr>
                <w:rFonts w:ascii="Times New Roman" w:eastAsia="Times New Roman" w:hAnsi="Times New Roman" w:cs="Times New Roman"/>
                <w:color w:val="000000"/>
              </w:rPr>
              <w:t>животной</w:t>
            </w:r>
            <w:proofErr w:type="gramEnd"/>
            <w:r w:rsidRPr="00630E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43CB" w:rsidRPr="00630EE0" w:rsidRDefault="00D143CB" w:rsidP="008B7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4B2C9B" w:rsidRPr="00630EE0" w:rsidRDefault="004B2C9B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4"/>
                <w:color w:val="000000"/>
                <w:sz w:val="22"/>
                <w:szCs w:val="22"/>
              </w:rPr>
              <w:t>- работают с разными источниками информации</w:t>
            </w:r>
          </w:p>
          <w:p w:rsidR="004B2C9B" w:rsidRPr="00630EE0" w:rsidRDefault="004B2C9B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4"/>
                <w:color w:val="000000"/>
                <w:sz w:val="22"/>
                <w:szCs w:val="22"/>
              </w:rPr>
              <w:t>- работают в группах над решением учебной задачи</w:t>
            </w:r>
          </w:p>
          <w:p w:rsidR="004B2C9B" w:rsidRPr="00630EE0" w:rsidRDefault="004B2C9B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4"/>
                <w:color w:val="000000"/>
                <w:sz w:val="22"/>
                <w:szCs w:val="22"/>
              </w:rPr>
              <w:t xml:space="preserve">- фиксируют итоги </w:t>
            </w:r>
            <w:r w:rsidRPr="00630EE0">
              <w:rPr>
                <w:rStyle w:val="c14"/>
                <w:color w:val="000000"/>
                <w:sz w:val="22"/>
                <w:szCs w:val="22"/>
              </w:rPr>
              <w:lastRenderedPageBreak/>
              <w:t>работы</w:t>
            </w:r>
          </w:p>
          <w:p w:rsidR="004B2C9B" w:rsidRPr="00630EE0" w:rsidRDefault="004B2C9B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4"/>
                <w:color w:val="000000"/>
                <w:sz w:val="22"/>
                <w:szCs w:val="22"/>
              </w:rPr>
              <w:t>- оценивают правильность своих выводов</w:t>
            </w:r>
          </w:p>
          <w:p w:rsidR="004B2C9B" w:rsidRPr="00630EE0" w:rsidRDefault="004B2C9B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4"/>
                <w:color w:val="000000"/>
                <w:sz w:val="22"/>
                <w:szCs w:val="22"/>
              </w:rPr>
              <w:t xml:space="preserve">- делают выводы о полноте и правильности </w:t>
            </w:r>
            <w:proofErr w:type="gramStart"/>
            <w:r w:rsidRPr="00630EE0">
              <w:rPr>
                <w:rStyle w:val="c14"/>
                <w:color w:val="000000"/>
                <w:sz w:val="22"/>
                <w:szCs w:val="22"/>
              </w:rPr>
              <w:t>изученного</w:t>
            </w:r>
            <w:proofErr w:type="gramEnd"/>
            <w:r w:rsidRPr="00630EE0">
              <w:rPr>
                <w:rStyle w:val="c14"/>
                <w:color w:val="000000"/>
                <w:sz w:val="22"/>
                <w:szCs w:val="22"/>
              </w:rPr>
              <w:t>, сравнивают с изложенным в учебнике</w:t>
            </w:r>
          </w:p>
          <w:p w:rsidR="00D143CB" w:rsidRPr="00630EE0" w:rsidRDefault="00D143CB" w:rsidP="008B7B81">
            <w:pPr>
              <w:pStyle w:val="c2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apple-converted-space"/>
                <w:iCs/>
                <w:color w:val="000000"/>
                <w:sz w:val="22"/>
                <w:szCs w:val="22"/>
              </w:rPr>
              <w:lastRenderedPageBreak/>
              <w:t> </w:t>
            </w:r>
            <w:r w:rsidRPr="00630EE0">
              <w:rPr>
                <w:rStyle w:val="c1"/>
                <w:color w:val="000000"/>
                <w:sz w:val="22"/>
                <w:szCs w:val="22"/>
              </w:rPr>
              <w:t>работать  с учебником;</w:t>
            </w:r>
          </w:p>
          <w:p w:rsidR="004B2C9B" w:rsidRPr="00630EE0" w:rsidRDefault="004B2C9B" w:rsidP="00630EE0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"/>
                <w:color w:val="000000"/>
                <w:sz w:val="22"/>
                <w:szCs w:val="22"/>
              </w:rPr>
              <w:t>- находить отличия;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43CB" w:rsidRPr="00630EE0" w:rsidTr="00D143CB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lastRenderedPageBreak/>
              <w:t>Первичное закрепление</w:t>
            </w:r>
          </w:p>
        </w:tc>
        <w:tc>
          <w:tcPr>
            <w:tcW w:w="2517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43CB" w:rsidRPr="00630EE0" w:rsidTr="00D143CB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Самоанализ самоконтроль</w:t>
            </w:r>
          </w:p>
        </w:tc>
        <w:tc>
          <w:tcPr>
            <w:tcW w:w="2517" w:type="dxa"/>
          </w:tcPr>
          <w:p w:rsidR="008B7B81" w:rsidRPr="004B2C9B" w:rsidRDefault="008B7B81" w:rsidP="008B7B81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E0">
              <w:rPr>
                <w:rFonts w:ascii="Times New Roman" w:eastAsia="Times New Roman" w:hAnsi="Times New Roman" w:cs="Times New Roman"/>
                <w:color w:val="000000"/>
              </w:rPr>
              <w:t>Давайте вспомним и проверим наши знания.</w:t>
            </w:r>
          </w:p>
          <w:p w:rsidR="008B7B81" w:rsidRPr="004B2C9B" w:rsidRDefault="008B7B81" w:rsidP="008B7B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E0">
              <w:rPr>
                <w:rFonts w:ascii="Times New Roman" w:eastAsia="Times New Roman" w:hAnsi="Times New Roman" w:cs="Times New Roman"/>
                <w:color w:val="000000"/>
              </w:rPr>
              <w:t>А) Один ученик работает у доски с кроссвордом. Из выделенных букв необходимо составить ключевое слово</w:t>
            </w:r>
          </w:p>
          <w:p w:rsidR="008B7B81" w:rsidRPr="004B2C9B" w:rsidRDefault="008B7B81" w:rsidP="008B7B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E0">
              <w:rPr>
                <w:rFonts w:ascii="Times New Roman" w:eastAsia="Times New Roman" w:hAnsi="Times New Roman" w:cs="Times New Roman"/>
                <w:color w:val="000000"/>
              </w:rPr>
              <w:t>Б) Остальные работают по индивидуальным карточкам. Учащиеся в группах проверяют ответы, анализируют их.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8B7B81" w:rsidRPr="00630EE0" w:rsidRDefault="008B7B81" w:rsidP="008B7B81">
            <w:pPr>
              <w:pStyle w:val="c20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30EE0">
              <w:rPr>
                <w:rStyle w:val="c14"/>
                <w:color w:val="000000"/>
                <w:sz w:val="22"/>
                <w:szCs w:val="22"/>
              </w:rPr>
              <w:t>- предлагают свое обобщение и варианты ответов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D143CB" w:rsidRPr="00630EE0" w:rsidRDefault="008B7B81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использовать дополнительные источники информации.</w:t>
            </w:r>
          </w:p>
        </w:tc>
      </w:tr>
      <w:tr w:rsidR="00D143CB" w:rsidRPr="00630EE0" w:rsidTr="00D143CB">
        <w:tc>
          <w:tcPr>
            <w:tcW w:w="2410" w:type="dxa"/>
          </w:tcPr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517" w:type="dxa"/>
          </w:tcPr>
          <w:p w:rsidR="00723B29" w:rsidRPr="00630EE0" w:rsidRDefault="008B7B81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ind w:hanging="142"/>
              <w:rPr>
                <w:color w:val="000000"/>
                <w:sz w:val="22"/>
                <w:szCs w:val="22"/>
              </w:rPr>
            </w:pPr>
            <w:r>
              <w:rPr>
                <w:rStyle w:val="c41"/>
                <w:bCs/>
                <w:color w:val="000000"/>
                <w:sz w:val="22"/>
                <w:szCs w:val="22"/>
              </w:rPr>
              <w:t xml:space="preserve"> А</w:t>
            </w:r>
            <w:r w:rsidR="00723B29" w:rsidRPr="00630EE0">
              <w:rPr>
                <w:rStyle w:val="c41"/>
                <w:bCs/>
                <w:color w:val="000000"/>
                <w:sz w:val="22"/>
                <w:szCs w:val="22"/>
              </w:rPr>
              <w:t xml:space="preserve"> теперь подведём итог. Вы выберите начало высказывания и продолжите его</w:t>
            </w:r>
            <w:proofErr w:type="gramStart"/>
            <w:r w:rsidR="00723B29" w:rsidRPr="00630EE0">
              <w:rPr>
                <w:rStyle w:val="c41"/>
                <w:bCs/>
                <w:color w:val="000000"/>
                <w:sz w:val="22"/>
                <w:szCs w:val="22"/>
              </w:rPr>
              <w:t>.</w:t>
            </w:r>
            <w:proofErr w:type="gramEnd"/>
            <w:r w:rsidR="00723B29" w:rsidRPr="00630EE0">
              <w:rPr>
                <w:rStyle w:val="c41"/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23B29" w:rsidRPr="00630EE0">
              <w:rPr>
                <w:rStyle w:val="c41"/>
                <w:bCs/>
                <w:color w:val="000000"/>
                <w:sz w:val="22"/>
                <w:szCs w:val="22"/>
              </w:rPr>
              <w:t>т</w:t>
            </w:r>
            <w:proofErr w:type="gramEnd"/>
            <w:r w:rsidR="00723B29" w:rsidRPr="00630EE0">
              <w:rPr>
                <w:rStyle w:val="c41"/>
                <w:bCs/>
                <w:color w:val="000000"/>
                <w:sz w:val="22"/>
                <w:szCs w:val="22"/>
              </w:rPr>
              <w:t>аблица в приложении).</w:t>
            </w:r>
          </w:p>
          <w:p w:rsidR="00723B29" w:rsidRPr="00630EE0" w:rsidRDefault="00723B29" w:rsidP="00630EE0">
            <w:pPr>
              <w:pStyle w:val="c8"/>
              <w:shd w:val="clear" w:color="auto" w:fill="FFFFFF" w:themeFill="background1"/>
              <w:spacing w:before="0" w:beforeAutospacing="0" w:after="0" w:afterAutospacing="0"/>
              <w:ind w:hanging="142"/>
              <w:rPr>
                <w:color w:val="000000"/>
                <w:sz w:val="22"/>
                <w:szCs w:val="22"/>
              </w:rPr>
            </w:pPr>
            <w:r w:rsidRPr="00630EE0">
              <w:rPr>
                <w:rStyle w:val="c41"/>
                <w:bCs/>
                <w:color w:val="000000"/>
                <w:sz w:val="22"/>
                <w:szCs w:val="22"/>
              </w:rPr>
              <w:t>Оцени работу товарища по парте.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D143CB" w:rsidRPr="00630EE0" w:rsidRDefault="00723B29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Заполняют таблицу, делятся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E4EDC2"/>
              </w:rPr>
              <w:t xml:space="preserve"> </w:t>
            </w:r>
            <w:r w:rsidRPr="00630EE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впечатлениями.</w:t>
            </w:r>
          </w:p>
        </w:tc>
        <w:tc>
          <w:tcPr>
            <w:tcW w:w="3020" w:type="dxa"/>
          </w:tcPr>
          <w:p w:rsidR="00723B29" w:rsidRPr="00630EE0" w:rsidRDefault="00723B29" w:rsidP="00630EE0">
            <w:pPr>
              <w:pStyle w:val="c4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Фиксируется:</w:t>
            </w:r>
          </w:p>
          <w:p w:rsidR="00723B29" w:rsidRPr="00630EE0" w:rsidRDefault="00723B29" w:rsidP="00630EE0">
            <w:pPr>
              <w:pStyle w:val="c4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- новое содержание, изученное на уроке.</w:t>
            </w:r>
          </w:p>
          <w:p w:rsidR="00723B29" w:rsidRPr="00630EE0" w:rsidRDefault="00723B29" w:rsidP="00630EE0">
            <w:pPr>
              <w:pStyle w:val="c4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-выявляются эффективные способы самооценки и самоконтроля учебной деятельности.</w:t>
            </w:r>
          </w:p>
          <w:p w:rsidR="00723B29" w:rsidRPr="00630EE0" w:rsidRDefault="00723B29" w:rsidP="00630EE0">
            <w:pPr>
              <w:pStyle w:val="c4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0EE0">
              <w:rPr>
                <w:rStyle w:val="c5"/>
                <w:color w:val="000000"/>
                <w:sz w:val="22"/>
                <w:szCs w:val="22"/>
              </w:rPr>
              <w:t>- оценивать собственный вклад в работу группы.</w:t>
            </w:r>
          </w:p>
          <w:p w:rsidR="00D143CB" w:rsidRPr="00630EE0" w:rsidRDefault="00D143CB" w:rsidP="00630EE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B81" w:rsidRDefault="008B7B81" w:rsidP="00630EE0">
      <w:pPr>
        <w:shd w:val="clear" w:color="auto" w:fill="FFFFFF" w:themeFill="background1"/>
        <w:spacing w:line="240" w:lineRule="auto"/>
        <w:ind w:firstLine="540"/>
        <w:jc w:val="right"/>
        <w:rPr>
          <w:rFonts w:ascii="Times New Roman" w:hAnsi="Times New Roman" w:cs="Times New Roman"/>
        </w:rPr>
      </w:pPr>
    </w:p>
    <w:p w:rsidR="00EC445F" w:rsidRPr="00D143CB" w:rsidRDefault="00D143CB" w:rsidP="00630EE0">
      <w:pPr>
        <w:shd w:val="clear" w:color="auto" w:fill="FFFFFF" w:themeFill="background1"/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30EE0">
        <w:rPr>
          <w:rFonts w:ascii="Times New Roman" w:hAnsi="Times New Roman" w:cs="Times New Roman"/>
        </w:rPr>
        <w:t>Учитель</w:t>
      </w:r>
      <w:r w:rsidR="008B7B81">
        <w:rPr>
          <w:rFonts w:ascii="Times New Roman" w:hAnsi="Times New Roman" w:cs="Times New Roman"/>
        </w:rPr>
        <w:t xml:space="preserve"> </w:t>
      </w:r>
      <w:proofErr w:type="spellStart"/>
      <w:r w:rsidR="008B7B81">
        <w:rPr>
          <w:rFonts w:ascii="Times New Roman" w:hAnsi="Times New Roman" w:cs="Times New Roman"/>
        </w:rPr>
        <w:t>Лышко</w:t>
      </w:r>
      <w:proofErr w:type="spellEnd"/>
      <w:r w:rsidR="008B7B81">
        <w:rPr>
          <w:rFonts w:ascii="Times New Roman" w:hAnsi="Times New Roman" w:cs="Times New Roman"/>
        </w:rPr>
        <w:t xml:space="preserve"> Юлия Витальевна</w:t>
      </w:r>
    </w:p>
    <w:sectPr w:rsidR="00EC445F" w:rsidRPr="00D143CB" w:rsidSect="00D143C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69FF"/>
    <w:multiLevelType w:val="multilevel"/>
    <w:tmpl w:val="5C66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D0715"/>
    <w:multiLevelType w:val="multilevel"/>
    <w:tmpl w:val="5C66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45F"/>
    <w:rsid w:val="002D64DD"/>
    <w:rsid w:val="003F07EE"/>
    <w:rsid w:val="004B2C9B"/>
    <w:rsid w:val="00630EE0"/>
    <w:rsid w:val="00723B29"/>
    <w:rsid w:val="008B7B81"/>
    <w:rsid w:val="00A601D7"/>
    <w:rsid w:val="00D143CB"/>
    <w:rsid w:val="00EC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4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2C9B"/>
  </w:style>
  <w:style w:type="character" w:customStyle="1" w:styleId="apple-converted-space">
    <w:name w:val="apple-converted-space"/>
    <w:basedOn w:val="a0"/>
    <w:rsid w:val="004B2C9B"/>
  </w:style>
  <w:style w:type="character" w:customStyle="1" w:styleId="c5">
    <w:name w:val="c5"/>
    <w:basedOn w:val="a0"/>
    <w:rsid w:val="004B2C9B"/>
  </w:style>
  <w:style w:type="paragraph" w:customStyle="1" w:styleId="c8">
    <w:name w:val="c8"/>
    <w:basedOn w:val="a"/>
    <w:rsid w:val="004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B2C9B"/>
  </w:style>
  <w:style w:type="paragraph" w:customStyle="1" w:styleId="c20">
    <w:name w:val="c20"/>
    <w:basedOn w:val="a"/>
    <w:rsid w:val="004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23B29"/>
  </w:style>
  <w:style w:type="paragraph" w:customStyle="1" w:styleId="c44">
    <w:name w:val="c44"/>
    <w:basedOn w:val="a"/>
    <w:rsid w:val="0072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Макс</cp:lastModifiedBy>
  <cp:revision>2</cp:revision>
  <cp:lastPrinted>2014-11-04T13:04:00Z</cp:lastPrinted>
  <dcterms:created xsi:type="dcterms:W3CDTF">2014-11-04T13:05:00Z</dcterms:created>
  <dcterms:modified xsi:type="dcterms:W3CDTF">2014-11-04T13:05:00Z</dcterms:modified>
</cp:coreProperties>
</file>