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9" w:rsidRPr="00944899" w:rsidRDefault="00944899" w:rsidP="00944899">
      <w:pPr>
        <w:autoSpaceDN/>
        <w:jc w:val="center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  <w:r w:rsidRPr="00944899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>Государственное бюджетное общеобразовательное учреждение</w:t>
      </w:r>
    </w:p>
    <w:p w:rsidR="00944899" w:rsidRPr="00944899" w:rsidRDefault="00944899" w:rsidP="00944899">
      <w:pPr>
        <w:autoSpaceDN/>
        <w:jc w:val="center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  <w:r w:rsidRPr="00944899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>Самарской области</w:t>
      </w:r>
    </w:p>
    <w:p w:rsidR="00944899" w:rsidRPr="00944899" w:rsidRDefault="00944899" w:rsidP="00944899">
      <w:pPr>
        <w:autoSpaceDN/>
        <w:jc w:val="center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  <w:r w:rsidRPr="00944899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>средняя общеобразовательная школа № 9 г. о. Чапаевск Самарской области</w:t>
      </w:r>
    </w:p>
    <w:p w:rsidR="00944899" w:rsidRPr="00944899" w:rsidRDefault="00944899" w:rsidP="00944899">
      <w:pPr>
        <w:autoSpaceDN/>
        <w:jc w:val="center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  <w:r w:rsidRPr="00944899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>структурное подразделение - детский сад № 23 «Улыбка»</w:t>
      </w:r>
    </w:p>
    <w:p w:rsidR="00944899" w:rsidRPr="00944899" w:rsidRDefault="00944899" w:rsidP="00944899">
      <w:pPr>
        <w:autoSpaceDN/>
        <w:jc w:val="center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</w:p>
    <w:p w:rsidR="003C15FE" w:rsidRPr="003C15FE" w:rsidRDefault="003C15FE" w:rsidP="00944899">
      <w:pPr>
        <w:autoSpaceDN/>
        <w:jc w:val="center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</w:pPr>
      <w:r w:rsidRPr="003C15FE">
        <w:rPr>
          <w:rFonts w:eastAsia="SimSun" w:cs="Mangal"/>
          <w:kern w:val="1"/>
          <w:lang w:val="ru-RU" w:eastAsia="hi-IN" w:bidi="hi-IN"/>
        </w:rPr>
        <w:t xml:space="preserve">            </w:t>
      </w:r>
      <w:r w:rsidRPr="003C15FE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 xml:space="preserve">    </w:t>
      </w: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253D50">
      <w:pPr>
        <w:autoSpaceDN/>
        <w:jc w:val="center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3C15FE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>План</w:t>
      </w:r>
      <w:r w:rsidR="00E1706D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 xml:space="preserve"> -</w:t>
      </w:r>
      <w:r w:rsidRPr="003C15FE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 xml:space="preserve"> конспект </w:t>
      </w:r>
      <w:r w:rsidRPr="003C15FE">
        <w:rPr>
          <w:rFonts w:cs="Times New Roman"/>
          <w:b/>
          <w:bCs/>
          <w:sz w:val="28"/>
          <w:szCs w:val="28"/>
          <w:lang w:val="ru-RU"/>
        </w:rPr>
        <w:t xml:space="preserve"> непосредственно  образовательной  деятельности</w:t>
      </w:r>
    </w:p>
    <w:p w:rsidR="00E1706D" w:rsidRDefault="003C15FE" w:rsidP="00253D50">
      <w:pPr>
        <w:autoSpaceDN/>
        <w:jc w:val="center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3C15FE">
        <w:rPr>
          <w:rFonts w:cs="Times New Roman"/>
          <w:b/>
          <w:bCs/>
          <w:sz w:val="28"/>
          <w:szCs w:val="28"/>
          <w:lang w:val="ru-RU"/>
        </w:rPr>
        <w:t>в  старшей группе</w:t>
      </w:r>
    </w:p>
    <w:p w:rsidR="003C15FE" w:rsidRPr="003C15FE" w:rsidRDefault="003C15FE" w:rsidP="00253D50">
      <w:pPr>
        <w:autoSpaceDN/>
        <w:jc w:val="center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  <w:r w:rsidRPr="003C15FE">
        <w:rPr>
          <w:rFonts w:cs="Times New Roman"/>
          <w:b/>
          <w:bCs/>
          <w:sz w:val="28"/>
          <w:szCs w:val="28"/>
          <w:lang w:val="ru-RU"/>
        </w:rPr>
        <w:t>« Люблю  тебя,  мой  край  родной»</w:t>
      </w:r>
    </w:p>
    <w:p w:rsidR="003C15FE" w:rsidRPr="003C15FE" w:rsidRDefault="003C15FE" w:rsidP="00253D50">
      <w:pPr>
        <w:autoSpaceDN/>
        <w:jc w:val="center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p w:rsidR="003C15FE" w:rsidRPr="003C15FE" w:rsidRDefault="003C15FE" w:rsidP="00253D50">
      <w:pPr>
        <w:autoSpaceDN/>
        <w:spacing w:line="100" w:lineRule="atLeast"/>
        <w:jc w:val="center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Pr="003C15FE" w:rsidRDefault="003C15FE" w:rsidP="003C15FE">
      <w:pPr>
        <w:autoSpaceDN/>
        <w:spacing w:line="100" w:lineRule="atLeast"/>
        <w:textAlignment w:val="auto"/>
        <w:rPr>
          <w:rFonts w:eastAsia="SimSun" w:cs="Mangal"/>
          <w:kern w:val="1"/>
          <w:lang w:val="ru-RU" w:eastAsia="hi-IN" w:bidi="hi-IN"/>
        </w:rPr>
      </w:pPr>
    </w:p>
    <w:p w:rsidR="003C15FE" w:rsidRDefault="003C15FE" w:rsidP="003C15FE">
      <w:pPr>
        <w:autoSpaceDN/>
        <w:spacing w:line="100" w:lineRule="atLeast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</w:pPr>
      <w:r w:rsidRPr="003C15FE"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 xml:space="preserve">                                                       </w:t>
      </w:r>
      <w:r>
        <w:rPr>
          <w:rFonts w:eastAsia="SimSun" w:cs="Mangal"/>
          <w:b/>
          <w:bCs/>
          <w:kern w:val="1"/>
          <w:sz w:val="28"/>
          <w:szCs w:val="28"/>
          <w:lang w:val="ru-RU" w:eastAsia="hi-IN" w:bidi="hi-IN"/>
        </w:rPr>
        <w:t xml:space="preserve">        </w:t>
      </w:r>
      <w:r w:rsidRPr="003C15FE">
        <w:rPr>
          <w:rFonts w:eastAsia="SimSun" w:cs="Mangal"/>
          <w:kern w:val="1"/>
          <w:sz w:val="28"/>
          <w:szCs w:val="28"/>
          <w:lang w:val="ru-RU" w:eastAsia="hi-IN" w:bidi="hi-IN"/>
        </w:rPr>
        <w:t>Подготовила</w:t>
      </w:r>
      <w:r>
        <w:rPr>
          <w:rFonts w:eastAsia="SimSun" w:cs="Mangal"/>
          <w:kern w:val="1"/>
          <w:sz w:val="28"/>
          <w:szCs w:val="28"/>
          <w:lang w:val="ru-RU" w:eastAsia="hi-IN" w:bidi="hi-IN"/>
        </w:rPr>
        <w:t>: воспитатель  Абрамова С.В</w:t>
      </w:r>
      <w:r w:rsidR="00253D50">
        <w:rPr>
          <w:rFonts w:eastAsia="SimSun" w:cs="Mangal"/>
          <w:kern w:val="1"/>
          <w:sz w:val="28"/>
          <w:szCs w:val="28"/>
          <w:lang w:val="ru-RU" w:eastAsia="hi-IN" w:bidi="hi-IN"/>
        </w:rPr>
        <w:t>.</w:t>
      </w:r>
    </w:p>
    <w:p w:rsidR="00E1706D" w:rsidRPr="003C15FE" w:rsidRDefault="00E1706D" w:rsidP="003C15FE">
      <w:pPr>
        <w:autoSpaceDN/>
        <w:spacing w:line="100" w:lineRule="atLeast"/>
        <w:textAlignment w:val="auto"/>
        <w:rPr>
          <w:rFonts w:eastAsia="SimSun" w:cs="Mangal"/>
          <w:kern w:val="1"/>
          <w:sz w:val="28"/>
          <w:szCs w:val="28"/>
          <w:lang w:val="ru-RU" w:eastAsia="hi-IN" w:bidi="hi-IN"/>
        </w:rPr>
        <w:sectPr w:rsidR="00E1706D" w:rsidRPr="003C15F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3C15FE" w:rsidRPr="0078358C" w:rsidRDefault="003C15FE" w:rsidP="003C15FE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8358C">
        <w:rPr>
          <w:rFonts w:cs="Times New Roman"/>
          <w:b/>
          <w:bCs/>
          <w:sz w:val="28"/>
          <w:szCs w:val="28"/>
          <w:lang w:val="ru-RU"/>
        </w:rPr>
        <w:lastRenderedPageBreak/>
        <w:t>Непосредственно  об</w:t>
      </w:r>
      <w:r>
        <w:rPr>
          <w:rFonts w:cs="Times New Roman"/>
          <w:b/>
          <w:bCs/>
          <w:sz w:val="28"/>
          <w:szCs w:val="28"/>
          <w:lang w:val="ru-RU"/>
        </w:rPr>
        <w:t>разовательная  деятельность</w:t>
      </w:r>
    </w:p>
    <w:p w:rsidR="003C15FE" w:rsidRPr="0078358C" w:rsidRDefault="003C15FE" w:rsidP="003C15FE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C15FE" w:rsidRPr="0078358C" w:rsidRDefault="003C15FE" w:rsidP="003C15FE">
      <w:pPr>
        <w:rPr>
          <w:rFonts w:cs="Times New Roman"/>
          <w:bCs/>
          <w:sz w:val="28"/>
          <w:szCs w:val="28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ab/>
      </w:r>
      <w:r w:rsidRPr="0078358C">
        <w:rPr>
          <w:rFonts w:cs="Times New Roman"/>
          <w:sz w:val="28"/>
          <w:szCs w:val="28"/>
          <w:u w:val="single"/>
          <w:lang w:val="ru-RU"/>
        </w:rPr>
        <w:t xml:space="preserve">Интеграция  образовательных  областей: </w:t>
      </w:r>
      <w:r>
        <w:rPr>
          <w:rFonts w:cs="Times New Roman"/>
          <w:sz w:val="28"/>
          <w:szCs w:val="28"/>
          <w:lang w:val="ru-RU"/>
        </w:rPr>
        <w:t>«Познавательное  развитие</w:t>
      </w:r>
      <w:r w:rsidRPr="0078358C">
        <w:rPr>
          <w:rFonts w:cs="Times New Roman"/>
          <w:sz w:val="28"/>
          <w:szCs w:val="28"/>
          <w:lang w:val="ru-RU"/>
        </w:rPr>
        <w:t>»,</w:t>
      </w:r>
      <w:r w:rsidRPr="0078358C">
        <w:rPr>
          <w:rFonts w:cs="Times New Roman"/>
          <w:bCs/>
          <w:sz w:val="28"/>
          <w:szCs w:val="28"/>
          <w:lang w:val="ru-RU"/>
        </w:rPr>
        <w:t xml:space="preserve"> «Художественно-эстетическое развитие»</w:t>
      </w:r>
    </w:p>
    <w:p w:rsidR="003C15FE" w:rsidRPr="0078358C" w:rsidRDefault="003C15FE" w:rsidP="003C15FE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 xml:space="preserve"> </w:t>
      </w:r>
    </w:p>
    <w:p w:rsidR="003C15FE" w:rsidRDefault="003C15FE" w:rsidP="003C15FE">
      <w:pPr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78358C">
        <w:rPr>
          <w:rFonts w:cs="Times New Roman"/>
          <w:b/>
          <w:bCs/>
          <w:sz w:val="28"/>
          <w:szCs w:val="28"/>
          <w:lang w:val="ru-RU"/>
        </w:rPr>
        <w:t xml:space="preserve">  Задачи:</w:t>
      </w:r>
      <w:r w:rsidRPr="0078358C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</w:t>
      </w:r>
    </w:p>
    <w:p w:rsidR="003C15FE" w:rsidRPr="0078358C" w:rsidRDefault="003C15FE" w:rsidP="00E1706D">
      <w:pPr>
        <w:rPr>
          <w:rFonts w:cs="Times New Roman"/>
          <w:bCs/>
          <w:sz w:val="28"/>
          <w:szCs w:val="28"/>
          <w:lang w:val="ru-RU"/>
        </w:rPr>
      </w:pPr>
      <w:r w:rsidRPr="0078358C">
        <w:rPr>
          <w:rFonts w:cs="Times New Roman"/>
          <w:bCs/>
          <w:sz w:val="28"/>
          <w:szCs w:val="28"/>
          <w:lang w:val="ru-RU"/>
        </w:rPr>
        <w:t>познакомить с родным городом</w:t>
      </w:r>
      <w:r>
        <w:rPr>
          <w:rFonts w:cs="Times New Roman"/>
          <w:bCs/>
          <w:sz w:val="28"/>
          <w:szCs w:val="28"/>
          <w:lang w:val="ru-RU"/>
        </w:rPr>
        <w:t xml:space="preserve">  Чапаевском</w:t>
      </w:r>
      <w:r w:rsidRPr="0078358C">
        <w:rPr>
          <w:rFonts w:cs="Times New Roman"/>
          <w:bCs/>
          <w:sz w:val="28"/>
          <w:szCs w:val="28"/>
          <w:lang w:val="ru-RU"/>
        </w:rPr>
        <w:t>, его историческим прошлым и настоящим; воспитывать уважение к далеким предкам, землякам Самарского края, бережное отношение к истории родного города. Развивать связную речь детей, умение мыслить, выделять главную мысль. Воспитывать желание слушать своих товарищей,  формировать  умение  передавать  в  рисунке  впечатления  от  окружающей  жизни;  закрепить  знания  об  основных  частях  здания.</w:t>
      </w:r>
    </w:p>
    <w:p w:rsidR="003C15FE" w:rsidRPr="0078358C" w:rsidRDefault="003C15FE" w:rsidP="003C15FE">
      <w:pPr>
        <w:rPr>
          <w:rFonts w:cs="Times New Roman"/>
          <w:b/>
          <w:sz w:val="28"/>
          <w:szCs w:val="28"/>
          <w:u w:val="single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 xml:space="preserve">   </w:t>
      </w:r>
      <w:r w:rsidRPr="0078358C">
        <w:rPr>
          <w:rFonts w:cs="Times New Roman"/>
          <w:b/>
          <w:sz w:val="28"/>
          <w:szCs w:val="28"/>
          <w:u w:val="single"/>
          <w:lang w:val="ru-RU"/>
        </w:rPr>
        <w:t>Ход:</w:t>
      </w:r>
    </w:p>
    <w:p w:rsidR="003C15FE" w:rsidRPr="0078358C" w:rsidRDefault="003C15FE" w:rsidP="003C15FE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ab/>
      </w:r>
      <w:r w:rsidRPr="0078358C">
        <w:rPr>
          <w:rFonts w:cs="Times New Roman"/>
          <w:b/>
          <w:bCs/>
          <w:sz w:val="28"/>
          <w:szCs w:val="28"/>
          <w:lang w:val="ru-RU"/>
        </w:rPr>
        <w:t>Методы  и  приемы:</w:t>
      </w:r>
    </w:p>
    <w:p w:rsidR="003C15FE" w:rsidRPr="0078358C" w:rsidRDefault="003C15FE" w:rsidP="00E1706D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i/>
          <w:iCs/>
          <w:sz w:val="28"/>
          <w:szCs w:val="28"/>
          <w:u w:val="single"/>
          <w:lang w:val="ru-RU"/>
        </w:rPr>
        <w:t>Практические</w:t>
      </w:r>
      <w:r w:rsidRPr="0078358C">
        <w:rPr>
          <w:rFonts w:cs="Times New Roman"/>
          <w:sz w:val="28"/>
          <w:szCs w:val="28"/>
          <w:lang w:val="ru-RU"/>
        </w:rPr>
        <w:t>: игровые  упражнения;  динамическая  пауза.</w:t>
      </w:r>
    </w:p>
    <w:p w:rsidR="003C15FE" w:rsidRPr="0078358C" w:rsidRDefault="003C15FE" w:rsidP="00E1706D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i/>
          <w:iCs/>
          <w:sz w:val="28"/>
          <w:szCs w:val="28"/>
          <w:u w:val="single"/>
          <w:lang w:val="ru-RU"/>
        </w:rPr>
        <w:t>Наглядные:</w:t>
      </w:r>
      <w:r w:rsidRPr="0078358C">
        <w:rPr>
          <w:rFonts w:cs="Times New Roman"/>
          <w:sz w:val="28"/>
          <w:szCs w:val="28"/>
          <w:lang w:val="ru-RU"/>
        </w:rPr>
        <w:t xml:space="preserve"> демонстрация  наглядн</w:t>
      </w:r>
      <w:proofErr w:type="gramStart"/>
      <w:r w:rsidRPr="0078358C">
        <w:rPr>
          <w:rFonts w:cs="Times New Roman"/>
          <w:sz w:val="28"/>
          <w:szCs w:val="28"/>
          <w:lang w:val="ru-RU"/>
        </w:rPr>
        <w:t>о-</w:t>
      </w:r>
      <w:proofErr w:type="gramEnd"/>
      <w:r w:rsidRPr="0078358C">
        <w:rPr>
          <w:rFonts w:cs="Times New Roman"/>
          <w:sz w:val="28"/>
          <w:szCs w:val="28"/>
          <w:lang w:val="ru-RU"/>
        </w:rPr>
        <w:t xml:space="preserve"> дидактических  пособий.</w:t>
      </w:r>
    </w:p>
    <w:p w:rsidR="003C15FE" w:rsidRPr="0078358C" w:rsidRDefault="003C15FE" w:rsidP="00E1706D">
      <w:pPr>
        <w:rPr>
          <w:rFonts w:cs="Times New Roman"/>
          <w:sz w:val="28"/>
          <w:szCs w:val="28"/>
          <w:lang w:val="ru-RU"/>
        </w:rPr>
      </w:pPr>
      <w:proofErr w:type="gramStart"/>
      <w:r w:rsidRPr="0078358C">
        <w:rPr>
          <w:rFonts w:cs="Times New Roman"/>
          <w:i/>
          <w:iCs/>
          <w:sz w:val="28"/>
          <w:szCs w:val="28"/>
          <w:u w:val="single"/>
          <w:lang w:val="ru-RU"/>
        </w:rPr>
        <w:t>Словесные:</w:t>
      </w:r>
      <w:r>
        <w:rPr>
          <w:rFonts w:cs="Times New Roman"/>
          <w:sz w:val="28"/>
          <w:szCs w:val="28"/>
          <w:lang w:val="ru-RU"/>
        </w:rPr>
        <w:t xml:space="preserve"> беседа,  расска</w:t>
      </w:r>
      <w:r w:rsidRPr="0078358C">
        <w:rPr>
          <w:rFonts w:cs="Times New Roman"/>
          <w:sz w:val="28"/>
          <w:szCs w:val="28"/>
          <w:lang w:val="ru-RU"/>
        </w:rPr>
        <w:t>зывание, чтение художественного произведения.</w:t>
      </w:r>
      <w:proofErr w:type="gramEnd"/>
    </w:p>
    <w:p w:rsidR="003C15FE" w:rsidRPr="0078358C" w:rsidRDefault="003C15FE" w:rsidP="00E1706D">
      <w:pPr>
        <w:rPr>
          <w:rFonts w:cs="Times New Roman"/>
          <w:sz w:val="28"/>
          <w:szCs w:val="28"/>
          <w:lang w:val="ru-RU"/>
        </w:rPr>
      </w:pPr>
      <w:proofErr w:type="gramStart"/>
      <w:r w:rsidRPr="0078358C">
        <w:rPr>
          <w:rFonts w:cs="Times New Roman"/>
          <w:i/>
          <w:iCs/>
          <w:sz w:val="28"/>
          <w:szCs w:val="28"/>
          <w:u w:val="single"/>
          <w:lang w:val="ru-RU"/>
        </w:rPr>
        <w:t>Материалы  и  оборудование:</w:t>
      </w:r>
      <w:r w:rsidR="008E1113">
        <w:rPr>
          <w:rFonts w:cs="Times New Roman"/>
          <w:sz w:val="28"/>
          <w:szCs w:val="28"/>
          <w:lang w:val="ru-RU"/>
        </w:rPr>
        <w:t xml:space="preserve"> иллюстрации, </w:t>
      </w:r>
      <w:r w:rsidR="007D71BF">
        <w:rPr>
          <w:rFonts w:cs="Times New Roman"/>
          <w:sz w:val="28"/>
          <w:szCs w:val="28"/>
          <w:lang w:val="ru-RU"/>
        </w:rPr>
        <w:t xml:space="preserve">презентация «Наш Чапаевск» </w:t>
      </w:r>
      <w:r w:rsidR="008E1113">
        <w:rPr>
          <w:rFonts w:cs="Times New Roman"/>
          <w:sz w:val="28"/>
          <w:szCs w:val="28"/>
          <w:lang w:val="ru-RU"/>
        </w:rPr>
        <w:t>карта  города</w:t>
      </w:r>
      <w:r w:rsidR="00E1706D">
        <w:rPr>
          <w:rFonts w:cs="Times New Roman"/>
          <w:sz w:val="28"/>
          <w:szCs w:val="28"/>
          <w:lang w:val="ru-RU"/>
        </w:rPr>
        <w:t>, кисти по количеству  детей,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8358C">
        <w:rPr>
          <w:rFonts w:cs="Times New Roman"/>
          <w:sz w:val="28"/>
          <w:szCs w:val="28"/>
          <w:lang w:val="ru-RU"/>
        </w:rPr>
        <w:t xml:space="preserve"> </w:t>
      </w:r>
      <w:r w:rsidR="008E1113">
        <w:rPr>
          <w:rFonts w:cs="Times New Roman"/>
          <w:sz w:val="28"/>
          <w:szCs w:val="28"/>
          <w:lang w:val="ru-RU"/>
        </w:rPr>
        <w:t>краски,  салфетки,  бумага, книги о  родном  городе.</w:t>
      </w:r>
      <w:r w:rsidRPr="0078358C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proofErr w:type="gramEnd"/>
    </w:p>
    <w:p w:rsidR="003C15FE" w:rsidRPr="0078358C" w:rsidRDefault="003C15FE" w:rsidP="00E1706D">
      <w:pPr>
        <w:rPr>
          <w:rFonts w:cs="Times New Roman"/>
          <w:sz w:val="28"/>
          <w:szCs w:val="28"/>
          <w:lang w:val="ru-RU"/>
        </w:rPr>
      </w:pPr>
    </w:p>
    <w:p w:rsidR="003C15FE" w:rsidRPr="0078358C" w:rsidRDefault="003C15FE" w:rsidP="003C15FE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 xml:space="preserve">                              Формы   организации    совместной  деятельности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5"/>
        <w:gridCol w:w="6779"/>
      </w:tblGrid>
      <w:tr w:rsidR="003C15FE" w:rsidRPr="0078358C" w:rsidTr="0039106A"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Детская  деятельность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Формы  и  методы  организации  совместной  деятельности</w:t>
            </w: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Двигательная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1.Динам</w:t>
            </w:r>
            <w:r w:rsidR="008E1113">
              <w:rPr>
                <w:rFonts w:cs="Times New Roman"/>
                <w:sz w:val="28"/>
                <w:szCs w:val="28"/>
                <w:lang w:val="ru-RU"/>
              </w:rPr>
              <w:t>ическая  пауза «</w:t>
            </w:r>
            <w:r w:rsidR="008E1113" w:rsidRPr="008E1113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="0091429C">
              <w:rPr>
                <w:rFonts w:cs="Times New Roman"/>
                <w:sz w:val="28"/>
                <w:szCs w:val="28"/>
                <w:lang w:val="ru-RU"/>
              </w:rPr>
              <w:t>аш  Чапаевск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Позна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вательно-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исследовательская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1.Дидактическая  игра «Домино  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г. Чапаевск»</w:t>
            </w: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Коммуникативная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1.Беседа.</w:t>
            </w: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Музыкально-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художественная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1.Слушани</w:t>
            </w:r>
            <w:r>
              <w:rPr>
                <w:rFonts w:cs="Times New Roman"/>
                <w:sz w:val="28"/>
                <w:szCs w:val="28"/>
                <w:lang w:val="ru-RU"/>
              </w:rPr>
              <w:t>е  музыкального  сопрово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ждения</w:t>
            </w: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Чтение </w:t>
            </w:r>
            <w:proofErr w:type="gramStart"/>
            <w:r w:rsidRPr="0078358C">
              <w:rPr>
                <w:rFonts w:cs="Times New Roman"/>
                <w:sz w:val="28"/>
                <w:szCs w:val="28"/>
                <w:lang w:val="ru-RU"/>
              </w:rPr>
              <w:t>художественной</w:t>
            </w:r>
            <w:proofErr w:type="gramEnd"/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литературы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1.Чтение произведения </w:t>
            </w:r>
            <w:r w:rsidR="00777067">
              <w:rPr>
                <w:rFonts w:cs="Times New Roman"/>
                <w:sz w:val="28"/>
                <w:szCs w:val="28"/>
                <w:lang w:val="ru-RU"/>
              </w:rPr>
              <w:t xml:space="preserve"> В. Н. Бондаренко  «Видное  дело»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C15FE" w:rsidRPr="0078358C" w:rsidTr="0039106A"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Продуктивная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E1706D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3C15FE" w:rsidRPr="0078358C">
              <w:rPr>
                <w:rFonts w:cs="Times New Roman"/>
                <w:sz w:val="28"/>
                <w:szCs w:val="28"/>
                <w:lang w:val="ru-RU"/>
              </w:rPr>
              <w:t>Творческое задание «Нарисуй любимый город».</w:t>
            </w:r>
          </w:p>
        </w:tc>
      </w:tr>
    </w:tbl>
    <w:p w:rsidR="003C15FE" w:rsidRPr="0078358C" w:rsidRDefault="003C15FE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3C15FE" w:rsidP="003C15FE">
      <w:pPr>
        <w:rPr>
          <w:rFonts w:cs="Times New Roman"/>
          <w:sz w:val="28"/>
          <w:szCs w:val="28"/>
          <w:lang w:val="ru-RU"/>
        </w:rPr>
      </w:pPr>
      <w:r w:rsidRPr="0078358C">
        <w:rPr>
          <w:rFonts w:cs="Times New Roman"/>
          <w:sz w:val="28"/>
          <w:szCs w:val="28"/>
          <w:lang w:val="ru-RU"/>
        </w:rPr>
        <w:t xml:space="preserve">                                             </w:t>
      </w: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E1706D" w:rsidRDefault="00E1706D" w:rsidP="003C15FE">
      <w:pPr>
        <w:rPr>
          <w:rFonts w:cs="Times New Roman"/>
          <w:sz w:val="28"/>
          <w:szCs w:val="28"/>
          <w:lang w:val="ru-RU"/>
        </w:rPr>
      </w:pPr>
    </w:p>
    <w:p w:rsidR="003C15FE" w:rsidRDefault="00E1706D" w:rsidP="003C15FE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</w:t>
      </w:r>
      <w:r w:rsidR="003C15FE" w:rsidRPr="0078358C">
        <w:rPr>
          <w:rFonts w:cs="Times New Roman"/>
          <w:sz w:val="28"/>
          <w:szCs w:val="28"/>
          <w:lang w:val="ru-RU"/>
        </w:rPr>
        <w:t>Логика   образовательной  деятельности</w:t>
      </w:r>
    </w:p>
    <w:p w:rsidR="00E1706D" w:rsidRPr="0078358C" w:rsidRDefault="00E1706D" w:rsidP="003C15FE">
      <w:pPr>
        <w:rPr>
          <w:rFonts w:cs="Times New Roman"/>
          <w:sz w:val="28"/>
          <w:szCs w:val="28"/>
          <w:lang w:val="ru-RU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2881"/>
        <w:gridCol w:w="3180"/>
        <w:gridCol w:w="3136"/>
      </w:tblGrid>
      <w:tr w:rsidR="003C15FE" w:rsidRPr="0078358C" w:rsidTr="004645BF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Деятельность  воспитателя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Деятельность воспитанников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Ожидаемые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результаты</w:t>
            </w:r>
          </w:p>
        </w:tc>
      </w:tr>
      <w:tr w:rsidR="003C15FE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C15F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="00944899">
              <w:rPr>
                <w:rFonts w:cs="Times New Roman"/>
                <w:sz w:val="28"/>
                <w:szCs w:val="28"/>
                <w:lang w:val="ru-RU"/>
              </w:rPr>
              <w:t xml:space="preserve">                          </w:t>
            </w:r>
            <w:bookmarkStart w:id="0" w:name="_GoBack"/>
            <w:bookmarkEnd w:id="0"/>
            <w:r w:rsidRPr="0078358C">
              <w:rPr>
                <w:rFonts w:cs="Times New Roman"/>
                <w:sz w:val="28"/>
                <w:szCs w:val="28"/>
                <w:lang w:val="ru-RU"/>
              </w:rPr>
              <w:t>«Прогулка по городу Чапаевску»</w:t>
            </w:r>
            <w:r w:rsidR="00777067">
              <w:rPr>
                <w:rFonts w:cs="Times New Roman"/>
                <w:sz w:val="28"/>
                <w:szCs w:val="28"/>
                <w:lang w:val="ru-RU"/>
              </w:rPr>
              <w:t xml:space="preserve"> рассматривание  иллюстраций.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Вступают в игровое общение.  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Созданы условия  для</w:t>
            </w:r>
            <w:r w:rsidRPr="0078358C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знакомства</w:t>
            </w:r>
            <w:r w:rsidRPr="0078358C">
              <w:rPr>
                <w:rFonts w:cs="Times New Roman"/>
                <w:bCs/>
                <w:sz w:val="28"/>
                <w:szCs w:val="28"/>
                <w:lang w:val="ru-RU"/>
              </w:rPr>
              <w:t xml:space="preserve"> с родным городом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 Чапаевском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C15FE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Беседа о городе</w:t>
            </w:r>
            <w:r w:rsidR="007770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Ответы  детей  на   вопросы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воспитателя.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4645B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Сформированы  знания о</w:t>
            </w:r>
            <w:r w:rsidRPr="0078358C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4645BF">
              <w:rPr>
                <w:rFonts w:cs="Times New Roman"/>
                <w:bCs/>
                <w:sz w:val="28"/>
                <w:szCs w:val="28"/>
                <w:lang w:val="ru-RU"/>
              </w:rPr>
              <w:t>городе  Чапаевске, его настоящем.</w:t>
            </w:r>
          </w:p>
        </w:tc>
      </w:tr>
      <w:tr w:rsidR="003C15FE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Рассказывание о возникновении города.</w:t>
            </w:r>
          </w:p>
          <w:p w:rsidR="003C15FE" w:rsidRPr="0078358C" w:rsidRDefault="007D71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Показ презентации.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Слушание рассказа  воспитателя. Рассматривание иллюстраций.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Созданы  условия  </w:t>
            </w:r>
            <w:proofErr w:type="gramStart"/>
            <w:r w:rsidRPr="0078358C">
              <w:rPr>
                <w:rFonts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об</w:t>
            </w:r>
            <w:r w:rsidR="004645BF">
              <w:rPr>
                <w:rFonts w:cs="Times New Roman"/>
                <w:sz w:val="28"/>
                <w:szCs w:val="28"/>
                <w:lang w:val="ru-RU"/>
              </w:rPr>
              <w:t xml:space="preserve">огащения знаний о родном городе, его  </w:t>
            </w:r>
            <w:r w:rsidR="004645BF">
              <w:rPr>
                <w:rFonts w:cs="Times New Roman"/>
                <w:bCs/>
                <w:sz w:val="28"/>
                <w:szCs w:val="28"/>
                <w:lang w:val="ru-RU"/>
              </w:rPr>
              <w:t>историческом прошлом</w:t>
            </w:r>
          </w:p>
        </w:tc>
      </w:tr>
      <w:tr w:rsidR="003C15FE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7A5" w:rsidRDefault="003C15FE" w:rsidP="00AF17A5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Динам</w:t>
            </w:r>
            <w:r w:rsidR="004645BF">
              <w:rPr>
                <w:rFonts w:cs="Times New Roman"/>
                <w:sz w:val="28"/>
                <w:szCs w:val="28"/>
                <w:lang w:val="ru-RU"/>
              </w:rPr>
              <w:t>ическая  пауза «</w:t>
            </w:r>
            <w:r w:rsidR="00AF17A5"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="0091429C">
              <w:rPr>
                <w:rFonts w:cs="Times New Roman"/>
                <w:sz w:val="28"/>
                <w:szCs w:val="28"/>
                <w:lang w:val="ru-RU"/>
              </w:rPr>
              <w:t>аш  Чапаевск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Есть на свете городок</w:t>
            </w:r>
          </w:p>
          <w:p w:rsid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Он  не  низок, 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ни высок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А как  в  том  городке 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На  Чапаевке – реке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Много  улиц  и  домов,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Парков, скверов  и  дворов.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Во  дворах дети  резвятся,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По  улицам  машины  мчатся.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И  хоть   мал  наш   городок</w:t>
            </w:r>
          </w:p>
          <w:p w:rsid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Он  ни  низок,  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ни  высок</w:t>
            </w:r>
          </w:p>
          <w:p w:rsidR="0091429C" w:rsidRPr="0091429C" w:rsidRDefault="0091429C" w:rsidP="009142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Здесь  никому  не  будет  тесно,  </w:t>
            </w:r>
          </w:p>
          <w:p w:rsidR="003C15FE" w:rsidRPr="0091429C" w:rsidRDefault="0091429C" w:rsidP="00253D5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91429C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Здесь  каждому  найдется  место.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Имитирование  движений  </w:t>
            </w:r>
            <w:proofErr w:type="gramStart"/>
            <w:r w:rsidRPr="0078358C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91429C" w:rsidRPr="0078358C" w:rsidRDefault="003C15FE" w:rsidP="0091429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произнесением  слов.</w:t>
            </w:r>
            <w:r w:rsidR="00AF17A5" w:rsidRPr="00AF17A5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Созданы  условия для снятия  статического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напряжения.</w:t>
            </w:r>
          </w:p>
        </w:tc>
      </w:tr>
      <w:tr w:rsidR="003C15FE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Познакомить с писателем </w:t>
            </w:r>
            <w:r w:rsidR="00777067">
              <w:rPr>
                <w:rFonts w:cs="Times New Roman"/>
                <w:sz w:val="28"/>
                <w:szCs w:val="28"/>
                <w:lang w:val="ru-RU"/>
              </w:rPr>
              <w:t xml:space="preserve">                  В. Н. 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Бондаренко.</w:t>
            </w:r>
          </w:p>
          <w:p w:rsidR="003C15FE" w:rsidRPr="0078358C" w:rsidRDefault="003C15FE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Чтение произведения.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777067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Знакомство с земляком</w:t>
            </w:r>
            <w:r w:rsidR="003C15FE" w:rsidRPr="0078358C">
              <w:rPr>
                <w:rFonts w:cs="Times New Roman"/>
                <w:sz w:val="28"/>
                <w:szCs w:val="28"/>
                <w:lang w:val="ru-RU"/>
              </w:rPr>
              <w:t>, слушание сказки.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5FE" w:rsidRPr="0078358C" w:rsidRDefault="003C15FE" w:rsidP="004645B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Созданы условия </w:t>
            </w:r>
            <w:r w:rsidR="004645B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для </w:t>
            </w:r>
            <w:r w:rsidR="004645BF">
              <w:rPr>
                <w:rFonts w:cs="Times New Roman"/>
                <w:sz w:val="28"/>
                <w:szCs w:val="28"/>
                <w:lang w:val="ru-RU"/>
              </w:rPr>
              <w:t xml:space="preserve"> знакомства  с   </w:t>
            </w:r>
            <w:r w:rsidR="004645BF">
              <w:rPr>
                <w:rFonts w:cs="Times New Roman"/>
                <w:bCs/>
                <w:sz w:val="28"/>
                <w:szCs w:val="28"/>
                <w:lang w:val="ru-RU"/>
              </w:rPr>
              <w:t>земляко</w:t>
            </w:r>
            <w:r w:rsidR="004645BF" w:rsidRPr="0078358C">
              <w:rPr>
                <w:rFonts w:cs="Times New Roman"/>
                <w:bCs/>
                <w:sz w:val="28"/>
                <w:szCs w:val="28"/>
                <w:lang w:val="ru-RU"/>
              </w:rPr>
              <w:t>м Самарского края</w:t>
            </w:r>
            <w:r w:rsidR="004645BF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4645BF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Дидактическая  игра «Домино г. Чапаевск»</w:t>
            </w:r>
          </w:p>
          <w:p w:rsidR="004645BF" w:rsidRPr="0078358C" w:rsidRDefault="004645BF" w:rsidP="004645BF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Выполнение игровых действий.</w:t>
            </w:r>
          </w:p>
          <w:p w:rsidR="004645BF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Сформированы   условия для развития сообразительности, внимания.</w:t>
            </w:r>
          </w:p>
        </w:tc>
      </w:tr>
      <w:tr w:rsidR="004645BF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4645B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Слушания 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музыкаль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>ного произведения во время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продуктивной  деятельности.</w:t>
            </w: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Слушание произведения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4645B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Сформированы   условия для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прослушивания  музыкального произведения</w:t>
            </w:r>
          </w:p>
        </w:tc>
      </w:tr>
      <w:tr w:rsidR="004645BF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Рисование на тему: «Мой любимый город»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Выполнение творческого задания.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E1706D" w:rsidP="00E1706D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Сформированы </w:t>
            </w:r>
            <w:r w:rsidR="004645BF" w:rsidRPr="0078358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умения</w:t>
            </w:r>
            <w:r w:rsidRPr="0078358C">
              <w:rPr>
                <w:rFonts w:cs="Times New Roman"/>
                <w:bCs/>
                <w:sz w:val="28"/>
                <w:szCs w:val="28"/>
                <w:lang w:val="ru-RU"/>
              </w:rPr>
              <w:t xml:space="preserve">  передавать  в  рисунке  впе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чатления  от  окружающей  жизни.</w:t>
            </w:r>
          </w:p>
        </w:tc>
      </w:tr>
      <w:tr w:rsidR="004645BF" w:rsidRPr="0078358C" w:rsidTr="004645BF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Рефлексия:</w:t>
            </w:r>
          </w:p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Дети  отвечают  на  вопросы.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Положительные</w:t>
            </w:r>
          </w:p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 xml:space="preserve">эмоции  у  детей  </w:t>
            </w:r>
            <w:proofErr w:type="gramStart"/>
            <w:r w:rsidRPr="0078358C">
              <w:rPr>
                <w:rFonts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:rsidR="004645BF" w:rsidRPr="0078358C" w:rsidRDefault="004645BF" w:rsidP="0039106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8358C">
              <w:rPr>
                <w:rFonts w:cs="Times New Roman"/>
                <w:sz w:val="28"/>
                <w:szCs w:val="28"/>
                <w:lang w:val="ru-RU"/>
              </w:rPr>
              <w:t>полученного  результата.</w:t>
            </w:r>
          </w:p>
        </w:tc>
      </w:tr>
    </w:tbl>
    <w:p w:rsidR="003C15FE" w:rsidRPr="0078358C" w:rsidRDefault="003C15FE" w:rsidP="003C15FE">
      <w:pPr>
        <w:rPr>
          <w:rFonts w:cs="Times New Roman"/>
          <w:b/>
          <w:bCs/>
          <w:sz w:val="28"/>
          <w:szCs w:val="28"/>
          <w:lang w:val="ru-RU"/>
        </w:rPr>
      </w:pPr>
    </w:p>
    <w:p w:rsidR="003C15FE" w:rsidRPr="0078358C" w:rsidRDefault="003C15FE" w:rsidP="003C15FE">
      <w:pPr>
        <w:rPr>
          <w:rFonts w:cs="Times New Roman"/>
          <w:b/>
          <w:bCs/>
          <w:sz w:val="28"/>
          <w:szCs w:val="28"/>
          <w:lang w:val="ru-RU"/>
        </w:rPr>
      </w:pPr>
    </w:p>
    <w:p w:rsidR="005E5629" w:rsidRPr="005E5629" w:rsidRDefault="005E5629" w:rsidP="005E5629">
      <w:pPr>
        <w:autoSpaceDN/>
        <w:spacing w:line="360" w:lineRule="auto"/>
        <w:jc w:val="center"/>
        <w:textAlignment w:val="auto"/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</w:pPr>
      <w:r w:rsidRPr="005E5629"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>Список использованной литературы</w:t>
      </w:r>
    </w:p>
    <w:p w:rsidR="005E5629" w:rsidRPr="005E5629" w:rsidRDefault="005E5629" w:rsidP="005E5629">
      <w:pPr>
        <w:numPr>
          <w:ilvl w:val="0"/>
          <w:numId w:val="1"/>
        </w:numPr>
        <w:autoSpaceDN/>
        <w:spacing w:line="360" w:lineRule="auto"/>
        <w:textAlignment w:val="auto"/>
        <w:rPr>
          <w:rFonts w:eastAsia="SimSun" w:cs="Times New Roman"/>
          <w:kern w:val="1"/>
          <w:sz w:val="28"/>
          <w:szCs w:val="28"/>
          <w:lang w:val="ru-RU" w:eastAsia="hi-IN" w:bidi="hi-IN"/>
        </w:rPr>
      </w:pPr>
      <w:r w:rsidRPr="005E5629">
        <w:rPr>
          <w:rFonts w:eastAsia="SimSun" w:cs="Times New Roman"/>
          <w:kern w:val="1"/>
          <w:sz w:val="28"/>
          <w:szCs w:val="28"/>
          <w:lang w:val="ru-RU" w:eastAsia="hi-IN" w:bidi="hi-IN"/>
        </w:rPr>
        <w:t>Волчкова, В.Н. Конспекты занятий во второй младшей группе детского сада/В.Н. Волчкова, Н.В. Степанова. - Воронеж: ТЦ «Учитель», 2006. - 392 с.</w:t>
      </w:r>
    </w:p>
    <w:p w:rsidR="005E5629" w:rsidRPr="005E5629" w:rsidRDefault="005E5629" w:rsidP="005E5629">
      <w:pPr>
        <w:numPr>
          <w:ilvl w:val="0"/>
          <w:numId w:val="1"/>
        </w:numPr>
        <w:autoSpaceDN/>
        <w:spacing w:line="360" w:lineRule="auto"/>
        <w:textAlignment w:val="auto"/>
        <w:rPr>
          <w:rFonts w:eastAsia="SimSun" w:cs="Times New Roman"/>
          <w:kern w:val="1"/>
          <w:sz w:val="28"/>
          <w:szCs w:val="28"/>
          <w:lang w:val="ru-RU" w:eastAsia="hi-IN" w:bidi="hi-IN"/>
        </w:rPr>
      </w:pPr>
      <w:r w:rsidRPr="005E5629">
        <w:rPr>
          <w:rFonts w:eastAsia="SimSun" w:cs="Times New Roman"/>
          <w:kern w:val="1"/>
          <w:sz w:val="28"/>
          <w:szCs w:val="28"/>
          <w:lang w:val="ru-RU" w:eastAsia="hi-IN" w:bidi="hi-IN"/>
        </w:rPr>
        <w:t>Князева, О.Л. Приобщение детей к истокам русской народной культуры/О.Л. Князева, М.Д. Маханева. - СПб</w:t>
      </w:r>
      <w:proofErr w:type="gramStart"/>
      <w:r w:rsidRPr="005E5629">
        <w:rPr>
          <w:rFonts w:eastAsia="SimSun" w:cs="Times New Roman"/>
          <w:kern w:val="1"/>
          <w:sz w:val="28"/>
          <w:szCs w:val="28"/>
          <w:lang w:val="ru-RU" w:eastAsia="hi-IN" w:bidi="hi-IN"/>
        </w:rPr>
        <w:t xml:space="preserve">.: </w:t>
      </w:r>
      <w:proofErr w:type="gramEnd"/>
      <w:r w:rsidRPr="005E5629">
        <w:rPr>
          <w:rFonts w:eastAsia="SimSun" w:cs="Times New Roman"/>
          <w:kern w:val="1"/>
          <w:sz w:val="28"/>
          <w:szCs w:val="28"/>
          <w:lang w:val="ru-RU" w:eastAsia="hi-IN" w:bidi="hi-IN"/>
        </w:rPr>
        <w:t>Детство-Пресс, 2004. - 304 с.: ил.</w:t>
      </w:r>
    </w:p>
    <w:p w:rsidR="003C15FE" w:rsidRPr="0078358C" w:rsidRDefault="003C15FE" w:rsidP="003C15FE">
      <w:pPr>
        <w:rPr>
          <w:rFonts w:cs="Times New Roman"/>
          <w:b/>
          <w:bCs/>
          <w:sz w:val="28"/>
          <w:szCs w:val="28"/>
          <w:lang w:val="ru-RU"/>
        </w:rPr>
      </w:pPr>
    </w:p>
    <w:sectPr w:rsidR="003C15FE" w:rsidRPr="0078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91"/>
    <w:rsid w:val="0002514B"/>
    <w:rsid w:val="00050679"/>
    <w:rsid w:val="00051E44"/>
    <w:rsid w:val="00055A92"/>
    <w:rsid w:val="00055F65"/>
    <w:rsid w:val="000B218C"/>
    <w:rsid w:val="000E1698"/>
    <w:rsid w:val="001325FD"/>
    <w:rsid w:val="00174B1E"/>
    <w:rsid w:val="00177167"/>
    <w:rsid w:val="00193F37"/>
    <w:rsid w:val="001C679A"/>
    <w:rsid w:val="001C6B84"/>
    <w:rsid w:val="00206E98"/>
    <w:rsid w:val="00212821"/>
    <w:rsid w:val="00253D50"/>
    <w:rsid w:val="00287A91"/>
    <w:rsid w:val="002B771A"/>
    <w:rsid w:val="002D185E"/>
    <w:rsid w:val="002D1D51"/>
    <w:rsid w:val="00312037"/>
    <w:rsid w:val="003C15FE"/>
    <w:rsid w:val="003D78A8"/>
    <w:rsid w:val="00456CDB"/>
    <w:rsid w:val="004645BF"/>
    <w:rsid w:val="0049584E"/>
    <w:rsid w:val="004C468B"/>
    <w:rsid w:val="004D5ED4"/>
    <w:rsid w:val="004E51C0"/>
    <w:rsid w:val="00525E67"/>
    <w:rsid w:val="00530FB5"/>
    <w:rsid w:val="005414AB"/>
    <w:rsid w:val="00566829"/>
    <w:rsid w:val="00594D29"/>
    <w:rsid w:val="005B02D9"/>
    <w:rsid w:val="005E5629"/>
    <w:rsid w:val="005F394B"/>
    <w:rsid w:val="005F7D53"/>
    <w:rsid w:val="00624900"/>
    <w:rsid w:val="006273E9"/>
    <w:rsid w:val="0069052E"/>
    <w:rsid w:val="00696D90"/>
    <w:rsid w:val="006A6DBC"/>
    <w:rsid w:val="006C2C07"/>
    <w:rsid w:val="00715EEE"/>
    <w:rsid w:val="00721CDE"/>
    <w:rsid w:val="00734805"/>
    <w:rsid w:val="00771159"/>
    <w:rsid w:val="00777067"/>
    <w:rsid w:val="00785E91"/>
    <w:rsid w:val="007A14C7"/>
    <w:rsid w:val="007C17D2"/>
    <w:rsid w:val="007D2B85"/>
    <w:rsid w:val="007D71BF"/>
    <w:rsid w:val="007E57D6"/>
    <w:rsid w:val="007E6918"/>
    <w:rsid w:val="00843133"/>
    <w:rsid w:val="008954D5"/>
    <w:rsid w:val="008D2CC1"/>
    <w:rsid w:val="008E1113"/>
    <w:rsid w:val="0091429C"/>
    <w:rsid w:val="00944899"/>
    <w:rsid w:val="00984F5B"/>
    <w:rsid w:val="009E0E05"/>
    <w:rsid w:val="009F59BF"/>
    <w:rsid w:val="009F60B6"/>
    <w:rsid w:val="00A12429"/>
    <w:rsid w:val="00A13CFD"/>
    <w:rsid w:val="00A62190"/>
    <w:rsid w:val="00A67DB7"/>
    <w:rsid w:val="00AB37B5"/>
    <w:rsid w:val="00AF17A5"/>
    <w:rsid w:val="00AF2991"/>
    <w:rsid w:val="00B14268"/>
    <w:rsid w:val="00B22863"/>
    <w:rsid w:val="00B576F1"/>
    <w:rsid w:val="00B83C35"/>
    <w:rsid w:val="00B85CBD"/>
    <w:rsid w:val="00BE7E6A"/>
    <w:rsid w:val="00C30C20"/>
    <w:rsid w:val="00C4020F"/>
    <w:rsid w:val="00C8588B"/>
    <w:rsid w:val="00CC505E"/>
    <w:rsid w:val="00CC59C0"/>
    <w:rsid w:val="00CE3013"/>
    <w:rsid w:val="00D1560C"/>
    <w:rsid w:val="00D36946"/>
    <w:rsid w:val="00D97849"/>
    <w:rsid w:val="00DD064E"/>
    <w:rsid w:val="00E1706D"/>
    <w:rsid w:val="00E21AD4"/>
    <w:rsid w:val="00E32A09"/>
    <w:rsid w:val="00E531B8"/>
    <w:rsid w:val="00E8300B"/>
    <w:rsid w:val="00E93471"/>
    <w:rsid w:val="00E97CAA"/>
    <w:rsid w:val="00EB08E3"/>
    <w:rsid w:val="00EB153D"/>
    <w:rsid w:val="00EB4874"/>
    <w:rsid w:val="00F34AD3"/>
    <w:rsid w:val="00F60AB1"/>
    <w:rsid w:val="00F632D7"/>
    <w:rsid w:val="00F83C46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щзоз</dc:creator>
  <cp:keywords/>
  <dc:description/>
  <cp:lastModifiedBy>щзоз</cp:lastModifiedBy>
  <cp:revision>7</cp:revision>
  <cp:lastPrinted>2015-11-26T15:20:00Z</cp:lastPrinted>
  <dcterms:created xsi:type="dcterms:W3CDTF">2015-02-26T15:46:00Z</dcterms:created>
  <dcterms:modified xsi:type="dcterms:W3CDTF">2015-12-06T14:18:00Z</dcterms:modified>
</cp:coreProperties>
</file>