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4" w:rsidRDefault="00631834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0D87" w:rsidRDefault="008C0D87" w:rsidP="00112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43EA" w:rsidRPr="003F6BD7" w:rsidRDefault="00BA43EA" w:rsidP="001A47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</w:t>
      </w:r>
      <w:r w:rsidRPr="003F6BD7">
        <w:rPr>
          <w:rFonts w:ascii="Times New Roman" w:hAnsi="Times New Roman" w:cs="Times New Roman"/>
          <w:bCs/>
          <w:iCs/>
          <w:sz w:val="28"/>
          <w:szCs w:val="28"/>
        </w:rPr>
        <w:t>Пояснительная записка</w:t>
      </w:r>
    </w:p>
    <w:p w:rsidR="00BA43EA" w:rsidRPr="003F6BD7" w:rsidRDefault="00BA43EA" w:rsidP="001A47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5547B" w:rsidRPr="0025547B" w:rsidRDefault="00BA43EA" w:rsidP="0025547B">
      <w:pPr>
        <w:pStyle w:val="a5"/>
        <w:rPr>
          <w:rStyle w:val="FontStyle40"/>
          <w:b w:val="0"/>
          <w:bCs w:val="0"/>
          <w:color w:val="000000"/>
          <w:sz w:val="24"/>
          <w:szCs w:val="24"/>
        </w:rPr>
      </w:pPr>
      <w:r w:rsidRPr="0025547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Федерального компонента государственного образовательного стандарта основного образования по искусству, примерной учебной программы основного образования, утвержденной Министерством образования РФ, в соответствии с федеральным компонентом государственных стандартов. Разработана на основе интегрированной программы «Изобразительное искусство» 1-4 классы, авторы программы Л.Г. Савенкова, Е.А. Ермолинская. Сборник: Программы для общеобразовательных учреждений: «Изобразительное искусство» 1-4 класс, Москва, «Вентана Граф» 2012г. Учебник «Изобразительное искусство» 3</w:t>
      </w:r>
      <w:r w:rsidR="0025547B" w:rsidRPr="0025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класс, Москва, «Вентана Граф» 2</w:t>
      </w:r>
      <w:r w:rsidRPr="0025547B">
        <w:rPr>
          <w:rFonts w:ascii="Times New Roman" w:hAnsi="Times New Roman" w:cs="Times New Roman"/>
          <w:sz w:val="24"/>
          <w:szCs w:val="24"/>
          <w:shd w:val="clear" w:color="auto" w:fill="FFFFFF"/>
        </w:rPr>
        <w:t>012</w:t>
      </w:r>
      <w:r w:rsidR="0025547B" w:rsidRPr="00255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</w:p>
    <w:p w:rsidR="0025547B" w:rsidRDefault="0025547B" w:rsidP="0025547B">
      <w:pPr>
        <w:pStyle w:val="a5"/>
        <w:rPr>
          <w:rStyle w:val="FontStyle40"/>
          <w:sz w:val="24"/>
          <w:szCs w:val="24"/>
        </w:rPr>
      </w:pPr>
      <w:r w:rsidRPr="0025547B">
        <w:rPr>
          <w:rStyle w:val="FontStyle40"/>
          <w:sz w:val="24"/>
          <w:szCs w:val="24"/>
        </w:rPr>
        <w:t>Место учебного предмета в учебном плане</w:t>
      </w:r>
    </w:p>
    <w:p w:rsidR="003E50F8" w:rsidRDefault="003E50F8" w:rsidP="0025547B">
      <w:pPr>
        <w:pStyle w:val="a5"/>
        <w:rPr>
          <w:rStyle w:val="FontStyle40"/>
          <w:b w:val="0"/>
          <w:sz w:val="24"/>
          <w:szCs w:val="24"/>
        </w:rPr>
      </w:pPr>
      <w:r w:rsidRPr="003E50F8">
        <w:rPr>
          <w:rStyle w:val="FontStyle40"/>
          <w:b w:val="0"/>
          <w:sz w:val="24"/>
          <w:szCs w:val="24"/>
        </w:rPr>
        <w:t>На изучение предмета отводится 1 час в неделю</w:t>
      </w:r>
      <w:r>
        <w:rPr>
          <w:rStyle w:val="FontStyle40"/>
          <w:b w:val="0"/>
          <w:sz w:val="24"/>
          <w:szCs w:val="24"/>
        </w:rPr>
        <w:t xml:space="preserve"> (34 часа в год)</w:t>
      </w:r>
    </w:p>
    <w:p w:rsidR="003F6BD7" w:rsidRPr="003F6BD7" w:rsidRDefault="003F6BD7" w:rsidP="0025547B">
      <w:pPr>
        <w:pStyle w:val="a5"/>
        <w:rPr>
          <w:rStyle w:val="FontStyle40"/>
          <w:sz w:val="24"/>
          <w:szCs w:val="24"/>
        </w:rPr>
      </w:pPr>
      <w:r w:rsidRPr="003F6BD7">
        <w:rPr>
          <w:rStyle w:val="FontStyle40"/>
          <w:sz w:val="24"/>
          <w:szCs w:val="24"/>
        </w:rPr>
        <w:t>Общая характеристика учебного предмета</w:t>
      </w:r>
    </w:p>
    <w:p w:rsidR="003F6BD7" w:rsidRPr="003F6BD7" w:rsidRDefault="003F6BD7" w:rsidP="003F6BD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B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3F6BD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 представлены</w:t>
      </w:r>
      <w:r w:rsidRPr="003F6B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6BD7">
        <w:rPr>
          <w:rFonts w:ascii="Times New Roman" w:hAnsi="Times New Roman" w:cs="Times New Roman"/>
          <w:sz w:val="24"/>
          <w:szCs w:val="24"/>
          <w:shd w:val="clear" w:color="auto" w:fill="FFFFFF"/>
        </w:rPr>
        <w:t>три направления художественного развития учащихся.</w:t>
      </w:r>
      <w:r w:rsidRPr="003F6B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3F6BD7" w:rsidRPr="003F6BD7" w:rsidRDefault="003F6BD7" w:rsidP="003F6B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F6BD7">
        <w:rPr>
          <w:rFonts w:ascii="Times New Roman" w:hAnsi="Times New Roman" w:cs="Times New Roman"/>
          <w:sz w:val="24"/>
          <w:szCs w:val="24"/>
          <w:shd w:val="clear" w:color="auto" w:fill="FFFFFF"/>
        </w:rPr>
        <w:t>1. Развитие дифференцированного зрения: перенос наблюдаемого в художественную форму (изобразительное искусство и окружающий мир).</w:t>
      </w:r>
      <w:r w:rsidRPr="003F6B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F6BD7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законов создания произведения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симметрия, асимметрия, динамика, статика, силуэт и др.). Формирование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изобразительного искусства. Виды и жанры изобразительного искусства, их развитие, появление новых видов и форм художественно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F6BD7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творческой деятельности человека. Профессия художника-творца. Отображение окружающего мира природы и действительности,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выразитель истории человечества в художественных образах.</w:t>
      </w:r>
    </w:p>
    <w:p w:rsidR="003F6BD7" w:rsidRPr="003F6BD7" w:rsidRDefault="003F6BD7" w:rsidP="003F6BD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F6B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2.Развитие фантазии и воображения.</w:t>
      </w:r>
      <w:r w:rsidRPr="003F6B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F6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творческой инициативы учащихся, развитие у них способности самостоятельно решать поставленную задачу, выражать себя в каком-либо виде художественной деятельности. Развитие желания творить, формирование индивидуального чувства цвета, формы, умения организовать пространство и выстроить композицию.</w:t>
      </w:r>
    </w:p>
    <w:p w:rsidR="003F6BD7" w:rsidRPr="003F6BD7" w:rsidRDefault="003F6BD7" w:rsidP="003F6BD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F6BD7">
        <w:rPr>
          <w:rFonts w:ascii="Times New Roman" w:hAnsi="Times New Roman" w:cs="Times New Roman"/>
          <w:color w:val="000000"/>
          <w:sz w:val="24"/>
          <w:szCs w:val="24"/>
        </w:rPr>
        <w:t>своему воспринимает и усваивает информацию (один через зрение, другой на слух, третий через действия и т. д.); во-вторых,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Деятельностный полихудожественный подход и интегрированный характер организации занятий позволяет разнообразить и обогатить восприятие, развивает ассоциативное мышление, способность анализировать, сопоставлять одно произведение с другим, способствует развитию у детей умения обобщать художественные образы и создавать свои.</w:t>
      </w:r>
    </w:p>
    <w:p w:rsidR="003F6BD7" w:rsidRPr="003F6BD7" w:rsidRDefault="003F6BD7" w:rsidP="003F6BD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F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3.Художественно-образное восприятие произведений изобразительного искусства (музейная педагогика).</w:t>
      </w:r>
      <w:r w:rsidRPr="003F6B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F6BD7">
        <w:rPr>
          <w:rFonts w:ascii="Times New Roman" w:hAnsi="Times New Roman" w:cs="Times New Roman"/>
          <w:color w:val="000000"/>
          <w:sz w:val="24"/>
          <w:szCs w:val="24"/>
        </w:rP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способности воспринимать, понимать, переживать и ценить произведения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содержательные моменты художественной формы, особенности выразительного языка произведений искусства.</w:t>
      </w:r>
    </w:p>
    <w:p w:rsidR="001A4703" w:rsidRPr="00F22D1A" w:rsidRDefault="00B46B6F" w:rsidP="00F22D1A">
      <w:pPr>
        <w:pStyle w:val="Style8"/>
        <w:widowControl/>
        <w:contextualSpacing/>
        <w:rPr>
          <w:b/>
          <w:bCs/>
        </w:rPr>
      </w:pPr>
      <w:r>
        <w:rPr>
          <w:rStyle w:val="FontStyle45"/>
          <w:sz w:val="24"/>
          <w:szCs w:val="24"/>
        </w:rPr>
        <w:lastRenderedPageBreak/>
        <w:t>Ценностные ориентиры содержания учебного предмета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1. 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Духовное возвышение ребенка. </w:t>
      </w:r>
      <w:r w:rsidRPr="00100F26">
        <w:rPr>
          <w:rFonts w:ascii="Times New Roman" w:hAnsi="Times New Roman" w:cs="Times New Roman"/>
          <w:sz w:val="24"/>
          <w:szCs w:val="24"/>
        </w:rPr>
        <w:t>Необходимость воспитания учителем духовных потребностей и интересов учащихся,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2. </w:t>
      </w:r>
      <w:r w:rsidRPr="00100F26">
        <w:rPr>
          <w:rFonts w:ascii="Times New Roman" w:hAnsi="Times New Roman" w:cs="Times New Roman"/>
          <w:iCs/>
          <w:sz w:val="24"/>
          <w:szCs w:val="24"/>
        </w:rPr>
        <w:t>Действие, радость, увлечение школьника работой</w:t>
      </w:r>
      <w:r w:rsidRPr="00100F26">
        <w:rPr>
          <w:rFonts w:ascii="Times New Roman" w:hAnsi="Times New Roman" w:cs="Times New Roman"/>
          <w:sz w:val="24"/>
          <w:szCs w:val="24"/>
        </w:rPr>
        <w:t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3. 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Живое общение с искусством. </w:t>
      </w:r>
      <w:r w:rsidRPr="00100F26">
        <w:rPr>
          <w:rFonts w:ascii="Times New Roman" w:hAnsi="Times New Roman" w:cs="Times New Roman"/>
          <w:sz w:val="24"/>
          <w:szCs w:val="24"/>
        </w:rPr>
        <w:t>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4. </w:t>
      </w:r>
      <w:r w:rsidRPr="00100F26">
        <w:rPr>
          <w:rFonts w:ascii="Times New Roman" w:hAnsi="Times New Roman" w:cs="Times New Roman"/>
          <w:iCs/>
          <w:sz w:val="24"/>
          <w:szCs w:val="24"/>
        </w:rPr>
        <w:t>Освоение разнообразных сторон жизни окружающего мира</w:t>
      </w:r>
      <w:r w:rsidRPr="00100F26">
        <w:rPr>
          <w:rFonts w:ascii="Times New Roman" w:hAnsi="Times New Roman" w:cs="Times New Roman"/>
          <w:sz w:val="24"/>
          <w:szCs w:val="24"/>
        </w:rPr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5. 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Опора на региональный компонент в обучении. </w:t>
      </w:r>
      <w:r w:rsidRPr="00100F26">
        <w:rPr>
          <w:rFonts w:ascii="Times New Roman" w:hAnsi="Times New Roman" w:cs="Times New Roman"/>
          <w:sz w:val="24"/>
          <w:szCs w:val="24"/>
        </w:rPr>
        <w:t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6. 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Реализация полихудожественного, интегрированного подхода. </w:t>
      </w:r>
      <w:r w:rsidRPr="00100F26">
        <w:rPr>
          <w:rFonts w:ascii="Times New Roman" w:hAnsi="Times New Roman" w:cs="Times New Roman"/>
          <w:sz w:val="24"/>
          <w:szCs w:val="24"/>
        </w:rPr>
        <w:t>Полихудожественный подход и интегрированные формы организации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занятий, в сравнении с монохудожественным, обладают большим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педагогическим и воспитательным эффектом. Они развивают интерес к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искусству, обогащают эмоциональный опыт, формируют «копилку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художественных образов». Родство видов искусств помогает учащемуся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почувствовать художественное явление в разном сенсорном облике,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развивает умение переносить художественный образ одного искусства на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язык другого. Именно поэтому, педагогу следует сознательно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>планировать в работе с детьми по искусству взаимодействие разных видов художественной деятельности детей.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7. </w:t>
      </w:r>
      <w:r w:rsidRPr="00100F26">
        <w:rPr>
          <w:rFonts w:ascii="Times New Roman" w:hAnsi="Times New Roman" w:cs="Times New Roman"/>
          <w:iCs/>
          <w:sz w:val="24"/>
          <w:szCs w:val="24"/>
        </w:rPr>
        <w:t>Сенсорное насыщение представлений и действий детей</w:t>
      </w:r>
      <w:r w:rsidRPr="00100F26">
        <w:rPr>
          <w:rFonts w:ascii="Times New Roman" w:hAnsi="Times New Roman" w:cs="Times New Roman"/>
          <w:sz w:val="24"/>
          <w:szCs w:val="24"/>
        </w:rPr>
        <w:t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8. 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Раскрытие разных сторон жизни искусства. </w:t>
      </w:r>
      <w:r w:rsidRPr="00100F26">
        <w:rPr>
          <w:rFonts w:ascii="Times New Roman" w:hAnsi="Times New Roman" w:cs="Times New Roman"/>
          <w:sz w:val="24"/>
          <w:szCs w:val="24"/>
        </w:rPr>
        <w:t xml:space="preserve">Педагогический процесс, по возможности, должен обеспечивать освоение и порождение детьми полифонической, </w:t>
      </w:r>
      <w:r w:rsidRPr="00100F26">
        <w:rPr>
          <w:rFonts w:ascii="Times New Roman" w:hAnsi="Times New Roman" w:cs="Times New Roman"/>
          <w:sz w:val="24"/>
          <w:szCs w:val="24"/>
        </w:rPr>
        <w:lastRenderedPageBreak/>
        <w:t>полифункциональной палитры возможностей каждой художественной деятельности, поскольку в реальной художественной практике существует три стороны: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>1) исполнительская, техническая, механическая стороны искусства, основанные на многократном повторении, тренинге, на</w:t>
      </w:r>
      <w:r w:rsidR="003E50F8">
        <w:rPr>
          <w:rFonts w:ascii="Times New Roman" w:hAnsi="Times New Roman" w:cs="Times New Roman"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sz w:val="24"/>
          <w:szCs w:val="24"/>
        </w:rPr>
        <w:t>учении, расчете;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1A4703" w:rsidRPr="00100F26" w:rsidRDefault="001A4703" w:rsidP="00B46B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26">
        <w:rPr>
          <w:rFonts w:ascii="Times New Roman" w:hAnsi="Times New Roman" w:cs="Times New Roman"/>
          <w:sz w:val="24"/>
          <w:szCs w:val="24"/>
        </w:rPr>
        <w:t xml:space="preserve">9. </w:t>
      </w:r>
      <w:r w:rsidRPr="00100F26">
        <w:rPr>
          <w:rFonts w:ascii="Times New Roman" w:hAnsi="Times New Roman" w:cs="Times New Roman"/>
          <w:iCs/>
          <w:sz w:val="24"/>
          <w:szCs w:val="24"/>
        </w:rPr>
        <w:t xml:space="preserve">Активное творчество самих детей. </w:t>
      </w:r>
      <w:r w:rsidRPr="00100F26">
        <w:rPr>
          <w:rFonts w:ascii="Times New Roman" w:hAnsi="Times New Roman" w:cs="Times New Roman"/>
          <w:sz w:val="24"/>
          <w:szCs w:val="24"/>
        </w:rPr>
        <w:t>В начальной школе ученик в первую очередь созерцатель, восприемник любого рода информации</w:t>
      </w:r>
      <w:r w:rsidR="00B46B6F">
        <w:rPr>
          <w:rFonts w:ascii="Times New Roman" w:hAnsi="Times New Roman" w:cs="Times New Roman"/>
          <w:sz w:val="24"/>
          <w:szCs w:val="24"/>
        </w:rPr>
        <w:t>, зритель, наблюдатель, деятельности</w:t>
      </w:r>
    </w:p>
    <w:p w:rsidR="00B46B6F" w:rsidRPr="00F4678D" w:rsidRDefault="00B46B6F" w:rsidP="00B46B6F">
      <w:pPr>
        <w:pStyle w:val="a4"/>
        <w:spacing w:before="0" w:beforeAutospacing="0" w:after="0" w:afterAutospacing="0" w:line="330" w:lineRule="atLeast"/>
        <w:rPr>
          <w:rFonts w:ascii="Arial" w:hAnsi="Arial" w:cs="Arial"/>
          <w:b/>
          <w:color w:val="000000"/>
        </w:rPr>
      </w:pPr>
      <w:r w:rsidRPr="00F4678D">
        <w:rPr>
          <w:b/>
          <w:color w:val="191919"/>
        </w:rPr>
        <w:t>Образовательные технологии</w:t>
      </w:r>
    </w:p>
    <w:p w:rsidR="00B46B6F" w:rsidRPr="00B46B6F" w:rsidRDefault="00B46B6F" w:rsidP="00B46B6F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B46B6F">
        <w:rPr>
          <w:rStyle w:val="a6"/>
          <w:b w:val="0"/>
          <w:color w:val="000000"/>
        </w:rPr>
        <w:t>Технология проектной деятельности</w:t>
      </w:r>
    </w:p>
    <w:p w:rsidR="00B46B6F" w:rsidRPr="00B46B6F" w:rsidRDefault="00B46B6F" w:rsidP="00B46B6F">
      <w:pPr>
        <w:pStyle w:val="a4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B46B6F">
        <w:rPr>
          <w:rStyle w:val="a6"/>
          <w:b w:val="0"/>
          <w:color w:val="000000"/>
        </w:rPr>
        <w:t>Технология исследовательской деятельности;</w:t>
      </w:r>
    </w:p>
    <w:p w:rsidR="00B46B6F" w:rsidRPr="00B46B6F" w:rsidRDefault="00B46B6F" w:rsidP="00B46B6F">
      <w:pPr>
        <w:pStyle w:val="a4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B46B6F">
        <w:rPr>
          <w:rStyle w:val="a6"/>
          <w:b w:val="0"/>
          <w:color w:val="000000"/>
        </w:rPr>
        <w:t>Технология проблемного обучения;</w:t>
      </w:r>
    </w:p>
    <w:p w:rsidR="00B46B6F" w:rsidRPr="00B46B6F" w:rsidRDefault="00B46B6F" w:rsidP="00B46B6F">
      <w:pPr>
        <w:pStyle w:val="a4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B46B6F">
        <w:rPr>
          <w:rStyle w:val="a6"/>
          <w:b w:val="0"/>
          <w:color w:val="000000"/>
        </w:rPr>
        <w:t>Технология формирования универсальных учебных действий;</w:t>
      </w:r>
    </w:p>
    <w:p w:rsidR="00B46B6F" w:rsidRPr="00B46B6F" w:rsidRDefault="00B46B6F" w:rsidP="00B46B6F">
      <w:pPr>
        <w:pStyle w:val="a4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B46B6F">
        <w:rPr>
          <w:rStyle w:val="a6"/>
          <w:b w:val="0"/>
          <w:color w:val="000000"/>
        </w:rPr>
        <w:t>Технология оценки достижения планируемых образовательных результатов</w:t>
      </w:r>
    </w:p>
    <w:p w:rsidR="001A4703" w:rsidRPr="00B46B6F" w:rsidRDefault="00B46B6F" w:rsidP="00B46B6F">
      <w:pPr>
        <w:shd w:val="clear" w:color="auto" w:fill="FFFFFF"/>
        <w:spacing w:line="240" w:lineRule="auto"/>
        <w:rPr>
          <w:rStyle w:val="FontStyle40"/>
          <w:bCs w:val="0"/>
          <w:color w:val="000000"/>
          <w:sz w:val="24"/>
          <w:szCs w:val="24"/>
        </w:rPr>
      </w:pPr>
      <w:r w:rsidRPr="00B46B6F">
        <w:rPr>
          <w:rFonts w:ascii="Times New Roman" w:hAnsi="Times New Roman" w:cs="Times New Roman"/>
          <w:b/>
          <w:color w:val="000000"/>
          <w:sz w:val="24"/>
          <w:szCs w:val="24"/>
        </w:rPr>
        <w:t>Форма уроков</w:t>
      </w:r>
      <w:r w:rsidRPr="00B46B6F">
        <w:rPr>
          <w:rFonts w:ascii="Times New Roman" w:hAnsi="Times New Roman" w:cs="Times New Roman"/>
          <w:color w:val="000000"/>
          <w:sz w:val="24"/>
          <w:szCs w:val="24"/>
        </w:rPr>
        <w:t>: защита проектов ,экскурсии, презентации, практикумы</w:t>
      </w:r>
    </w:p>
    <w:p w:rsidR="001A4703" w:rsidRPr="00100F26" w:rsidRDefault="00B46B6F" w:rsidP="00B46B6F">
      <w:pPr>
        <w:pStyle w:val="Style2"/>
        <w:widowControl/>
        <w:contextualSpacing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Ожидаемые образовательные результаты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ind w:firstLine="41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100F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Pr="00100F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lastRenderedPageBreak/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7) развитие интереса к искусству разных стран и народов;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100F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0F26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3) развитость коммуникативного и художественно-образного мышления детей в условиях полихудожественного воспитания;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4) проявление эмоциональной отзывчивости, развитие фантазии и воображения детей;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6)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1A4703" w:rsidRPr="00100F26" w:rsidRDefault="001A4703" w:rsidP="001A4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8B0C27" w:rsidRDefault="001A4703" w:rsidP="001A4703">
      <w:pPr>
        <w:rPr>
          <w:rFonts w:ascii="Times New Roman" w:hAnsi="Times New Roman" w:cs="Times New Roman"/>
          <w:bCs/>
          <w:sz w:val="24"/>
          <w:szCs w:val="24"/>
        </w:rPr>
      </w:pPr>
      <w:r w:rsidRPr="00100F26">
        <w:rPr>
          <w:rFonts w:ascii="Times New Roman" w:hAnsi="Times New Roman" w:cs="Times New Roman"/>
          <w:bCs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</w:t>
      </w:r>
    </w:p>
    <w:p w:rsidR="004A05B9" w:rsidRPr="003E50F8" w:rsidRDefault="003E50F8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8">
        <w:rPr>
          <w:rFonts w:ascii="Times New Roman" w:hAnsi="Times New Roman" w:cs="Times New Roman"/>
          <w:b/>
          <w:sz w:val="24"/>
          <w:szCs w:val="24"/>
        </w:rPr>
        <w:t>Развитие компетентностей</w:t>
      </w:r>
    </w:p>
    <w:p w:rsidR="00F22D1A" w:rsidRPr="003E50F8" w:rsidRDefault="003E50F8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F8">
        <w:rPr>
          <w:rFonts w:ascii="Times New Roman" w:hAnsi="Times New Roman" w:cs="Times New Roman"/>
          <w:sz w:val="24"/>
          <w:szCs w:val="24"/>
        </w:rPr>
        <w:t>Общекультурные компетенции, общетрудовые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,информационные, научно –познавательные.</w:t>
      </w:r>
    </w:p>
    <w:p w:rsidR="00F22D1A" w:rsidRPr="003E50F8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77" w:rsidRDefault="00112377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77" w:rsidRDefault="00112377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77" w:rsidRDefault="00112377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77" w:rsidRDefault="00112377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D87" w:rsidRDefault="008C0D87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8E" w:rsidRDefault="00E7528E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8E" w:rsidRDefault="00E7528E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FDD" w:rsidRDefault="00D80FDD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0F8" w:rsidRDefault="003E50F8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Pr="00F22D1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22314F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( 1 час в неделю)</w:t>
      </w:r>
    </w:p>
    <w:p w:rsidR="0022314F" w:rsidRPr="00E7528E" w:rsidRDefault="00E7528E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8E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«Школа 21 века»Л.Г.Савенкова</w:t>
      </w:r>
      <w:r w:rsidR="00D80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,Е.А.Ермолинская</w:t>
      </w:r>
    </w:p>
    <w:p w:rsid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45"/>
        <w:gridCol w:w="7434"/>
        <w:gridCol w:w="1692"/>
      </w:tblGrid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22D1A" w:rsidRPr="00F22D1A" w:rsidRDefault="0022314F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форму(изобразительное искусство и окружающий мир).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Развитие фантазии  и воображения.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11 часов.</w:t>
            </w:r>
          </w:p>
        </w:tc>
      </w:tr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Художественно – образное восприятия искусства (музейная педагогика)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6 часов.</w:t>
            </w:r>
          </w:p>
        </w:tc>
      </w:tr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</w:tr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1A" w:rsidRPr="00112377" w:rsidRDefault="004D7EF9" w:rsidP="00B46B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2314F" w:rsidRPr="00112377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часть</w:t>
            </w:r>
          </w:p>
        </w:tc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1A" w:rsidTr="00F22D1A">
        <w:tc>
          <w:tcPr>
            <w:tcW w:w="0" w:type="auto"/>
          </w:tcPr>
          <w:p w:rsidR="00F22D1A" w:rsidRPr="00F22D1A" w:rsidRDefault="00F22D1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1A" w:rsidRPr="00F22D1A" w:rsidRDefault="005B61BA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22314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F22D1A" w:rsidRPr="00F22D1A" w:rsidRDefault="00E7528E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377" w:rsidTr="00F22D1A"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377" w:rsidRPr="00112377" w:rsidRDefault="00112377" w:rsidP="009835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77">
              <w:rPr>
                <w:rFonts w:ascii="Times New Roman" w:hAnsi="Times New Roman" w:cs="Times New Roman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0" w:type="auto"/>
          </w:tcPr>
          <w:p w:rsidR="00112377" w:rsidRPr="00F22D1A" w:rsidRDefault="00E7528E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112377" w:rsidTr="00F22D1A"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377" w:rsidRPr="00112377" w:rsidRDefault="00112377" w:rsidP="009835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377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исследовательских работ</w:t>
            </w:r>
          </w:p>
        </w:tc>
        <w:tc>
          <w:tcPr>
            <w:tcW w:w="0" w:type="auto"/>
          </w:tcPr>
          <w:p w:rsidR="00112377" w:rsidRPr="00F22D1A" w:rsidRDefault="009C3075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377" w:rsidTr="00F22D1A"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377" w:rsidRPr="00112377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77" w:rsidTr="00F22D1A"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377" w:rsidRPr="00F22D1A" w:rsidRDefault="00112377" w:rsidP="00B4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1A" w:rsidRP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1A" w:rsidRP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1A" w:rsidRP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1A" w:rsidRP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28E" w:rsidRPr="00E7528E" w:rsidRDefault="00E7528E" w:rsidP="00E75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8E">
        <w:rPr>
          <w:rFonts w:ascii="Times New Roman" w:hAnsi="Times New Roman" w:cs="Times New Roman"/>
          <w:b/>
          <w:bCs/>
          <w:sz w:val="24"/>
          <w:szCs w:val="24"/>
        </w:rPr>
        <w:t>Темы проектов,  исследовательских работ</w:t>
      </w:r>
    </w:p>
    <w:p w:rsidR="00E7528E" w:rsidRPr="00E7528E" w:rsidRDefault="00E7528E" w:rsidP="00E75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142"/>
        <w:gridCol w:w="2656"/>
      </w:tblGrid>
      <w:tr w:rsidR="00E7528E" w:rsidRPr="00E7528E" w:rsidTr="00AA5000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7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проектов,  исследовательских работ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E7528E" w:rsidRPr="00E7528E" w:rsidTr="00AA5000">
        <w:trPr>
          <w:trHeight w:val="2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5B61BA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>по  теме «</w:t>
            </w:r>
            <w:r w:rsidR="005B61BA">
              <w:rPr>
                <w:rFonts w:ascii="Times New Roman" w:hAnsi="Times New Roman" w:cs="Times New Roman"/>
                <w:sz w:val="24"/>
                <w:szCs w:val="24"/>
              </w:rPr>
              <w:t>Я вижу мир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5B61BA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528E" w:rsidRPr="00E7528E" w:rsidTr="00AA5000">
        <w:trPr>
          <w:trHeight w:val="14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5B61BA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 w:rsidR="005B61BA">
              <w:rPr>
                <w:rFonts w:ascii="Times New Roman" w:hAnsi="Times New Roman" w:cs="Times New Roman"/>
                <w:sz w:val="24"/>
                <w:szCs w:val="24"/>
              </w:rPr>
              <w:t>Дворец Феи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5B61BA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E7528E" w:rsidRPr="00E7528E" w:rsidTr="00AA5000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онно-исследовательский проект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E" w:rsidRPr="00E7528E" w:rsidTr="00AA5000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E" w:rsidRPr="00E7528E" w:rsidTr="00AA5000">
        <w:trPr>
          <w:trHeight w:val="2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проект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E" w:rsidRPr="00E7528E" w:rsidTr="00AA5000">
        <w:trPr>
          <w:trHeight w:val="26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E" w:rsidRPr="00E7528E" w:rsidTr="00AA5000">
        <w:trPr>
          <w:trHeight w:val="2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проба </w:t>
            </w: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E" w:rsidRPr="00E7528E" w:rsidTr="00AA5000">
        <w:trPr>
          <w:trHeight w:val="11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E" w:rsidRPr="00E7528E" w:rsidRDefault="00E7528E" w:rsidP="00AA5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1A" w:rsidRDefault="00F22D1A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381" w:rsidRDefault="006D4381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D87" w:rsidRDefault="008C0D87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14F" w:rsidRDefault="0022314F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91D" w:rsidRPr="003B091D" w:rsidRDefault="003B091D" w:rsidP="00B46B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Календарно-тематическое планирование</w:t>
      </w:r>
      <w:r w:rsidR="009A4EE9"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</w:t>
      </w:r>
      <w:r w:rsidR="006D4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A4EE9">
        <w:rPr>
          <w:rFonts w:ascii="Times New Roman" w:hAnsi="Times New Roman" w:cs="Times New Roman"/>
          <w:b/>
          <w:sz w:val="28"/>
          <w:szCs w:val="28"/>
        </w:rPr>
        <w:t>искусству.</w:t>
      </w:r>
    </w:p>
    <w:p w:rsidR="00B46B6F" w:rsidRDefault="00E7528E" w:rsidP="00B46B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(1 час в неделю)</w:t>
      </w:r>
    </w:p>
    <w:p w:rsidR="006D4381" w:rsidRPr="003B091D" w:rsidRDefault="006D4381" w:rsidP="00B46B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381">
        <w:rPr>
          <w:rFonts w:ascii="Times New Roman" w:hAnsi="Times New Roman" w:cs="Times New Roman"/>
          <w:sz w:val="24"/>
          <w:szCs w:val="24"/>
        </w:rPr>
        <w:t xml:space="preserve">УМК «Начальная школа 21 века» </w:t>
      </w:r>
      <w:r>
        <w:rPr>
          <w:rFonts w:ascii="Times New Roman" w:hAnsi="Times New Roman" w:cs="Times New Roman"/>
          <w:sz w:val="24"/>
          <w:szCs w:val="24"/>
        </w:rPr>
        <w:t>Л.Г.Савенкова ,Е.А.Ермолинская</w:t>
      </w:r>
    </w:p>
    <w:tbl>
      <w:tblPr>
        <w:tblStyle w:val="a7"/>
        <w:tblW w:w="0" w:type="auto"/>
        <w:tblLook w:val="04A0"/>
      </w:tblPr>
      <w:tblGrid>
        <w:gridCol w:w="808"/>
        <w:gridCol w:w="2757"/>
        <w:gridCol w:w="802"/>
        <w:gridCol w:w="3548"/>
        <w:gridCol w:w="828"/>
        <w:gridCol w:w="828"/>
      </w:tblGrid>
      <w:tr w:rsidR="005A178F" w:rsidRPr="0075009C" w:rsidTr="0004426F">
        <w:tc>
          <w:tcPr>
            <w:tcW w:w="0" w:type="auto"/>
            <w:vMerge w:val="restart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урока</w:t>
            </w:r>
          </w:p>
        </w:tc>
        <w:tc>
          <w:tcPr>
            <w:tcW w:w="0" w:type="auto"/>
            <w:vMerge w:val="restart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gridSpan w:val="2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A178F" w:rsidRPr="0075009C" w:rsidTr="003B091D">
        <w:tc>
          <w:tcPr>
            <w:tcW w:w="0" w:type="auto"/>
            <w:vMerge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Освоение  человеком природного пространства(среда и населяющие её звери и птицы)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B426C8" w:rsidRDefault="00B426C8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C8">
              <w:rPr>
                <w:rFonts w:ascii="Times New Roman" w:hAnsi="Times New Roman" w:cs="Times New Roman"/>
              </w:rPr>
              <w:t>Работа на плоскости Овладевать основами языка живописи и графики. Передавать разнообразие и красоту природы (растения, насекомые, птицы, звери, человек в природе)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 xml:space="preserve">Форма ,ритм, цвет, </w:t>
            </w:r>
            <w:r w:rsidR="003B091D" w:rsidRPr="0075009C">
              <w:rPr>
                <w:rFonts w:ascii="Times New Roman" w:hAnsi="Times New Roman" w:cs="Times New Roman"/>
                <w:sz w:val="24"/>
                <w:szCs w:val="24"/>
              </w:rPr>
              <w:t>композиция,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91D" w:rsidRPr="0075009C"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91D" w:rsidRPr="0075009C">
              <w:rPr>
                <w:rFonts w:ascii="Times New Roman" w:hAnsi="Times New Roman" w:cs="Times New Roman"/>
                <w:sz w:val="24"/>
                <w:szCs w:val="24"/>
              </w:rPr>
              <w:t>пространство.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75009C" w:rsidRDefault="0075009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</w:t>
            </w:r>
            <w:r>
              <w:t>)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объектов в творчестве художника.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75009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 ландшафтных композициях. Использовать в работе впечатления, полученные от восприятия ка</w:t>
            </w:r>
            <w:r w:rsidR="00112377">
              <w:rPr>
                <w:rFonts w:ascii="Times New Roman" w:hAnsi="Times New Roman" w:cs="Times New Roman"/>
                <w:sz w:val="24"/>
                <w:szCs w:val="24"/>
              </w:rPr>
              <w:t>ртины.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B091D" w:rsidRPr="0075009C" w:rsidRDefault="00F82B97" w:rsidP="00E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Ритм и орнамент в природе и искусстве</w:t>
            </w:r>
            <w:r w:rsidR="0069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геоинформационных ресурсов)</w:t>
            </w:r>
            <w:r w:rsidR="0069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8820A7" w:rsidRDefault="008820A7" w:rsidP="001A4703">
            <w:pPr>
              <w:rPr>
                <w:rFonts w:ascii="Times New Roman" w:hAnsi="Times New Roman" w:cs="Times New Roman"/>
              </w:rPr>
            </w:pPr>
            <w:r w:rsidRPr="008820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Составлять простейший орнамент при выполнении эскиза платка.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Композиционное размещение предмета на листе при рисовании с натуры.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B426C8" w:rsidRDefault="00E4456D" w:rsidP="009A41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26C8" w:rsidRPr="00B426C8">
              <w:rPr>
                <w:rFonts w:ascii="Times New Roman" w:hAnsi="Times New Roman" w:cs="Times New Roman"/>
              </w:rPr>
              <w:t>оздавать натюрморт с натуры Применять разнообразные художественные материалы для осуществления замысла. Уметь работать в ситуации коллективного сотворчества. Применять музыкальный материал для передачи настроения и</w:t>
            </w:r>
            <w:r w:rsidR="00B426C8">
              <w:rPr>
                <w:rFonts w:ascii="Times New Roman" w:hAnsi="Times New Roman" w:cs="Times New Roman"/>
              </w:rPr>
              <w:t xml:space="preserve"> эстетического образа пространства.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Перспектива как способ передачи пространства на картине с помощью планов</w:t>
            </w:r>
            <w:r w:rsidR="0088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25F" w:rsidRPr="00EF485A">
              <w:rPr>
                <w:rFonts w:ascii="Times New Roman" w:hAnsi="Times New Roman" w:cs="Times New Roman"/>
                <w:sz w:val="24"/>
                <w:szCs w:val="24"/>
              </w:rPr>
              <w:t>Урок исследование.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8820A7" w:rsidP="009A41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8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зображать архитектуру своих родных мест, выстраивая композицию листа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Образы построенные на контрасте формы ,цвета, размера</w:t>
            </w:r>
            <w:r w:rsidR="00E7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25F" w:rsidRPr="002B325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B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</w:t>
            </w:r>
            <w:r w:rsidR="005B6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вижу мир».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8820A7" w:rsidRPr="008820A7" w:rsidRDefault="008820A7" w:rsidP="008820A7">
            <w:pPr>
              <w:pStyle w:val="c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820A7">
              <w:rPr>
                <w:rStyle w:val="c5"/>
                <w:bCs/>
                <w:color w:val="000000"/>
              </w:rPr>
              <w:t>Учиться изображать</w:t>
            </w:r>
            <w:r w:rsidRPr="008820A7">
              <w:rPr>
                <w:rStyle w:val="apple-converted-space"/>
                <w:bCs/>
                <w:color w:val="000000"/>
              </w:rPr>
              <w:t> </w:t>
            </w:r>
            <w:r w:rsidRPr="008820A7">
              <w:rPr>
                <w:rStyle w:val="c2"/>
                <w:color w:val="000000"/>
              </w:rPr>
              <w:t>яркое, веселое, подвижное.</w:t>
            </w:r>
          </w:p>
          <w:p w:rsidR="008820A7" w:rsidRPr="008820A7" w:rsidRDefault="008820A7" w:rsidP="008820A7">
            <w:pPr>
              <w:pStyle w:val="c9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820A7">
              <w:rPr>
                <w:rStyle w:val="c5"/>
                <w:bCs/>
                <w:color w:val="000000"/>
              </w:rPr>
              <w:t>Сравнивать</w:t>
            </w:r>
            <w:r>
              <w:rPr>
                <w:rStyle w:val="c5"/>
                <w:bCs/>
                <w:color w:val="000000"/>
              </w:rPr>
              <w:t xml:space="preserve"> </w:t>
            </w:r>
            <w:r w:rsidRPr="008820A7">
              <w:rPr>
                <w:rStyle w:val="c5"/>
                <w:color w:val="000000"/>
              </w:rPr>
              <w:t xml:space="preserve">объекты, элементы </w:t>
            </w:r>
            <w:r w:rsidRPr="008820A7">
              <w:rPr>
                <w:rStyle w:val="c5"/>
                <w:color w:val="000000"/>
              </w:rPr>
              <w:lastRenderedPageBreak/>
              <w:t>театрально-сценического мира,</w:t>
            </w:r>
            <w:r w:rsidR="005F649D">
              <w:rPr>
                <w:rStyle w:val="c5"/>
                <w:color w:val="000000"/>
              </w:rPr>
              <w:t xml:space="preserve"> </w:t>
            </w:r>
            <w:r w:rsidRPr="008820A7">
              <w:rPr>
                <w:rStyle w:val="c5"/>
                <w:bCs/>
                <w:color w:val="000000"/>
              </w:rPr>
              <w:t>видеть</w:t>
            </w:r>
            <w:r w:rsidRPr="008820A7">
              <w:rPr>
                <w:rStyle w:val="apple-converted-space"/>
                <w:bCs/>
                <w:color w:val="000000"/>
              </w:rPr>
              <w:t> </w:t>
            </w:r>
            <w:r w:rsidRPr="008820A7">
              <w:rPr>
                <w:rStyle w:val="c2"/>
                <w:color w:val="000000"/>
              </w:rPr>
              <w:t>в них интересные выразительные решения, превращения простых материалов в яркие образы.</w:t>
            </w:r>
          </w:p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 предметов конструктивной формы.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75009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Создавать натюрморт с натуры Применять разнообразные художественные материалы для осуществления замысла. Уметь работать в ситуации коллективного сотворчества. Применять музыкальный материал для передачи настроения и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Передача движения.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5B1870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Передавать движения. Уметь работать с натуры и по наблюдению.  Выполнять краткие зарисовки (наброски) с фигуры человека (с натуры и по представлению): стоит, идёт, бежит. Работать в одной цветовой гамме.</w:t>
            </w:r>
            <w:r w:rsidRPr="000445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Передача объёма в живописи и графике.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BE2895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9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Овладевать</w:t>
            </w:r>
            <w:r w:rsidRPr="00BE2895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28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навыками создания объемно-пространственной компози</w:t>
            </w:r>
            <w:r w:rsidRPr="00BE28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ции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Понятие стилизации.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5F" w:rsidRPr="00EF485A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FC7401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Представлять, что такое стилизация в изобразительном искусстве. Применять её законы при создании продукта дизайна.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Контраст и нюанс в скульптуре(форма ,размер ,динамика, настроение ,характер, фактура ,материал.)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75009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Улавливать настроение и ритм музыкального и поэтического произведения и передавать их Текущий Умение формулировать ответ на вопрос в соответствии с заданным смысловым содержанием .графическими средствами. Определять и передавать настроение, использовать цветовое разнообразие оттенков. Акцентировать внимание на композиционном центре и ритмическом изображении пятен и линий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Передача динамики в объёмном изображении.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04455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Передавать движения. Уметь работать с натуры и по наблюдению.  Выполнять краткие зарисовки (наброски) с фигуры человека (с натуры и по представлению): стоит, идёт, бежит. Работать в одной </w:t>
            </w: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цветовой гамме.</w:t>
            </w:r>
            <w:r w:rsidRPr="000445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Лепка объёмно –пространственной композиции из одноцветного пластилина или глины.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75009C" w:rsidRDefault="0004455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Лепка по памяти.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B091D" w:rsidRPr="0075009C" w:rsidRDefault="00F82B97" w:rsidP="00E7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Создание эскизов архитектурных сооружений на основе природных фор м в технике рельефа</w:t>
            </w:r>
            <w:r w:rsidRPr="00E75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528E" w:rsidRPr="00E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 w:rsidR="005B61BA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Феи»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04455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проектировать самостоятельную деятельность в соответствии с предлагаемой учебной задачей. Умение выбирать выразительные средства для реализации творческого замысла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F82B9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B091D" w:rsidRPr="0075009C" w:rsidRDefault="00F82B97" w:rsidP="002B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Равновесие в и</w:t>
            </w:r>
            <w:r w:rsidR="002F7AA9" w:rsidRPr="0075009C">
              <w:rPr>
                <w:rFonts w:ascii="Times New Roman" w:hAnsi="Times New Roman" w:cs="Times New Roman"/>
                <w:sz w:val="24"/>
                <w:szCs w:val="24"/>
              </w:rPr>
              <w:t>зображении и выразительность фо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рмы в декоративном</w:t>
            </w:r>
            <w:r w:rsidR="002F7AA9" w:rsidRPr="0075009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искусстве: обобщённость, силуэт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5F" w:rsidRPr="00EF485A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FC7401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Представлять особенности декоративной формы, её условный характер. Передавать в объёмной декоративной форме настроение. Украшать форму декоративными элементами в соответствии с её особенностями и назначением предмета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Выявление декоративной формы :растительные мотивы в искусстве. Кораллы – одно из чудес подводного мира: бурые ,зелёные ,жёлтые ,малиновые, голубые.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5F" w:rsidRPr="00EF485A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5B1870" w:rsidRDefault="005B1870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Передавать разнообразие и красоту природы (растения, насекомые, птицы, звери, человек в природе)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Раскрытие взаимосвязи элементов в композиции (музыкальной ,предметной ,декоративной.)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5B1870" w:rsidRDefault="005B1870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композиционный центр. Создавать плоскостные композиции на заданную тему (живопись, рисунок,  орнамент).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Зарождение замысла на основе предложенной темы.</w:t>
            </w:r>
          </w:p>
        </w:tc>
        <w:tc>
          <w:tcPr>
            <w:tcW w:w="0" w:type="auto"/>
          </w:tcPr>
          <w:p w:rsidR="003B091D" w:rsidRPr="0075009C" w:rsidRDefault="00814FE7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5B1870" w:rsidRDefault="005B1870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содержание книги с иллюстрациями и художественным оформлением шрифта текста.</w:t>
            </w:r>
            <w:r w:rsidRPr="005B18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 –выразительного языка различных искусств.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5B1870" w:rsidRDefault="005B1870" w:rsidP="001A4703">
            <w:pPr>
              <w:rPr>
                <w:rFonts w:ascii="Times New Roman" w:hAnsi="Times New Roman" w:cs="Times New Roman"/>
              </w:rPr>
            </w:pPr>
            <w:r w:rsidRPr="005B18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Представлять и понимать связь архитектуры с природой. Называть архитектурные памятники региона, знать их историю.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FC7401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Создавать сюжетные композиции по мотивам сказки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содержания книги с </w:t>
            </w: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 и художественным оформлением шрифта текста.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3B091D" w:rsidRPr="009A419E" w:rsidRDefault="00FC7401" w:rsidP="001A4703">
            <w:pPr>
              <w:rPr>
                <w:rFonts w:ascii="Times New Roman" w:hAnsi="Times New Roman" w:cs="Times New Roman"/>
              </w:rPr>
            </w:pPr>
            <w:r w:rsidRPr="009A419E">
              <w:rPr>
                <w:rFonts w:ascii="Times New Roman" w:hAnsi="Times New Roman" w:cs="Times New Roman"/>
              </w:rPr>
              <w:t>Создавать сюжетные композиции по мотивам сказки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2F7AA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</w:tcPr>
          <w:p w:rsidR="003B091D" w:rsidRPr="0075009C" w:rsidRDefault="0044136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8820A7" w:rsidP="001A4703">
            <w:pPr>
              <w:rPr>
                <w:rFonts w:ascii="Times New Roman" w:hAnsi="Times New Roman" w:cs="Times New Roman"/>
              </w:rPr>
            </w:pPr>
            <w:r w:rsidRPr="00882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элементов оформления, созданных художником в театре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441369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Изменение пространственной среды в зависимости от ситуации.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B11217" w:rsidP="001A4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 создавать необычное игровое пространство ,оформление уголка в классе. Применять разнообразные художественные материалы для осуществления замысла.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форме.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B11217" w:rsidP="001A4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особенности декоративной формы ,её условный характер. Передавать в объёмной декоративной форме настроение.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B11217" w:rsidP="001A4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особенности и создавать игрушки по мотивам народных промыслов. Применять в украшении мотивы растительного и животного мира.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разнообразия форм в архитектуре</w:t>
            </w:r>
            <w:r w:rsidRPr="002B3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325F" w:rsidRPr="002B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25F" w:rsidRPr="00EF485A"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  <w:r w:rsidR="002B325F" w:rsidRPr="002B3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04455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 создавать необычное (сказочное) игровое пространство (реальное или в эскизе), оформление уголка в классе, сцены. Применять разнообразные художественные материалы для осуществления замысл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 –выразительного языка в декоративно – прикладном искусстве.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FC7401" w:rsidP="001A4703">
            <w:pPr>
              <w:rPr>
                <w:rFonts w:ascii="Times New Roman" w:hAnsi="Times New Roman" w:cs="Times New Roman"/>
              </w:rPr>
            </w:pPr>
            <w:r w:rsidRPr="009A419E">
              <w:rPr>
                <w:rFonts w:ascii="Times New Roman" w:hAnsi="Times New Roman" w:cs="Times New Roman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Работа в группах Умение выбирать выразительные средства для реализации творческого замысла. Умение использовать элементы импровизации для решения творческих задач.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искусства: форма, объём, цвет, ритм ,мелодика ,конструкция.</w:t>
            </w:r>
            <w:r w:rsidR="002B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5F" w:rsidRPr="002B325F">
              <w:rPr>
                <w:rFonts w:ascii="Times New Roman" w:hAnsi="Times New Roman" w:cs="Times New Roman"/>
                <w:b/>
                <w:sz w:val="24"/>
                <w:szCs w:val="24"/>
              </w:rPr>
              <w:t>Урок исследование.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BE2895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Уметь работать акварелью, совмещая различные техники и даже материалы. Изучить технику отпечатка. Использовать эту технику в своей работе акварелью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и литературного материала.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04455C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Передавать содержание художественного произведения в графической иллюстрации. Выделять композиционный центр и содержательный смысл </w:t>
            </w: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произведения в изображении</w:t>
            </w:r>
            <w:r w:rsidRPr="000445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4455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Художественная форма произведения изобразительного искусства.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FC7401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изображения Выполнять зарисовки в технике график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8820A7" w:rsidRDefault="00B11217" w:rsidP="0088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26C8" w:rsidRPr="008820A7">
              <w:rPr>
                <w:rFonts w:ascii="Times New Roman" w:hAnsi="Times New Roman" w:cs="Times New Roman"/>
              </w:rPr>
              <w:t xml:space="preserve">оздавать натюрморт с натуры Применять разнообразные художественные материалы для осуществления замысла. Уметь работать в ситуации коллективного сотворчества. 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произведений народного декоративно –прикладного искусства.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9A419E" w:rsidRDefault="00FC7401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9E">
              <w:rPr>
                <w:rFonts w:ascii="Times New Roman" w:hAnsi="Times New Roman" w:cs="Times New Roman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Работа в группах Умение выбирать выразительные средства для реализации творческого замысла. Умение использовать элементы импровизации для решения творческих задач.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</w:tc>
        <w:tc>
          <w:tcPr>
            <w:tcW w:w="0" w:type="auto"/>
          </w:tcPr>
          <w:p w:rsidR="003B091D" w:rsidRPr="0075009C" w:rsidRDefault="005A178F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B091D" w:rsidRPr="0004455C" w:rsidRDefault="0004455C" w:rsidP="0004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оздавать необычное (сказочное) игровое простр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анство (реальное или в эскизе),</w:t>
            </w:r>
            <w:r w:rsidRPr="00044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Применять разнообразные художественные материалы для осуществления замысл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F" w:rsidRPr="0075009C" w:rsidTr="003B091D"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91D" w:rsidRPr="0075009C" w:rsidRDefault="003B091D" w:rsidP="001A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D2B" w:rsidRDefault="00B26D2B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E4F74" w:rsidRDefault="00B11217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  <w:r w:rsidRPr="00B11217">
        <w:rPr>
          <w:rStyle w:val="c11"/>
          <w:b/>
          <w:bCs/>
          <w:color w:val="000000"/>
          <w:sz w:val="28"/>
          <w:szCs w:val="28"/>
        </w:rPr>
        <w:t>Материально – техническое обеспечение образовательного процесса</w:t>
      </w:r>
      <w:r>
        <w:rPr>
          <w:rStyle w:val="c11"/>
          <w:b/>
          <w:bCs/>
          <w:color w:val="000000"/>
        </w:rPr>
        <w:t>.</w:t>
      </w:r>
    </w:p>
    <w:p w:rsidR="00AE4F74" w:rsidRDefault="00AE4F74" w:rsidP="00B26D2B">
      <w:pPr>
        <w:pStyle w:val="c8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B26D2B" w:rsidRPr="00B11217" w:rsidRDefault="00B11217" w:rsidP="00B26D2B">
      <w:pPr>
        <w:pStyle w:val="c8"/>
        <w:spacing w:before="0" w:beforeAutospacing="0" w:after="0" w:afterAutospacing="0"/>
        <w:rPr>
          <w:rStyle w:val="c11"/>
          <w:bCs/>
          <w:color w:val="000000"/>
        </w:rPr>
      </w:pPr>
      <w:r w:rsidRPr="00B11217">
        <w:rPr>
          <w:rStyle w:val="c11"/>
          <w:bCs/>
          <w:color w:val="000000"/>
        </w:rPr>
        <w:t>УМК</w:t>
      </w:r>
      <w:r>
        <w:rPr>
          <w:rStyle w:val="c11"/>
          <w:bCs/>
          <w:color w:val="000000"/>
        </w:rPr>
        <w:t xml:space="preserve"> «Школа 21 века» Л.Г.Савенкова ,</w:t>
      </w:r>
      <w:r w:rsidR="006E4F1D">
        <w:rPr>
          <w:rStyle w:val="c11"/>
          <w:bCs/>
          <w:color w:val="000000"/>
        </w:rPr>
        <w:t xml:space="preserve"> </w:t>
      </w:r>
      <w:r>
        <w:rPr>
          <w:rStyle w:val="c11"/>
          <w:bCs/>
          <w:color w:val="000000"/>
        </w:rPr>
        <w:t>Е.А.Ермолинская.</w:t>
      </w:r>
    </w:p>
    <w:p w:rsidR="00B26D2B" w:rsidRPr="00B26D2B" w:rsidRDefault="00B26D2B" w:rsidP="00B26D2B">
      <w:pPr>
        <w:pStyle w:val="c8"/>
        <w:spacing w:before="0" w:beforeAutospacing="0" w:after="0" w:afterAutospacing="0"/>
        <w:rPr>
          <w:b/>
          <w:bCs/>
          <w:color w:val="000000"/>
        </w:rPr>
      </w:pPr>
      <w:r>
        <w:rPr>
          <w:rStyle w:val="c11"/>
          <w:b/>
          <w:bCs/>
          <w:color w:val="000000"/>
        </w:rPr>
        <w:t>Литература для учителя</w:t>
      </w:r>
    </w:p>
    <w:p w:rsidR="00B26D2B" w:rsidRPr="00751641" w:rsidRDefault="00B26D2B" w:rsidP="00B26D2B">
      <w:pPr>
        <w:pStyle w:val="c8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1"/>
          <w:color w:val="000000"/>
        </w:rPr>
        <w:t>1.</w:t>
      </w:r>
      <w:r w:rsidRPr="00751641">
        <w:rPr>
          <w:rStyle w:val="c11"/>
          <w:color w:val="000000"/>
        </w:rPr>
        <w:t>Федеральный государственный образовательный  стандарт  начального общего образования . - М. : Просвещение,2010 г.</w:t>
      </w:r>
    </w:p>
    <w:p w:rsidR="00B26D2B" w:rsidRPr="00751641" w:rsidRDefault="00B11217" w:rsidP="00B26D2B">
      <w:pPr>
        <w:pStyle w:val="c8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1"/>
          <w:color w:val="000000"/>
        </w:rPr>
        <w:t>2.</w:t>
      </w:r>
      <w:r w:rsidR="00B26D2B" w:rsidRPr="00751641">
        <w:rPr>
          <w:rStyle w:val="c11"/>
          <w:color w:val="000000"/>
        </w:rPr>
        <w:t>Примерная программа  по учебным предметам   ФГОС, в 2  частях,2 часть.  – М.:  Просвещение,2010 г.</w:t>
      </w:r>
    </w:p>
    <w:p w:rsidR="00B26D2B" w:rsidRDefault="00B26D2B" w:rsidP="00B26D2B">
      <w:pPr>
        <w:pStyle w:val="c8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1"/>
          <w:color w:val="000000"/>
        </w:rPr>
        <w:t>3.</w:t>
      </w:r>
      <w:r w:rsidRPr="00751641">
        <w:rPr>
          <w:rStyle w:val="c11"/>
          <w:color w:val="000000"/>
        </w:rPr>
        <w:t>Авторская  программа  основного общего образования по УМК «Начальная школа 21 века»  «Изобразительное искусство» Л. Г. Савенковой. – М.: - Вентана-Граф, 2012  -</w:t>
      </w:r>
      <w:r>
        <w:rPr>
          <w:rStyle w:val="c11"/>
          <w:color w:val="000000"/>
        </w:rPr>
        <w:t>4. 4.</w:t>
      </w:r>
      <w:r w:rsidRPr="00751641">
        <w:rPr>
          <w:rStyle w:val="c11"/>
          <w:color w:val="000000"/>
        </w:rPr>
        <w:t>Учебник «Изобразительное искусство»: 3 класс . Савенкова Л.Г., Ермолинская   Е.А. – М.: Вентана-Граф, 2013г.  </w:t>
      </w:r>
    </w:p>
    <w:p w:rsidR="00B26D2B" w:rsidRPr="00B26D2B" w:rsidRDefault="00B26D2B" w:rsidP="00B26D2B">
      <w:pPr>
        <w:pStyle w:val="c8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Style w:val="c11"/>
          <w:color w:val="000000"/>
        </w:rPr>
        <w:t> </w:t>
      </w:r>
      <w:r w:rsidRPr="00B26D2B">
        <w:rPr>
          <w:rStyle w:val="c11"/>
          <w:b/>
          <w:color w:val="000000"/>
        </w:rPr>
        <w:t>Литература для учащихся</w:t>
      </w:r>
    </w:p>
    <w:p w:rsidR="00B26D2B" w:rsidRPr="00B26D2B" w:rsidRDefault="00B26D2B" w:rsidP="00B26D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26D2B">
        <w:rPr>
          <w:rFonts w:ascii="Times New Roman" w:hAnsi="Times New Roman" w:cs="Times New Roman"/>
          <w:b/>
          <w:sz w:val="24"/>
          <w:szCs w:val="24"/>
        </w:rPr>
        <w:t>.</w:t>
      </w:r>
      <w:r w:rsidRPr="00B26D2B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Учебник «Изобразительное искусство»: 3 класс . Савенкова Л.Г., Ермолинская   Е.А. – М.: Вентана-Граф, 2013г</w:t>
      </w:r>
    </w:p>
    <w:p w:rsidR="00B46B6F" w:rsidRPr="00B26D2B" w:rsidRDefault="00B26D2B" w:rsidP="00B26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2.Тетрадь по рисованию</w:t>
      </w:r>
    </w:p>
    <w:p w:rsidR="00451BD3" w:rsidRPr="000E42C9" w:rsidRDefault="00451BD3" w:rsidP="00451BD3">
      <w:pPr>
        <w:pStyle w:val="Style2"/>
        <w:widowControl/>
        <w:spacing w:before="43"/>
        <w:contextualSpacing/>
        <w:jc w:val="both"/>
        <w:rPr>
          <w:rStyle w:val="FontStyle40"/>
          <w:sz w:val="24"/>
          <w:szCs w:val="24"/>
        </w:rPr>
      </w:pPr>
      <w:r w:rsidRPr="000E42C9">
        <w:rPr>
          <w:rStyle w:val="FontStyle40"/>
          <w:sz w:val="24"/>
          <w:szCs w:val="24"/>
        </w:rPr>
        <w:t>Адреса электронных ресурсов:</w:t>
      </w:r>
    </w:p>
    <w:p w:rsidR="00451BD3" w:rsidRPr="00B11217" w:rsidRDefault="00451BD3" w:rsidP="00451BD3">
      <w:pPr>
        <w:pStyle w:val="Style2"/>
        <w:widowControl/>
        <w:spacing w:before="43"/>
        <w:contextualSpacing/>
        <w:jc w:val="both"/>
      </w:pPr>
      <w:r w:rsidRPr="000E42C9">
        <w:t xml:space="preserve">1.Министерство образования и науки Российской Федерации </w:t>
      </w:r>
      <w:hyperlink r:id="rId8" w:history="1">
        <w:r w:rsidRPr="00B11217">
          <w:rPr>
            <w:rStyle w:val="a8"/>
            <w:u w:val="none"/>
          </w:rPr>
          <w:t>http://mon.gov.ru/pro/fgos</w:t>
        </w:r>
      </w:hyperlink>
    </w:p>
    <w:p w:rsidR="00451BD3" w:rsidRPr="00B11217" w:rsidRDefault="00451BD3" w:rsidP="00451BD3">
      <w:pPr>
        <w:pStyle w:val="Style2"/>
        <w:widowControl/>
        <w:spacing w:before="43"/>
        <w:contextualSpacing/>
        <w:jc w:val="both"/>
      </w:pPr>
      <w:r w:rsidRPr="00B11217">
        <w:t xml:space="preserve">2.  Федеральный Государственный Образовательный Стандарт </w:t>
      </w:r>
      <w:hyperlink r:id="rId9" w:history="1">
        <w:r w:rsidRPr="00B11217">
          <w:rPr>
            <w:rStyle w:val="a8"/>
            <w:u w:val="none"/>
          </w:rPr>
          <w:t>http://standart.edu.ru/</w:t>
        </w:r>
      </w:hyperlink>
    </w:p>
    <w:p w:rsidR="00451BD3" w:rsidRPr="00B11217" w:rsidRDefault="00451BD3" w:rsidP="00451BD3">
      <w:pPr>
        <w:pStyle w:val="Style2"/>
        <w:widowControl/>
        <w:spacing w:before="43"/>
        <w:contextualSpacing/>
        <w:jc w:val="both"/>
      </w:pPr>
      <w:r w:rsidRPr="00B11217">
        <w:t xml:space="preserve">3.. Портал "Начальная школа" </w:t>
      </w:r>
      <w:hyperlink r:id="rId10" w:history="1">
        <w:r w:rsidRPr="00B11217">
          <w:rPr>
            <w:rStyle w:val="a8"/>
            <w:u w:val="none"/>
          </w:rPr>
          <w:t>http://nachalka.edu.ru/</w:t>
        </w:r>
      </w:hyperlink>
      <w:r w:rsidRPr="00B11217">
        <w:t xml:space="preserve"> </w:t>
      </w:r>
    </w:p>
    <w:p w:rsidR="00451BD3" w:rsidRPr="00B11217" w:rsidRDefault="00451BD3" w:rsidP="00451BD3">
      <w:pPr>
        <w:pStyle w:val="Style2"/>
        <w:widowControl/>
        <w:spacing w:before="43"/>
        <w:contextualSpacing/>
        <w:jc w:val="both"/>
      </w:pPr>
      <w:r w:rsidRPr="00B11217">
        <w:t xml:space="preserve">4.Портал "Введение ФГОС НОО" </w:t>
      </w:r>
      <w:hyperlink r:id="rId11" w:history="1">
        <w:r w:rsidRPr="00B11217">
          <w:rPr>
            <w:rStyle w:val="a8"/>
            <w:u w:val="none"/>
          </w:rPr>
          <w:t>http://nachalka.seminfo.ru/</w:t>
        </w:r>
      </w:hyperlink>
      <w:r w:rsidRPr="00B11217">
        <w:t xml:space="preserve"> </w:t>
      </w:r>
    </w:p>
    <w:p w:rsidR="00451BD3" w:rsidRPr="000E42C9" w:rsidRDefault="00451BD3" w:rsidP="00451BD3">
      <w:pPr>
        <w:pStyle w:val="a5"/>
        <w:rPr>
          <w:rFonts w:ascii="Times New Roman" w:hAnsi="Times New Roman" w:cs="Times New Roman"/>
          <w:sz w:val="24"/>
          <w:szCs w:val="24"/>
        </w:rPr>
      </w:pPr>
      <w:r w:rsidRPr="000E42C9">
        <w:rPr>
          <w:rFonts w:ascii="Times New Roman" w:hAnsi="Times New Roman" w:cs="Times New Roman"/>
          <w:sz w:val="24"/>
          <w:szCs w:val="24"/>
        </w:rPr>
        <w:t>5.Сайт Министерства образования и науки РФ. Раздел ФГОС. Общее образование</w:t>
      </w:r>
    </w:p>
    <w:p w:rsidR="00451BD3" w:rsidRPr="000E42C9" w:rsidRDefault="00451BD3" w:rsidP="00451BD3">
      <w:pPr>
        <w:pStyle w:val="a5"/>
        <w:rPr>
          <w:rFonts w:ascii="Times New Roman" w:hAnsi="Times New Roman" w:cs="Times New Roman"/>
          <w:sz w:val="24"/>
          <w:szCs w:val="24"/>
        </w:rPr>
      </w:pPr>
      <w:r w:rsidRPr="000E42C9">
        <w:rPr>
          <w:rFonts w:ascii="Times New Roman" w:hAnsi="Times New Roman" w:cs="Times New Roman"/>
          <w:sz w:val="24"/>
          <w:szCs w:val="24"/>
        </w:rPr>
        <w:t>.6 УМК "Начальная школа ХХI века"</w:t>
      </w:r>
    </w:p>
    <w:p w:rsidR="00B50FA3" w:rsidRPr="00B50FA3" w:rsidRDefault="00B50FA3" w:rsidP="00B50F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0FA3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B11217" w:rsidRDefault="00B50FA3" w:rsidP="00B50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FA3">
        <w:rPr>
          <w:rFonts w:ascii="Times New Roman" w:hAnsi="Times New Roman" w:cs="Times New Roman"/>
          <w:sz w:val="24"/>
          <w:szCs w:val="24"/>
        </w:rPr>
        <w:t>1.</w:t>
      </w:r>
      <w:r w:rsidR="00B11217">
        <w:rPr>
          <w:rFonts w:ascii="Times New Roman" w:hAnsi="Times New Roman" w:cs="Times New Roman"/>
          <w:sz w:val="24"/>
          <w:szCs w:val="24"/>
        </w:rPr>
        <w:t>Краски,гуашь,альбомы.</w:t>
      </w:r>
    </w:p>
    <w:p w:rsidR="00B50FA3" w:rsidRPr="00B50FA3" w:rsidRDefault="00B11217" w:rsidP="00B50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FA3">
        <w:rPr>
          <w:rFonts w:ascii="Times New Roman" w:hAnsi="Times New Roman" w:cs="Times New Roman"/>
          <w:sz w:val="24"/>
          <w:szCs w:val="24"/>
        </w:rPr>
        <w:t xml:space="preserve"> </w:t>
      </w:r>
      <w:r w:rsidR="00B50FA3" w:rsidRPr="00B50FA3">
        <w:rPr>
          <w:rFonts w:ascii="Times New Roman" w:hAnsi="Times New Roman" w:cs="Times New Roman"/>
          <w:sz w:val="24"/>
          <w:szCs w:val="24"/>
        </w:rPr>
        <w:t xml:space="preserve">2.демонстрационная доска </w:t>
      </w:r>
      <w:r w:rsidR="005F649D">
        <w:rPr>
          <w:rFonts w:ascii="Times New Roman" w:hAnsi="Times New Roman" w:cs="Times New Roman"/>
          <w:sz w:val="24"/>
          <w:szCs w:val="24"/>
        </w:rPr>
        <w:t>.</w:t>
      </w:r>
    </w:p>
    <w:p w:rsidR="00B50FA3" w:rsidRPr="009A4EE9" w:rsidRDefault="006E4F1D" w:rsidP="001A4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3.магнитная доска.</w:t>
      </w:r>
    </w:p>
    <w:sectPr w:rsidR="00B50FA3" w:rsidRPr="009A4EE9" w:rsidSect="00F753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C3" w:rsidRDefault="00CC33C3" w:rsidP="00631834">
      <w:pPr>
        <w:spacing w:after="0" w:line="240" w:lineRule="auto"/>
      </w:pPr>
      <w:r>
        <w:separator/>
      </w:r>
    </w:p>
  </w:endnote>
  <w:endnote w:type="continuationSeparator" w:id="1">
    <w:p w:rsidR="00CC33C3" w:rsidRDefault="00CC33C3" w:rsidP="0063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089"/>
      <w:docPartObj>
        <w:docPartGallery w:val="Общ"/>
        <w:docPartUnique/>
      </w:docPartObj>
    </w:sdtPr>
    <w:sdtContent>
      <w:p w:rsidR="008C0D87" w:rsidRDefault="008C0D87">
        <w:pPr>
          <w:pStyle w:val="ab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C0D87" w:rsidRDefault="008C0D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C3" w:rsidRDefault="00CC33C3" w:rsidP="00631834">
      <w:pPr>
        <w:spacing w:after="0" w:line="240" w:lineRule="auto"/>
      </w:pPr>
      <w:r>
        <w:separator/>
      </w:r>
    </w:p>
  </w:footnote>
  <w:footnote w:type="continuationSeparator" w:id="1">
    <w:p w:rsidR="00CC33C3" w:rsidRDefault="00CC33C3" w:rsidP="0063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A77"/>
    <w:multiLevelType w:val="multilevel"/>
    <w:tmpl w:val="4BF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04BAE"/>
    <w:multiLevelType w:val="multilevel"/>
    <w:tmpl w:val="502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F349A"/>
    <w:multiLevelType w:val="multilevel"/>
    <w:tmpl w:val="790C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226E5"/>
    <w:multiLevelType w:val="multilevel"/>
    <w:tmpl w:val="D21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B5EB3"/>
    <w:multiLevelType w:val="hybridMultilevel"/>
    <w:tmpl w:val="9F8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2C6"/>
    <w:rsid w:val="0004455C"/>
    <w:rsid w:val="00112377"/>
    <w:rsid w:val="00123781"/>
    <w:rsid w:val="001844E9"/>
    <w:rsid w:val="001A4703"/>
    <w:rsid w:val="0022314F"/>
    <w:rsid w:val="00244EF1"/>
    <w:rsid w:val="0025547B"/>
    <w:rsid w:val="002B325F"/>
    <w:rsid w:val="002F7AA9"/>
    <w:rsid w:val="003B091D"/>
    <w:rsid w:val="003E50F8"/>
    <w:rsid w:val="003E6A00"/>
    <w:rsid w:val="003F6BD7"/>
    <w:rsid w:val="00405381"/>
    <w:rsid w:val="00441369"/>
    <w:rsid w:val="00451BD3"/>
    <w:rsid w:val="004A05B9"/>
    <w:rsid w:val="004D7EF9"/>
    <w:rsid w:val="005A178F"/>
    <w:rsid w:val="005B1870"/>
    <w:rsid w:val="005B61BA"/>
    <w:rsid w:val="005F649D"/>
    <w:rsid w:val="00631834"/>
    <w:rsid w:val="0066436B"/>
    <w:rsid w:val="006954CF"/>
    <w:rsid w:val="006B360E"/>
    <w:rsid w:val="006D4381"/>
    <w:rsid w:val="006E4F1D"/>
    <w:rsid w:val="007034F0"/>
    <w:rsid w:val="00740E1F"/>
    <w:rsid w:val="0075009C"/>
    <w:rsid w:val="00751641"/>
    <w:rsid w:val="007F1A2E"/>
    <w:rsid w:val="00814FE7"/>
    <w:rsid w:val="008742C6"/>
    <w:rsid w:val="008820A7"/>
    <w:rsid w:val="008B0C27"/>
    <w:rsid w:val="008C0D87"/>
    <w:rsid w:val="009A419E"/>
    <w:rsid w:val="009A4EE9"/>
    <w:rsid w:val="009C3075"/>
    <w:rsid w:val="00AE4F74"/>
    <w:rsid w:val="00B11217"/>
    <w:rsid w:val="00B26D2B"/>
    <w:rsid w:val="00B426C8"/>
    <w:rsid w:val="00B46B6F"/>
    <w:rsid w:val="00B50FA3"/>
    <w:rsid w:val="00BA43EA"/>
    <w:rsid w:val="00BE2895"/>
    <w:rsid w:val="00C12306"/>
    <w:rsid w:val="00C8695D"/>
    <w:rsid w:val="00CC33C3"/>
    <w:rsid w:val="00CE6993"/>
    <w:rsid w:val="00D4666F"/>
    <w:rsid w:val="00D80FDD"/>
    <w:rsid w:val="00E308E8"/>
    <w:rsid w:val="00E4456D"/>
    <w:rsid w:val="00E7528E"/>
    <w:rsid w:val="00EA4678"/>
    <w:rsid w:val="00EC0696"/>
    <w:rsid w:val="00EF485A"/>
    <w:rsid w:val="00F22D1A"/>
    <w:rsid w:val="00F82B97"/>
    <w:rsid w:val="00FC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A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A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A470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1A4703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A4703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A47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1A4703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A4703"/>
    <w:pPr>
      <w:ind w:left="720"/>
      <w:contextualSpacing/>
    </w:pPr>
  </w:style>
  <w:style w:type="character" w:customStyle="1" w:styleId="FontStyle46">
    <w:name w:val="Font Style46"/>
    <w:basedOn w:val="a0"/>
    <w:uiPriority w:val="99"/>
    <w:rsid w:val="001A4703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BA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3EA"/>
  </w:style>
  <w:style w:type="paragraph" w:styleId="a5">
    <w:name w:val="No Spacing"/>
    <w:uiPriority w:val="1"/>
    <w:qFormat/>
    <w:rsid w:val="0025547B"/>
    <w:pPr>
      <w:spacing w:after="0" w:line="240" w:lineRule="auto"/>
    </w:pPr>
  </w:style>
  <w:style w:type="character" w:styleId="a6">
    <w:name w:val="Strong"/>
    <w:basedOn w:val="a0"/>
    <w:uiPriority w:val="22"/>
    <w:qFormat/>
    <w:rsid w:val="00B46B6F"/>
    <w:rPr>
      <w:b/>
      <w:bCs/>
    </w:rPr>
  </w:style>
  <w:style w:type="table" w:styleId="a7">
    <w:name w:val="Table Grid"/>
    <w:basedOn w:val="a1"/>
    <w:uiPriority w:val="59"/>
    <w:rsid w:val="003B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5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1641"/>
  </w:style>
  <w:style w:type="paragraph" w:customStyle="1" w:styleId="c8">
    <w:name w:val="c8"/>
    <w:basedOn w:val="a"/>
    <w:rsid w:val="0075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51641"/>
  </w:style>
  <w:style w:type="character" w:styleId="a8">
    <w:name w:val="Hyperlink"/>
    <w:basedOn w:val="a0"/>
    <w:uiPriority w:val="99"/>
    <w:unhideWhenUsed/>
    <w:rsid w:val="00451BD3"/>
    <w:rPr>
      <w:color w:val="0000FF" w:themeColor="hyperlink"/>
      <w:u w:val="single"/>
    </w:rPr>
  </w:style>
  <w:style w:type="paragraph" w:customStyle="1" w:styleId="c9">
    <w:name w:val="c9"/>
    <w:basedOn w:val="a"/>
    <w:rsid w:val="008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20A7"/>
  </w:style>
  <w:style w:type="character" w:customStyle="1" w:styleId="c2">
    <w:name w:val="c2"/>
    <w:basedOn w:val="a0"/>
    <w:rsid w:val="008820A7"/>
  </w:style>
  <w:style w:type="paragraph" w:styleId="a9">
    <w:name w:val="header"/>
    <w:basedOn w:val="a"/>
    <w:link w:val="aa"/>
    <w:uiPriority w:val="99"/>
    <w:semiHidden/>
    <w:unhideWhenUsed/>
    <w:rsid w:val="0063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1834"/>
  </w:style>
  <w:style w:type="paragraph" w:styleId="ab">
    <w:name w:val="footer"/>
    <w:basedOn w:val="a"/>
    <w:link w:val="ac"/>
    <w:uiPriority w:val="99"/>
    <w:unhideWhenUsed/>
    <w:rsid w:val="0063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sem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alka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C0EE-6CC3-4117-AFA7-E8ABAFAA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2015-07-03T11:15:00Z</cp:lastPrinted>
  <dcterms:created xsi:type="dcterms:W3CDTF">2015-06-09T17:44:00Z</dcterms:created>
  <dcterms:modified xsi:type="dcterms:W3CDTF">2015-07-03T11:17:00Z</dcterms:modified>
</cp:coreProperties>
</file>