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73" w:rsidRDefault="00740E73" w:rsidP="00740E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14 </w:t>
      </w:r>
    </w:p>
    <w:p w:rsidR="00740E73" w:rsidRDefault="00740E73" w:rsidP="00740E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Тольятти </w:t>
      </w:r>
    </w:p>
    <w:p w:rsidR="00740E73" w:rsidRDefault="00740E73" w:rsidP="00740E73">
      <w:pPr>
        <w:jc w:val="center"/>
        <w:rPr>
          <w:sz w:val="28"/>
          <w:szCs w:val="28"/>
        </w:rPr>
      </w:pPr>
    </w:p>
    <w:p w:rsidR="00740E73" w:rsidRDefault="00740E73" w:rsidP="00740E73">
      <w:pPr>
        <w:jc w:val="center"/>
        <w:rPr>
          <w:sz w:val="28"/>
          <w:szCs w:val="28"/>
        </w:rPr>
      </w:pPr>
    </w:p>
    <w:p w:rsidR="00740E73" w:rsidRDefault="00740E73" w:rsidP="00740E73">
      <w:pPr>
        <w:spacing w:line="360" w:lineRule="auto"/>
        <w:rPr>
          <w:sz w:val="28"/>
          <w:szCs w:val="28"/>
        </w:rPr>
      </w:pPr>
    </w:p>
    <w:p w:rsidR="00740E73" w:rsidRDefault="00740E73" w:rsidP="00740E73">
      <w:pPr>
        <w:spacing w:line="360" w:lineRule="auto"/>
        <w:rPr>
          <w:sz w:val="28"/>
          <w:szCs w:val="28"/>
        </w:rPr>
      </w:pPr>
    </w:p>
    <w:p w:rsidR="00740E73" w:rsidRDefault="00740E73" w:rsidP="00740E73">
      <w:pPr>
        <w:shd w:val="clear" w:color="auto" w:fill="FFFFFF"/>
        <w:spacing w:before="128" w:after="128" w:line="416" w:lineRule="atLeast"/>
        <w:jc w:val="center"/>
        <w:rPr>
          <w:rFonts w:ascii="Helvetica" w:hAnsi="Helvetica" w:cs="Helvetica"/>
          <w:b/>
          <w:bCs/>
          <w:color w:val="199043"/>
          <w:kern w:val="1"/>
          <w:sz w:val="35"/>
          <w:szCs w:val="35"/>
        </w:rPr>
      </w:pPr>
    </w:p>
    <w:p w:rsidR="00740E73" w:rsidRDefault="00740E73" w:rsidP="00740E73">
      <w:pPr>
        <w:shd w:val="clear" w:color="auto" w:fill="FFFFFF"/>
        <w:spacing w:before="128" w:after="128" w:line="416" w:lineRule="atLeast"/>
        <w:jc w:val="center"/>
        <w:rPr>
          <w:b/>
          <w:bCs/>
          <w:kern w:val="1"/>
          <w:sz w:val="28"/>
          <w:szCs w:val="28"/>
        </w:rPr>
      </w:pPr>
    </w:p>
    <w:p w:rsidR="00740E73" w:rsidRDefault="00740E73" w:rsidP="00740E73">
      <w:pPr>
        <w:shd w:val="clear" w:color="auto" w:fill="FFFFFF"/>
        <w:spacing w:before="128" w:after="128" w:line="416" w:lineRule="atLeast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Конспект «открытого» урока по математике</w:t>
      </w:r>
    </w:p>
    <w:p w:rsidR="00740E73" w:rsidRDefault="00740E73" w:rsidP="00740E73">
      <w:pPr>
        <w:shd w:val="clear" w:color="auto" w:fill="FFFFFF"/>
        <w:spacing w:before="128" w:after="128" w:line="416" w:lineRule="atLeast"/>
        <w:jc w:val="center"/>
        <w:rPr>
          <w:sz w:val="28"/>
          <w:szCs w:val="28"/>
        </w:rPr>
      </w:pPr>
      <w:r>
        <w:rPr>
          <w:b/>
          <w:bCs/>
          <w:kern w:val="1"/>
          <w:sz w:val="28"/>
          <w:szCs w:val="28"/>
        </w:rPr>
        <w:t>на тему «Линейная функция»</w:t>
      </w:r>
    </w:p>
    <w:p w:rsidR="00740E73" w:rsidRDefault="00740E73" w:rsidP="00740E73">
      <w:pPr>
        <w:spacing w:line="360" w:lineRule="auto"/>
        <w:rPr>
          <w:sz w:val="28"/>
          <w:szCs w:val="28"/>
        </w:rPr>
      </w:pPr>
    </w:p>
    <w:p w:rsidR="00740E73" w:rsidRDefault="00740E73" w:rsidP="00740E73">
      <w:pPr>
        <w:spacing w:line="360" w:lineRule="auto"/>
        <w:rPr>
          <w:sz w:val="28"/>
          <w:szCs w:val="28"/>
        </w:rPr>
      </w:pPr>
    </w:p>
    <w:p w:rsidR="00740E73" w:rsidRDefault="00740E73" w:rsidP="00740E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  7Б</w:t>
      </w:r>
    </w:p>
    <w:p w:rsidR="00740E73" w:rsidRDefault="00740E73" w:rsidP="00740E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Домрачева</w:t>
      </w:r>
      <w:proofErr w:type="spellEnd"/>
      <w:r>
        <w:rPr>
          <w:sz w:val="28"/>
          <w:szCs w:val="28"/>
        </w:rPr>
        <w:t xml:space="preserve"> Надежда Александровна</w:t>
      </w:r>
    </w:p>
    <w:p w:rsidR="00740E73" w:rsidRDefault="00740E73" w:rsidP="00740E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проведения  23.02.2015г.</w:t>
      </w:r>
    </w:p>
    <w:p w:rsidR="00740E73" w:rsidRDefault="00740E73" w:rsidP="00740E73">
      <w:pPr>
        <w:spacing w:line="360" w:lineRule="auto"/>
        <w:rPr>
          <w:sz w:val="28"/>
          <w:szCs w:val="28"/>
        </w:rPr>
      </w:pPr>
    </w:p>
    <w:p w:rsidR="00740E73" w:rsidRDefault="00740E73" w:rsidP="00740E73">
      <w:pPr>
        <w:spacing w:line="360" w:lineRule="auto"/>
        <w:rPr>
          <w:sz w:val="28"/>
          <w:szCs w:val="28"/>
        </w:rPr>
      </w:pPr>
    </w:p>
    <w:p w:rsidR="00740E73" w:rsidRDefault="00740E73" w:rsidP="00740E73">
      <w:pPr>
        <w:spacing w:line="360" w:lineRule="auto"/>
        <w:rPr>
          <w:sz w:val="28"/>
          <w:szCs w:val="28"/>
        </w:rPr>
      </w:pPr>
    </w:p>
    <w:p w:rsidR="00740E73" w:rsidRDefault="00740E73" w:rsidP="00740E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директора МБУ «Школы № 14»   __________________________/_____________________________/</w:t>
      </w:r>
    </w:p>
    <w:p w:rsidR="00740E73" w:rsidRDefault="00740E73" w:rsidP="00740E73">
      <w:pPr>
        <w:spacing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МП</w:t>
      </w:r>
    </w:p>
    <w:p w:rsidR="00740E73" w:rsidRDefault="00740E73" w:rsidP="00740E73">
      <w:pPr>
        <w:pStyle w:val="a4"/>
        <w:spacing w:before="0" w:after="128"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</w:p>
    <w:p w:rsidR="00740E73" w:rsidRDefault="00740E73" w:rsidP="00740E73">
      <w:pPr>
        <w:pStyle w:val="a4"/>
        <w:spacing w:before="0" w:after="128"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Цели урока:</w:t>
      </w:r>
    </w:p>
    <w:p w:rsidR="00740E73" w:rsidRDefault="00740E73" w:rsidP="00740E73">
      <w:pPr>
        <w:numPr>
          <w:ilvl w:val="0"/>
          <w:numId w:val="2"/>
        </w:numPr>
        <w:shd w:val="clear" w:color="auto" w:fill="FFFFFF"/>
        <w:spacing w:before="280" w:line="360" w:lineRule="auto"/>
        <w:ind w:left="4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Создание условия для осознания влияния углового коэффициента и свободного члена на взаимное расположение графиков линейных функций.</w:t>
      </w:r>
    </w:p>
    <w:p w:rsidR="00740E73" w:rsidRDefault="00740E73" w:rsidP="00740E73">
      <w:pPr>
        <w:numPr>
          <w:ilvl w:val="0"/>
          <w:numId w:val="2"/>
        </w:numPr>
        <w:shd w:val="clear" w:color="auto" w:fill="FFFFFF"/>
        <w:spacing w:line="360" w:lineRule="auto"/>
        <w:ind w:left="4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мыслительной деятельности на основе упражнений в соотнесении понятия и слова, познавательную активность, навыки мыслительных операций, а также логическое мышление, память и внимание учащихся.</w:t>
      </w:r>
    </w:p>
    <w:p w:rsidR="00740E73" w:rsidRDefault="00740E73" w:rsidP="00740E73">
      <w:pPr>
        <w:numPr>
          <w:ilvl w:val="0"/>
          <w:numId w:val="2"/>
        </w:numPr>
        <w:shd w:val="clear" w:color="auto" w:fill="FFFFFF"/>
        <w:spacing w:after="280" w:line="360" w:lineRule="auto"/>
        <w:ind w:left="400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Формировать умение высказывать свои мысли, слушать других, вести диалоги, отстаивать свою точку зрения, умение представлять результаты своей работы.</w:t>
      </w:r>
    </w:p>
    <w:p w:rsidR="00740E73" w:rsidRDefault="00740E73" w:rsidP="00740E73">
      <w:pPr>
        <w:shd w:val="clear" w:color="auto" w:fill="FFFFFF"/>
        <w:spacing w:after="128" w:line="360" w:lineRule="auto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Тип урока: </w:t>
      </w:r>
      <w:r>
        <w:rPr>
          <w:color w:val="333333"/>
          <w:sz w:val="28"/>
          <w:szCs w:val="28"/>
        </w:rPr>
        <w:t>комбинированный с использованием ЭОР и ИКТ</w:t>
      </w:r>
    </w:p>
    <w:p w:rsidR="00740E73" w:rsidRDefault="00740E73" w:rsidP="00740E73">
      <w:pPr>
        <w:shd w:val="clear" w:color="auto" w:fill="FFFFFF"/>
        <w:spacing w:after="128" w:line="360" w:lineRule="auto"/>
        <w:rPr>
          <w:b/>
          <w:bCs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Длительность:</w:t>
      </w:r>
      <w:r>
        <w:rPr>
          <w:color w:val="333333"/>
          <w:sz w:val="28"/>
          <w:szCs w:val="28"/>
        </w:rPr>
        <w:t xml:space="preserve"> 45 мин</w:t>
      </w:r>
    </w:p>
    <w:p w:rsidR="00740E73" w:rsidRDefault="00740E73" w:rsidP="00740E73">
      <w:pPr>
        <w:shd w:val="clear" w:color="auto" w:fill="FFFFFF"/>
        <w:spacing w:after="128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Необходимое техническое оборудование: </w:t>
      </w:r>
      <w:proofErr w:type="spellStart"/>
      <w:r>
        <w:rPr>
          <w:color w:val="333333"/>
          <w:sz w:val="28"/>
          <w:szCs w:val="28"/>
        </w:rPr>
        <w:t>мультимедийный</w:t>
      </w:r>
      <w:proofErr w:type="spellEnd"/>
      <w:r>
        <w:rPr>
          <w:color w:val="333333"/>
          <w:sz w:val="28"/>
          <w:szCs w:val="28"/>
        </w:rPr>
        <w:t xml:space="preserve"> проектор, экран, компьютеры для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>.</w:t>
      </w:r>
    </w:p>
    <w:p w:rsidR="00740E73" w:rsidRDefault="00740E73" w:rsidP="00740E73">
      <w:pPr>
        <w:pStyle w:val="a4"/>
        <w:shd w:val="clear" w:color="auto" w:fill="FFFFFF"/>
        <w:spacing w:before="0" w:after="128" w:line="360" w:lineRule="auto"/>
        <w:rPr>
          <w:b/>
          <w:bCs/>
          <w:color w:val="333333"/>
          <w:sz w:val="28"/>
          <w:szCs w:val="28"/>
        </w:rPr>
      </w:pPr>
    </w:p>
    <w:p w:rsidR="00740E73" w:rsidRDefault="00740E73" w:rsidP="00740E73">
      <w:pPr>
        <w:pStyle w:val="a4"/>
        <w:shd w:val="clear" w:color="auto" w:fill="FFFFFF"/>
        <w:spacing w:before="0" w:after="128" w:line="360" w:lineRule="auto"/>
        <w:jc w:val="center"/>
        <w:rPr>
          <w:b/>
          <w:color w:val="333333"/>
        </w:rPr>
      </w:pPr>
      <w:r>
        <w:rPr>
          <w:b/>
          <w:bCs/>
          <w:color w:val="333333"/>
          <w:sz w:val="28"/>
          <w:szCs w:val="28"/>
        </w:rPr>
        <w:t>Структура и ход урока</w:t>
      </w:r>
    </w:p>
    <w:tbl>
      <w:tblPr>
        <w:tblW w:w="0" w:type="auto"/>
        <w:tblInd w:w="-25" w:type="dxa"/>
        <w:tblLayout w:type="fixed"/>
        <w:tblLook w:val="0000"/>
      </w:tblPr>
      <w:tblGrid>
        <w:gridCol w:w="692"/>
        <w:gridCol w:w="3102"/>
        <w:gridCol w:w="6662"/>
        <w:gridCol w:w="3145"/>
        <w:gridCol w:w="1235"/>
      </w:tblGrid>
      <w:tr w:rsidR="00740E73" w:rsidTr="00927D9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/>
              <w:jc w:val="center"/>
              <w:rPr>
                <w:b/>
                <w:bCs/>
                <w:color w:val="333333"/>
              </w:rPr>
            </w:pPr>
            <w:r>
              <w:rPr>
                <w:b/>
                <w:color w:val="333333"/>
              </w:rPr>
              <w:t>№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Этап 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Деятельность учителя</w:t>
            </w:r>
          </w:p>
          <w:p w:rsidR="00740E73" w:rsidRDefault="00740E73" w:rsidP="00927D91">
            <w:pPr>
              <w:pStyle w:val="a4"/>
              <w:spacing w:before="0" w:after="128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(применение ЭОР и ИКТ)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/>
              <w:jc w:val="center"/>
              <w:rPr>
                <w:b/>
                <w:color w:val="333333"/>
              </w:rPr>
            </w:pPr>
            <w:r>
              <w:rPr>
                <w:b/>
                <w:bCs/>
                <w:color w:val="333333"/>
              </w:rPr>
              <w:t>Деятельность учеников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/>
              <w:jc w:val="center"/>
              <w:rPr>
                <w:b/>
                <w:bCs/>
                <w:color w:val="333333"/>
              </w:rPr>
            </w:pPr>
            <w:r>
              <w:rPr>
                <w:b/>
                <w:color w:val="333333"/>
              </w:rPr>
              <w:t>Время</w:t>
            </w:r>
          </w:p>
        </w:tc>
      </w:tr>
      <w:tr w:rsidR="00740E73" w:rsidTr="00927D9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spacing w:line="256" w:lineRule="atLeast"/>
              <w:rPr>
                <w:color w:val="333333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Организационный </w:t>
            </w:r>
          </w:p>
          <w:p w:rsidR="00740E73" w:rsidRDefault="00740E73" w:rsidP="00927D91">
            <w:pPr>
              <w:pStyle w:val="a4"/>
              <w:spacing w:before="0" w:after="128" w:line="360" w:lineRule="auto"/>
              <w:rPr>
                <w:b/>
                <w:color w:val="333333"/>
              </w:rPr>
            </w:pPr>
            <w:r>
              <w:rPr>
                <w:color w:val="333333"/>
              </w:rPr>
              <w:t xml:space="preserve">Цель: настроить </w:t>
            </w:r>
            <w:proofErr w:type="spellStart"/>
            <w:r>
              <w:rPr>
                <w:color w:val="333333"/>
              </w:rPr>
              <w:lastRenderedPageBreak/>
              <w:t>учащихсяна</w:t>
            </w:r>
            <w:proofErr w:type="spellEnd"/>
            <w:r>
              <w:rPr>
                <w:color w:val="333333"/>
              </w:rPr>
              <w:t xml:space="preserve"> рабочий лад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Слайд 1(Приложение)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“Лучший способ изучить что-либо – это открыть самому”</w:t>
            </w:r>
            <w:r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</w:rPr>
              <w:lastRenderedPageBreak/>
              <w:t>Д. Пойа.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 открытию любого нового знания надо подготовиться.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Как лучше нам провести опрос по изученной дома теории?</w:t>
            </w:r>
          </w:p>
          <w:p w:rsidR="00740E73" w:rsidRDefault="00740E73" w:rsidP="00740E7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96"/>
              </w:tabs>
              <w:spacing w:before="280" w:after="280"/>
              <w:ind w:left="40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Вызвать ученика к доске и послушать его ответ</w:t>
            </w:r>
          </w:p>
          <w:p w:rsidR="00740E73" w:rsidRDefault="00740E73" w:rsidP="00740E7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96"/>
              </w:tabs>
              <w:spacing w:before="280" w:line="256" w:lineRule="atLeast"/>
              <w:ind w:left="40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</w:rPr>
              <w:t>Послушать друг друга в парах?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 xml:space="preserve">Ученики выбирают способ </w:t>
            </w:r>
            <w:r>
              <w:rPr>
                <w:color w:val="333333"/>
                <w:shd w:val="clear" w:color="auto" w:fill="FFFFFF"/>
              </w:rPr>
              <w:lastRenderedPageBreak/>
              <w:t>опроса.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3 мин</w:t>
            </w:r>
          </w:p>
        </w:tc>
      </w:tr>
      <w:tr w:rsidR="00740E73" w:rsidTr="00927D9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/>
              <w:jc w:val="center"/>
              <w:rPr>
                <w:b/>
                <w:bCs/>
                <w:color w:val="333333"/>
              </w:rPr>
            </w:pPr>
            <w:r>
              <w:rPr>
                <w:color w:val="333333"/>
              </w:rPr>
              <w:lastRenderedPageBreak/>
              <w:t>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Актуализация знаний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740E73">
            <w:pPr>
              <w:numPr>
                <w:ilvl w:val="0"/>
                <w:numId w:val="6"/>
              </w:numPr>
              <w:shd w:val="clear" w:color="auto" w:fill="FFFFFF"/>
              <w:ind w:left="40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Если ученики решили заслушать ответ одного ученика, то учитель вызывает сильного ученика, для того чтобы остальные услышали эталон правильного ответа и соотнесли со своими знаниями</w:t>
            </w:r>
          </w:p>
          <w:p w:rsidR="00740E73" w:rsidRDefault="00740E73" w:rsidP="00740E73">
            <w:pPr>
              <w:numPr>
                <w:ilvl w:val="0"/>
                <w:numId w:val="6"/>
              </w:numPr>
              <w:shd w:val="clear" w:color="auto" w:fill="FFFFFF"/>
              <w:spacing w:after="280"/>
              <w:ind w:left="40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Если ученики решили отвечать все, то учитель регулирует опрос, следя за временем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b/>
                <w:iCs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Мы повторили теорию (знания), теперь повторим практику (умения)</w:t>
            </w:r>
          </w:p>
          <w:p w:rsidR="00740E73" w:rsidRDefault="00740E73" w:rsidP="00740E73">
            <w:pPr>
              <w:numPr>
                <w:ilvl w:val="0"/>
                <w:numId w:val="3"/>
              </w:num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b/>
                <w:iCs/>
                <w:color w:val="333333"/>
                <w:sz w:val="24"/>
                <w:szCs w:val="24"/>
              </w:rPr>
              <w:t>Слайд 2,3,4</w:t>
            </w:r>
            <w:r>
              <w:rPr>
                <w:b/>
                <w:i/>
                <w:iCs/>
                <w:color w:val="333333"/>
                <w:sz w:val="24"/>
                <w:szCs w:val="24"/>
              </w:rPr>
              <w:t>.</w:t>
            </w:r>
            <w:r>
              <w:rPr>
                <w:b/>
                <w:color w:val="333333"/>
                <w:sz w:val="24"/>
                <w:szCs w:val="24"/>
              </w:rPr>
              <w:t> (Приложение)</w:t>
            </w:r>
          </w:p>
          <w:p w:rsidR="00740E73" w:rsidRDefault="00740E73" w:rsidP="00927D91">
            <w:pPr>
              <w:shd w:val="clear" w:color="auto" w:fill="FFFFFF"/>
              <w:spacing w:after="128"/>
              <w:ind w:left="1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Выбрать из предложенного списка линейные функции: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 = 5 – 2х</w:t>
            </w:r>
          </w:p>
          <w:p w:rsidR="00740E73" w:rsidRDefault="00740E73" w:rsidP="00927D91">
            <w:pPr>
              <w:shd w:val="clear" w:color="auto" w:fill="FFFFFF"/>
            </w:pPr>
            <w:r>
              <w:rPr>
                <w:color w:val="333333"/>
                <w:sz w:val="24"/>
                <w:szCs w:val="24"/>
              </w:rPr>
              <w:t>у = 5 – 2 х</w:t>
            </w:r>
            <w:proofErr w:type="gramStart"/>
            <w:r>
              <w:rPr>
                <w:color w:val="333333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2971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 = 5х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2. Дана линейная функция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 = 5 – 2х. Найти у(0), у(1), у(-2).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3. Дана функция у = </w:t>
            </w:r>
            <w:proofErr w:type="spellStart"/>
            <w:r>
              <w:rPr>
                <w:color w:val="333333"/>
                <w:sz w:val="24"/>
                <w:szCs w:val="24"/>
              </w:rPr>
              <w:t>kx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. Найти </w:t>
            </w:r>
            <w:proofErr w:type="spellStart"/>
            <w:r>
              <w:rPr>
                <w:color w:val="333333"/>
                <w:sz w:val="24"/>
                <w:szCs w:val="24"/>
              </w:rPr>
              <w:t>k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, если </w:t>
            </w:r>
            <w:proofErr w:type="gramStart"/>
            <w:r>
              <w:rPr>
                <w:color w:val="333333"/>
                <w:sz w:val="24"/>
                <w:szCs w:val="24"/>
              </w:rPr>
              <w:t>прямая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проходит через точку (-2; 8)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t>4. Решить уравнение: 0 = – 2х + 5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5. Определить взаимное расположение </w:t>
            </w:r>
            <w:proofErr w:type="gramStart"/>
            <w:r>
              <w:rPr>
                <w:color w:val="333333"/>
              </w:rPr>
              <w:t>прямых</w:t>
            </w:r>
            <w:proofErr w:type="gramEnd"/>
            <w:r>
              <w:rPr>
                <w:color w:val="333333"/>
              </w:rPr>
              <w:t>, не строя графики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/>
              <w:rPr>
                <w:color w:val="333333"/>
              </w:rPr>
            </w:pPr>
            <w:r>
              <w:rPr>
                <w:color w:val="333333"/>
              </w:rPr>
              <w:t xml:space="preserve">а) у = 3х и у = – </w:t>
            </w:r>
            <w:proofErr w:type="spellStart"/>
            <w:r>
              <w:rPr>
                <w:color w:val="333333"/>
              </w:rPr>
              <w:t>х</w:t>
            </w:r>
            <w:proofErr w:type="spellEnd"/>
            <w:r>
              <w:rPr>
                <w:color w:val="333333"/>
              </w:rPr>
              <w:t xml:space="preserve"> + 2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/>
              <w:rPr>
                <w:color w:val="333333"/>
              </w:rPr>
            </w:pPr>
            <w:r>
              <w:rPr>
                <w:color w:val="333333"/>
              </w:rPr>
              <w:t>б) у = 3х и у = 3х + 2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/>
              <w:rPr>
                <w:color w:val="333333"/>
              </w:rPr>
            </w:pPr>
            <w:r>
              <w:rPr>
                <w:color w:val="333333"/>
              </w:rPr>
              <w:t xml:space="preserve">в) у = 3х + 2 и у = – </w:t>
            </w:r>
            <w:proofErr w:type="spellStart"/>
            <w:r>
              <w:rPr>
                <w:color w:val="333333"/>
              </w:rPr>
              <w:t>х</w:t>
            </w:r>
            <w:proofErr w:type="spellEnd"/>
            <w:r>
              <w:rPr>
                <w:color w:val="333333"/>
              </w:rPr>
              <w:t xml:space="preserve"> + 2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/>
              <w:rPr>
                <w:b/>
                <w:bCs/>
                <w:i/>
                <w:iCs/>
                <w:color w:val="333333"/>
              </w:rPr>
            </w:pPr>
            <w:r>
              <w:rPr>
                <w:color w:val="333333"/>
              </w:rPr>
              <w:t>Учитель подчеркивает, что учащиеся столкнулись с затруднением – незнанием.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/>
              <w:rPr>
                <w:color w:val="333333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333333"/>
              </w:rPr>
              <w:t>Какую же цель мы можем поставить перед собой на уроке?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Слушают ответ.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 вариант отвечает второму, затем 2 вариант отвечает первому.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Фронтальная работа. Ответ по “поднятой руке”.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Ученики должны сказать, что не могут выполнить задание.</w:t>
            </w:r>
          </w:p>
          <w:p w:rsidR="00740E73" w:rsidRDefault="00740E73" w:rsidP="00927D91">
            <w:pPr>
              <w:shd w:val="clear" w:color="auto" w:fill="FFFFFF"/>
              <w:spacing w:after="128"/>
              <w:rPr>
                <w:b/>
                <w:bCs/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t>Ученики формулируют цель: например: выяснить, как определить взаимное расположение графиков функции по формулам.</w:t>
            </w:r>
          </w:p>
          <w:p w:rsidR="00740E73" w:rsidRDefault="00740E73" w:rsidP="00927D91">
            <w:pPr>
              <w:pStyle w:val="a4"/>
              <w:spacing w:before="0" w:after="128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5 мин</w:t>
            </w:r>
          </w:p>
        </w:tc>
      </w:tr>
      <w:tr w:rsidR="00740E73" w:rsidTr="00927D9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b/>
                <w:bCs/>
                <w:color w:val="333333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Решение проблемы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Цель: работая в группах, выполняя разные задания, сделать выводы по поставленной проблеме.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b/>
                <w:bCs/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t>“Если у вас есть яблоко и у меня есть яблоко, и если мы обменяемся яблоками, то у вас и у меня останется по одному яблоку, а если у вас есть идея и у меня есть идея, и мы обменяемся этими идеями, то у каждого из нас будет по две идеи</w:t>
            </w:r>
            <w:proofErr w:type="gramStart"/>
            <w:r>
              <w:rPr>
                <w:color w:val="333333"/>
                <w:sz w:val="24"/>
                <w:szCs w:val="24"/>
              </w:rPr>
              <w:t>.”</w:t>
            </w:r>
            <w:proofErr w:type="gramEnd"/>
          </w:p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Учитель выясняет, как лучше организовать решение этой проблемы:</w:t>
            </w:r>
          </w:p>
          <w:p w:rsidR="00740E73" w:rsidRDefault="00740E73" w:rsidP="00740E73">
            <w:pPr>
              <w:numPr>
                <w:ilvl w:val="0"/>
                <w:numId w:val="4"/>
              </w:numPr>
              <w:shd w:val="clear" w:color="auto" w:fill="FFFFFF"/>
              <w:spacing w:before="280" w:line="256" w:lineRule="atLeast"/>
              <w:ind w:left="40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Выслушать объяснение учителя</w:t>
            </w:r>
          </w:p>
          <w:p w:rsidR="00740E73" w:rsidRDefault="00740E73" w:rsidP="00740E73">
            <w:pPr>
              <w:numPr>
                <w:ilvl w:val="0"/>
                <w:numId w:val="4"/>
              </w:numPr>
              <w:shd w:val="clear" w:color="auto" w:fill="FFFFFF"/>
              <w:spacing w:line="256" w:lineRule="atLeast"/>
              <w:ind w:left="40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Прочитать и найти ответ в учебнике</w:t>
            </w:r>
          </w:p>
          <w:p w:rsidR="00740E73" w:rsidRDefault="00740E73" w:rsidP="00740E73">
            <w:pPr>
              <w:numPr>
                <w:ilvl w:val="0"/>
                <w:numId w:val="4"/>
              </w:numPr>
              <w:shd w:val="clear" w:color="auto" w:fill="FFFFFF"/>
              <w:spacing w:after="280" w:line="256" w:lineRule="atLeast"/>
              <w:ind w:left="40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Постараться самим найти ответ, решая задания, предложенные учителем, в группе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b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Обычно, ребята выбирают последний вариант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Слайд 6-11 (Приложение)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Каждый группа – это исследовательская группа. Задача каждой группы:</w:t>
            </w:r>
          </w:p>
          <w:p w:rsidR="00740E73" w:rsidRDefault="00740E73" w:rsidP="00740E7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2"/>
              </w:tabs>
              <w:spacing w:before="280" w:line="256" w:lineRule="atLeast"/>
              <w:ind w:left="40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Построить графики данных функций.</w:t>
            </w:r>
          </w:p>
          <w:p w:rsidR="00740E73" w:rsidRDefault="00740E73" w:rsidP="00740E7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2"/>
              </w:tabs>
              <w:spacing w:line="256" w:lineRule="atLeast"/>
              <w:ind w:left="40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Проанализировать алгебраическую модель функций.</w:t>
            </w:r>
          </w:p>
          <w:p w:rsidR="00740E73" w:rsidRDefault="00740E73" w:rsidP="00740E7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2"/>
              </w:tabs>
              <w:spacing w:line="256" w:lineRule="atLeast"/>
              <w:ind w:left="40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Провести связь между геометрической моделью и алгебраической – формулой.</w:t>
            </w:r>
          </w:p>
          <w:p w:rsidR="00740E73" w:rsidRDefault="00740E73" w:rsidP="00740E7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"/>
              </w:tabs>
              <w:ind w:left="51" w:hanging="67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4.Обобщить результаты всех членов группы.</w:t>
            </w:r>
          </w:p>
          <w:p w:rsidR="00740E73" w:rsidRDefault="00740E73" w:rsidP="00927D91">
            <w:pPr>
              <w:shd w:val="clear" w:color="auto" w:fill="FFFFFF"/>
              <w:ind w:left="5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5.Сделать вывод. Подготовить представление своей работы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1-я группа: Задание: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Построить в одной системе координат графики функций и выяснить взаимное расположение графиков в зависимости от коэффициентов: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 = 2х + 3</w:t>
            </w:r>
            <w:r>
              <w:rPr>
                <w:color w:val="333333"/>
                <w:sz w:val="24"/>
                <w:szCs w:val="24"/>
              </w:rPr>
              <w:br/>
              <w:t>у = 3х + 2</w:t>
            </w:r>
            <w:r>
              <w:rPr>
                <w:color w:val="333333"/>
                <w:sz w:val="24"/>
                <w:szCs w:val="24"/>
              </w:rPr>
              <w:br/>
              <w:t>у = 2х – 4</w:t>
            </w:r>
            <w:r>
              <w:rPr>
                <w:color w:val="333333"/>
                <w:sz w:val="24"/>
                <w:szCs w:val="24"/>
              </w:rPr>
              <w:br/>
              <w:t>у = 2х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Сделать вывод (гипотезу)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2-я группа: Задание: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Построить в одной системе координат графики функций и выяснить взаимное расположение графиков в зависимости от коэффициентов: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</w:pPr>
            <w:r>
              <w:rPr>
                <w:color w:val="333333"/>
                <w:sz w:val="24"/>
                <w:szCs w:val="24"/>
              </w:rPr>
              <w:t>у = 2х + 5</w:t>
            </w:r>
            <w:r>
              <w:rPr>
                <w:color w:val="333333"/>
                <w:sz w:val="24"/>
                <w:szCs w:val="24"/>
              </w:rPr>
              <w:br/>
              <w:t xml:space="preserve">у = – </w:t>
            </w:r>
            <w:proofErr w:type="spellStart"/>
            <w:r>
              <w:rPr>
                <w:color w:val="333333"/>
                <w:sz w:val="24"/>
                <w:szCs w:val="24"/>
              </w:rPr>
              <w:t>х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+ 5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746760" cy="29718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4"/>
                <w:szCs w:val="24"/>
              </w:rPr>
              <w:br/>
              <w:t>Сделать вывод (гипотезу).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t>3-я группа. Задание: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 xml:space="preserve">Каким будет угол наклона прямой к положительному направлению оси </w:t>
            </w:r>
            <w:proofErr w:type="spellStart"/>
            <w:proofErr w:type="gramStart"/>
            <w:r>
              <w:rPr>
                <w:color w:val="333333"/>
              </w:rPr>
              <w:t>х</w:t>
            </w:r>
            <w:proofErr w:type="spellEnd"/>
            <w:proofErr w:type="gramEnd"/>
            <w:r>
              <w:rPr>
                <w:color w:val="333333"/>
              </w:rPr>
              <w:t xml:space="preserve"> в зависимости от коэффициентов, если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у = – 2х + 5</w:t>
            </w:r>
            <w:r>
              <w:rPr>
                <w:color w:val="333333"/>
              </w:rPr>
              <w:br/>
              <w:t>у = 5х + 1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Сделать вывод (гипотезу).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4-я группа. Задание: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Найти координаты точки пересечения графика функции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у =</w:t>
            </w:r>
            <w:r>
              <w:rPr>
                <w:rStyle w:val="apple-converted-space"/>
                <w:color w:val="333333"/>
              </w:rPr>
              <w:t> </w:t>
            </w:r>
            <w:r>
              <w:rPr>
                <w:noProof/>
                <w:color w:val="333333"/>
                <w:lang w:eastAsia="ru-RU"/>
              </w:rPr>
              <w:drawing>
                <wp:inline distT="0" distB="0" distL="0" distR="0">
                  <wp:extent cx="114300" cy="29718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lang w:val="en-US"/>
              </w:rPr>
              <w:t>x</w:t>
            </w:r>
            <w:r>
              <w:rPr>
                <w:color w:val="333333"/>
              </w:rPr>
              <w:t xml:space="preserve"> + 4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>
              <w:rPr>
                <w:color w:val="333333"/>
              </w:rPr>
              <w:t>с осями координат не строя графика функции.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lastRenderedPageBreak/>
              <w:t>Учитель напоминает, что время для решения проблемы подошло к концу. Предлагает группам приступить к защите своих предположений.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Во время выступления групп на экране должно высвечиваться правильное построение графиков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После заслушивания выводов, учитель подчеркивает, что открытия ребят не являются научными утверждениями, а только их предположения. Предлагает сравнить свои выводы с учебником.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740E73" w:rsidRDefault="00740E73" w:rsidP="00927D91">
            <w:pPr>
              <w:shd w:val="clear" w:color="auto" w:fill="FFFFFF"/>
              <w:spacing w:before="280" w:line="256" w:lineRule="atLeast"/>
              <w:ind w:left="400"/>
              <w:rPr>
                <w:color w:val="333333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lastRenderedPageBreak/>
              <w:t>Слушают объяснение.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Читают учебник, затем применяют.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Работают в группах.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 xml:space="preserve">Класс “разбит” на группы. </w:t>
            </w:r>
            <w:proofErr w:type="gramStart"/>
            <w:r>
              <w:rPr>
                <w:color w:val="333333"/>
              </w:rPr>
              <w:t>В каждую группу входит “сильный” ученик, “хороший” ученик и два “слабых” ученика (если такие есть).</w:t>
            </w:r>
            <w:proofErr w:type="gramEnd"/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Ребята распределяют обязанности.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Выполняют задания в подготовленных системах координат.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 xml:space="preserve">Наблюдают, анализируют, делают выводы. Обдумывают выступление группы, решают, кто будет </w:t>
            </w:r>
            <w:r>
              <w:rPr>
                <w:color w:val="333333"/>
              </w:rPr>
              <w:lastRenderedPageBreak/>
              <w:t>выступать.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Выступают группы со своими выводами.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</w:rPr>
              <w:t>Открывают учебники на стр. 73 и читают вывод в рамочке и на стр. 74 первый абзац.</w:t>
            </w: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Зачитываем вслух</w:t>
            </w:r>
          </w:p>
          <w:p w:rsidR="00740E73" w:rsidRDefault="00740E73" w:rsidP="00927D9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lastRenderedPageBreak/>
              <w:t>10 мин</w:t>
            </w:r>
          </w:p>
        </w:tc>
      </w:tr>
      <w:tr w:rsidR="00740E73" w:rsidTr="00927D9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rPr>
                <w:rFonts w:ascii="Helvetica" w:hAnsi="Helvetica" w:cs="Helvetica"/>
                <w:b/>
                <w:bCs/>
                <w:color w:val="333333"/>
                <w:sz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Первичная проверка понимания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rFonts w:ascii="Helvetica" w:hAnsi="Helvetica" w:cs="Helvetica"/>
                <w:b/>
                <w:bCs/>
                <w:color w:val="333333"/>
                <w:sz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snapToGrid w:val="0"/>
            </w:pP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ЭОР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</w:pPr>
            <w:r>
              <w:rPr>
                <w:b/>
                <w:color w:val="333333"/>
                <w:sz w:val="24"/>
                <w:szCs w:val="24"/>
              </w:rPr>
              <w:t>http://fcior.edu.ru/card/14328/vzaimnoe-raspolozhenie-grafikov-lineynyh-funkciy-p1.html</w:t>
            </w:r>
          </w:p>
          <w:p w:rsidR="00740E73" w:rsidRDefault="00740E73" w:rsidP="00927D91"/>
          <w:p w:rsidR="00740E73" w:rsidRDefault="00740E73" w:rsidP="00927D91"/>
          <w:p w:rsidR="00740E73" w:rsidRDefault="00740E73" w:rsidP="00927D91"/>
          <w:p w:rsidR="00740E73" w:rsidRDefault="00740E73" w:rsidP="00927D91"/>
          <w:p w:rsidR="00740E73" w:rsidRDefault="00740E73" w:rsidP="00927D91"/>
          <w:p w:rsidR="00740E73" w:rsidRDefault="00740E73" w:rsidP="00927D91"/>
          <w:p w:rsidR="00740E73" w:rsidRDefault="00740E73" w:rsidP="00927D91"/>
          <w:p w:rsidR="00740E73" w:rsidRDefault="00740E73" w:rsidP="00927D91"/>
          <w:p w:rsidR="00740E73" w:rsidRDefault="00740E73" w:rsidP="00927D91"/>
          <w:p w:rsidR="00740E73" w:rsidRDefault="00740E73" w:rsidP="00927D91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Фронтальная работа.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 мин</w:t>
            </w:r>
          </w:p>
        </w:tc>
      </w:tr>
      <w:tr w:rsidR="00740E73" w:rsidTr="00927D9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Закрепление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spacing w:line="256" w:lineRule="atLeast"/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Учитель предлагает закрепить полученные знания, выполнив упражнение из учебника №369 стр. 86</w:t>
            </w:r>
          </w:p>
          <w:p w:rsidR="00740E73" w:rsidRDefault="00740E73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График некоторой линейной функции вида у = </w:t>
            </w:r>
            <w:proofErr w:type="spellStart"/>
            <w:proofErr w:type="gramStart"/>
            <w: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k</w:t>
            </w:r>
            <w:proofErr w:type="gramEnd"/>
            <w: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  <w: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+ 1 параллелен графику функции у = – 0,4х. Найдите значение коэффициента </w:t>
            </w:r>
            <w:proofErr w:type="spellStart"/>
            <w: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>k</w:t>
            </w:r>
            <w:proofErr w:type="spellEnd"/>
            <w: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и выясните, принадлежит ли этому графику точка М(50; – 19).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Учитель приглашает желающего ученика записать решение на доске</w:t>
            </w:r>
          </w:p>
          <w:p w:rsidR="00740E73" w:rsidRDefault="00740E73" w:rsidP="00927D91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Ребята выполняют задание самостоятельно, затем сверяют свои ответы в парах и группах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10 мин</w:t>
            </w:r>
          </w:p>
        </w:tc>
      </w:tr>
      <w:tr w:rsidR="00740E73" w:rsidTr="00927D9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lastRenderedPageBreak/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Обобщение и систематизация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Что мы сегодня узнали о линейной функции?</w:t>
            </w:r>
          </w:p>
          <w:p w:rsidR="00740E73" w:rsidRDefault="00740E73" w:rsidP="00927D91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ЭОР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http://fcior.edu.ru/card/9013/vzaimnoe-raspolozhenie-grafikov-lineynyh-funkciy-i1.html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</w:rPr>
              <w:t xml:space="preserve">Прослушиваем еще раз теорию о взаимном расположении графиков линейных функций в зависимости от коэффициентов </w:t>
            </w:r>
            <w:proofErr w:type="spellStart"/>
            <w:r>
              <w:rPr>
                <w:color w:val="333333"/>
                <w:sz w:val="24"/>
                <w:szCs w:val="24"/>
              </w:rPr>
              <w:t>k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333333"/>
                <w:sz w:val="24"/>
                <w:szCs w:val="24"/>
              </w:rPr>
              <w:t>b</w:t>
            </w:r>
            <w:proofErr w:type="spellEnd"/>
            <w:r>
              <w:rPr>
                <w:color w:val="333333"/>
                <w:sz w:val="24"/>
                <w:szCs w:val="24"/>
              </w:rPr>
              <w:t>.</w:t>
            </w:r>
          </w:p>
          <w:p w:rsidR="00740E73" w:rsidRDefault="00740E73" w:rsidP="00927D91">
            <w:pPr>
              <w:spacing w:line="256" w:lineRule="atLeast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Мы выяснили зависимость взаимного расположения графиков линейных функций в зависимости от коэффициентов.</w:t>
            </w:r>
          </w:p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1.</w:t>
            </w:r>
            <w:r>
              <w:rPr>
                <w:color w:val="333333"/>
                <w:sz w:val="24"/>
                <w:szCs w:val="24"/>
              </w:rPr>
              <w:t>Если коэффициенты у функций одинаковые, то графики функций – параллельны.</w:t>
            </w:r>
          </w:p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2.Если коэффициенты различны, то графики функций – пересекаются.</w:t>
            </w:r>
          </w:p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3.Ордината точки пересечения графика функции с осью </w:t>
            </w:r>
            <w:proofErr w:type="spellStart"/>
            <w:r>
              <w:rPr>
                <w:color w:val="333333"/>
                <w:sz w:val="24"/>
                <w:szCs w:val="24"/>
              </w:rPr>
              <w:t>Оу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равна </w:t>
            </w:r>
            <w:proofErr w:type="spellStart"/>
            <w:r>
              <w:rPr>
                <w:color w:val="333333"/>
                <w:sz w:val="24"/>
                <w:szCs w:val="24"/>
              </w:rPr>
              <w:t>b</w:t>
            </w:r>
            <w:proofErr w:type="spellEnd"/>
            <w:r>
              <w:rPr>
                <w:color w:val="333333"/>
                <w:sz w:val="24"/>
                <w:szCs w:val="24"/>
              </w:rPr>
              <w:t>.</w:t>
            </w:r>
          </w:p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4.Если коэффициент </w:t>
            </w:r>
            <w:proofErr w:type="spellStart"/>
            <w:r>
              <w:rPr>
                <w:color w:val="333333"/>
                <w:sz w:val="24"/>
                <w:szCs w:val="24"/>
              </w:rPr>
              <w:t>k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&gt; 0, то графики расположены в I и III координатных четвертях, углы наклона графиков функции к оси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О</w:t>
            </w:r>
            <w:proofErr w:type="gramEnd"/>
            <w:r>
              <w:rPr>
                <w:color w:val="333333"/>
                <w:sz w:val="24"/>
                <w:szCs w:val="24"/>
              </w:rPr>
              <w:t>х – острые.</w:t>
            </w:r>
          </w:p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5.Если коэффициент </w:t>
            </w:r>
            <w:proofErr w:type="spellStart"/>
            <w:r>
              <w:rPr>
                <w:color w:val="333333"/>
                <w:sz w:val="24"/>
                <w:szCs w:val="24"/>
              </w:rPr>
              <w:t>k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&lt; 0, то графики расположены во II и IV координатных четвертях, а углы наклона графиков функции к оси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О</w:t>
            </w:r>
            <w:proofErr w:type="gramEnd"/>
            <w:r>
              <w:rPr>
                <w:color w:val="333333"/>
                <w:sz w:val="24"/>
                <w:szCs w:val="24"/>
              </w:rPr>
              <w:t>х – тупые.</w:t>
            </w:r>
          </w:p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6.Чем больше значение </w:t>
            </w:r>
            <w:proofErr w:type="spellStart"/>
            <w:r>
              <w:rPr>
                <w:color w:val="333333"/>
                <w:sz w:val="24"/>
                <w:szCs w:val="24"/>
              </w:rPr>
              <w:t>k</w:t>
            </w:r>
            <w:proofErr w:type="spellEnd"/>
            <w:r>
              <w:rPr>
                <w:color w:val="333333"/>
                <w:sz w:val="24"/>
                <w:szCs w:val="24"/>
              </w:rPr>
              <w:t>, тем больше угол наклона графика функции к оси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О</w:t>
            </w:r>
            <w:proofErr w:type="gramEnd"/>
            <w:r>
              <w:rPr>
                <w:color w:val="333333"/>
                <w:sz w:val="24"/>
                <w:szCs w:val="24"/>
              </w:rPr>
              <w:t>х.</w:t>
            </w:r>
          </w:p>
          <w:p w:rsidR="00740E73" w:rsidRDefault="00740E73" w:rsidP="00927D91">
            <w:pPr>
              <w:shd w:val="clear" w:color="auto" w:fill="FFFFFF"/>
              <w:spacing w:before="280" w:after="280" w:line="256" w:lineRule="atLeast"/>
              <w:ind w:left="400"/>
              <w:rPr>
                <w:color w:val="333333"/>
                <w:sz w:val="24"/>
                <w:szCs w:val="24"/>
              </w:rPr>
            </w:pPr>
          </w:p>
          <w:p w:rsidR="00740E73" w:rsidRDefault="00740E73" w:rsidP="00927D91">
            <w:pPr>
              <w:pStyle w:val="a4"/>
              <w:shd w:val="clear" w:color="auto" w:fill="FFFFFF"/>
              <w:spacing w:before="0" w:after="128" w:line="256" w:lineRule="atLeast"/>
              <w:rPr>
                <w:color w:val="333333"/>
                <w:shd w:val="clear" w:color="auto" w:fill="FFFFFF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lastRenderedPageBreak/>
              <w:t>3 мин</w:t>
            </w:r>
          </w:p>
        </w:tc>
      </w:tr>
      <w:tr w:rsidR="00740E73" w:rsidTr="00927D9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napToGrid w:val="0"/>
              <w:spacing w:before="0" w:after="128" w:line="360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snapToGrid w:val="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Тест: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 Графики линейных функций параллельны, если: </w:t>
            </w:r>
            <w:r>
              <w:rPr>
                <w:color w:val="333333"/>
                <w:sz w:val="24"/>
                <w:szCs w:val="24"/>
              </w:rPr>
              <w:br/>
              <w:t>1) Угловые коэффициенты различны </w:t>
            </w:r>
            <w:r>
              <w:rPr>
                <w:color w:val="333333"/>
                <w:sz w:val="24"/>
                <w:szCs w:val="24"/>
              </w:rPr>
              <w:br/>
              <w:t>2) Угловые коэффициенты равны </w:t>
            </w:r>
            <w:r>
              <w:rPr>
                <w:color w:val="333333"/>
                <w:sz w:val="24"/>
                <w:szCs w:val="24"/>
              </w:rPr>
              <w:br/>
              <w:t>3) Угловые коэффициенты пропорциональны</w:t>
            </w:r>
          </w:p>
          <w:p w:rsidR="00740E73" w:rsidRDefault="00740E73" w:rsidP="00927D91">
            <w:pPr>
              <w:shd w:val="clear" w:color="auto" w:fill="FFFFFF"/>
              <w:spacing w:after="128" w:line="256" w:lineRule="atLeast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</w:rPr>
              <w:t xml:space="preserve">2. Определите взаимное расположение графиков линейных функций </w:t>
            </w:r>
            <w:proofErr w:type="spellStart"/>
            <w:r>
              <w:rPr>
                <w:color w:val="333333"/>
                <w:sz w:val="24"/>
                <w:szCs w:val="24"/>
              </w:rPr>
              <w:t>y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= 2х + 5 и </w:t>
            </w:r>
            <w:proofErr w:type="spellStart"/>
            <w:r>
              <w:rPr>
                <w:color w:val="333333"/>
                <w:sz w:val="24"/>
                <w:szCs w:val="24"/>
              </w:rPr>
              <w:t>y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= -3х + 5. </w:t>
            </w:r>
            <w:r>
              <w:rPr>
                <w:color w:val="333333"/>
                <w:sz w:val="24"/>
                <w:szCs w:val="24"/>
              </w:rPr>
              <w:br/>
              <w:t xml:space="preserve">1) </w:t>
            </w:r>
            <w:proofErr w:type="gramStart"/>
            <w:r>
              <w:rPr>
                <w:color w:val="333333"/>
                <w:sz w:val="24"/>
                <w:szCs w:val="24"/>
              </w:rPr>
              <w:t>Параллельны</w:t>
            </w:r>
            <w:proofErr w:type="gramEnd"/>
            <w:r>
              <w:rPr>
                <w:color w:val="333333"/>
                <w:sz w:val="24"/>
                <w:szCs w:val="24"/>
              </w:rPr>
              <w:t> </w:t>
            </w:r>
            <w:r>
              <w:rPr>
                <w:color w:val="333333"/>
                <w:sz w:val="24"/>
                <w:szCs w:val="24"/>
              </w:rPr>
              <w:br/>
              <w:t>2) Пересекаются </w:t>
            </w:r>
            <w:r>
              <w:rPr>
                <w:color w:val="333333"/>
                <w:sz w:val="24"/>
                <w:szCs w:val="24"/>
              </w:rPr>
              <w:br/>
              <w:t>3) Совпадают</w:t>
            </w:r>
          </w:p>
          <w:p w:rsidR="00740E73" w:rsidRDefault="00740E73" w:rsidP="00927D9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Ученики выполняют тест. Сверяют ответы.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b/>
                <w:bCs/>
                <w:color w:val="333333"/>
              </w:rPr>
            </w:pPr>
            <w:r>
              <w:rPr>
                <w:color w:val="333333"/>
              </w:rPr>
              <w:t>5 мин</w:t>
            </w:r>
          </w:p>
        </w:tc>
      </w:tr>
      <w:tr w:rsidR="00740E73" w:rsidTr="00927D9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000"/>
            </w:tblPr>
            <w:tblGrid>
              <w:gridCol w:w="1342"/>
              <w:gridCol w:w="191"/>
            </w:tblGrid>
            <w:tr w:rsidR="00740E73" w:rsidTr="00927D91">
              <w:tc>
                <w:tcPr>
                  <w:tcW w:w="1342" w:type="dxa"/>
                  <w:shd w:val="clear" w:color="auto" w:fill="FFFFFF"/>
                </w:tcPr>
                <w:p w:rsidR="00740E73" w:rsidRDefault="00740E73" w:rsidP="00927D91">
                  <w:pPr>
                    <w:spacing w:line="256" w:lineRule="atLeast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333333"/>
                      <w:sz w:val="24"/>
                      <w:szCs w:val="24"/>
                    </w:rPr>
                    <w:t>Рефлексия</w:t>
                  </w:r>
                </w:p>
              </w:tc>
              <w:tc>
                <w:tcPr>
                  <w:tcW w:w="191" w:type="dxa"/>
                  <w:shd w:val="clear" w:color="auto" w:fill="FFFFFF"/>
                </w:tcPr>
                <w:p w:rsidR="00740E73" w:rsidRDefault="00740E73" w:rsidP="00927D91">
                  <w:pPr>
                    <w:snapToGrid w:val="0"/>
                    <w:spacing w:line="256" w:lineRule="atLeast"/>
                    <w:rPr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740E73" w:rsidRDefault="00740E73" w:rsidP="00927D91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Слайд 12 (Приложение)</w:t>
            </w:r>
          </w:p>
          <w:p w:rsidR="00740E73" w:rsidRDefault="00740E73" w:rsidP="00927D9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Самооценка.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000"/>
            </w:tblPr>
            <w:tblGrid>
              <w:gridCol w:w="2719"/>
            </w:tblGrid>
            <w:tr w:rsidR="00740E73" w:rsidTr="00927D91">
              <w:tc>
                <w:tcPr>
                  <w:tcW w:w="2719" w:type="dxa"/>
                  <w:shd w:val="clear" w:color="auto" w:fill="FFFFFF"/>
                </w:tcPr>
                <w:p w:rsidR="00740E73" w:rsidRDefault="00740E73" w:rsidP="00927D91">
                  <w:pPr>
                    <w:spacing w:line="256" w:lineRule="atLeast"/>
                    <w:rPr>
                      <w:color w:val="333333"/>
                    </w:rPr>
                  </w:pPr>
                  <w:r>
                    <w:rPr>
                      <w:color w:val="333333"/>
                      <w:sz w:val="24"/>
                      <w:szCs w:val="24"/>
                    </w:rPr>
                    <w:t>Заполняют карточку с самооценкой.</w:t>
                  </w:r>
                </w:p>
              </w:tc>
            </w:tr>
          </w:tbl>
          <w:p w:rsidR="00740E73" w:rsidRDefault="00740E73" w:rsidP="00927D91">
            <w:pPr>
              <w:rPr>
                <w:color w:val="33333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b/>
                <w:bCs/>
                <w:color w:val="333333"/>
              </w:rPr>
            </w:pPr>
            <w:r>
              <w:rPr>
                <w:color w:val="333333"/>
              </w:rPr>
              <w:t>2 мин</w:t>
            </w:r>
          </w:p>
        </w:tc>
      </w:tr>
      <w:tr w:rsidR="00740E73" w:rsidTr="00927D9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rStyle w:val="apple-converted-space"/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8.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rStyle w:val="apple-converted-space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b/>
                <w:bCs/>
                <w:color w:val="333333"/>
                <w:sz w:val="24"/>
                <w:szCs w:val="24"/>
              </w:rPr>
              <w:t>Итог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Кластер (подготовлен заранее).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spacing w:line="256" w:lineRule="atLeas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t>Проговариваем основные понятия, связанные с линейной функцией.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b/>
                <w:bCs/>
                <w:color w:val="333333"/>
              </w:rPr>
            </w:pPr>
            <w:r>
              <w:rPr>
                <w:color w:val="333333"/>
              </w:rPr>
              <w:t>1 мин</w:t>
            </w:r>
          </w:p>
        </w:tc>
      </w:tr>
      <w:tr w:rsidR="00740E73" w:rsidTr="00927D91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9.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П.16, №359, №370, №372(г).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spacing w:line="256" w:lineRule="atLeas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73" w:rsidRDefault="00740E73" w:rsidP="00927D91">
            <w:pPr>
              <w:pStyle w:val="a4"/>
              <w:spacing w:before="0" w:after="128" w:line="360" w:lineRule="auto"/>
              <w:jc w:val="center"/>
            </w:pPr>
            <w:r>
              <w:rPr>
                <w:color w:val="333333"/>
              </w:rPr>
              <w:t>1 мин</w:t>
            </w:r>
          </w:p>
        </w:tc>
      </w:tr>
    </w:tbl>
    <w:p w:rsidR="00740E73" w:rsidRDefault="00740E73" w:rsidP="00740E73">
      <w:pPr>
        <w:pStyle w:val="a4"/>
        <w:shd w:val="clear" w:color="auto" w:fill="FFFFFF"/>
        <w:spacing w:before="0" w:after="128" w:line="360" w:lineRule="auto"/>
        <w:jc w:val="center"/>
      </w:pPr>
    </w:p>
    <w:p w:rsidR="00740E73" w:rsidRDefault="00740E73" w:rsidP="00740E73">
      <w:pPr>
        <w:pStyle w:val="a3"/>
        <w:spacing w:line="360" w:lineRule="auto"/>
        <w:ind w:left="360"/>
        <w:rPr>
          <w:b/>
          <w:sz w:val="28"/>
          <w:szCs w:val="28"/>
        </w:rPr>
      </w:pPr>
    </w:p>
    <w:p w:rsidR="00740E73" w:rsidRDefault="00740E73" w:rsidP="00740E73">
      <w:pPr>
        <w:pStyle w:val="a3"/>
        <w:spacing w:line="360" w:lineRule="auto"/>
        <w:ind w:left="360"/>
        <w:rPr>
          <w:b/>
          <w:sz w:val="28"/>
          <w:szCs w:val="28"/>
        </w:rPr>
      </w:pPr>
    </w:p>
    <w:p w:rsidR="00740E73" w:rsidRDefault="00740E73" w:rsidP="00740E73">
      <w:pPr>
        <w:pStyle w:val="a3"/>
        <w:spacing w:line="360" w:lineRule="auto"/>
        <w:ind w:left="360"/>
        <w:rPr>
          <w:b/>
          <w:sz w:val="28"/>
          <w:szCs w:val="28"/>
        </w:rPr>
      </w:pPr>
    </w:p>
    <w:p w:rsidR="00F2331E" w:rsidRDefault="00F2331E"/>
    <w:sectPr w:rsidR="00F2331E" w:rsidSect="00740E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E73"/>
    <w:rsid w:val="000021C0"/>
    <w:rsid w:val="000024FE"/>
    <w:rsid w:val="0000683A"/>
    <w:rsid w:val="000123ED"/>
    <w:rsid w:val="00024B99"/>
    <w:rsid w:val="00026EDF"/>
    <w:rsid w:val="000311DC"/>
    <w:rsid w:val="000312AB"/>
    <w:rsid w:val="00043F71"/>
    <w:rsid w:val="00045061"/>
    <w:rsid w:val="00053097"/>
    <w:rsid w:val="0005365C"/>
    <w:rsid w:val="00053DE9"/>
    <w:rsid w:val="0005586B"/>
    <w:rsid w:val="00057B05"/>
    <w:rsid w:val="000601D2"/>
    <w:rsid w:val="00061124"/>
    <w:rsid w:val="00062C59"/>
    <w:rsid w:val="000672F8"/>
    <w:rsid w:val="00067D17"/>
    <w:rsid w:val="0007050D"/>
    <w:rsid w:val="00074A18"/>
    <w:rsid w:val="00084D95"/>
    <w:rsid w:val="00086FDB"/>
    <w:rsid w:val="000A5544"/>
    <w:rsid w:val="000B09E1"/>
    <w:rsid w:val="000B2EEB"/>
    <w:rsid w:val="000B33A9"/>
    <w:rsid w:val="000B3653"/>
    <w:rsid w:val="000B68AD"/>
    <w:rsid w:val="000C19D6"/>
    <w:rsid w:val="000C427C"/>
    <w:rsid w:val="000D2998"/>
    <w:rsid w:val="000D38C7"/>
    <w:rsid w:val="000D58EE"/>
    <w:rsid w:val="000E1403"/>
    <w:rsid w:val="000E563F"/>
    <w:rsid w:val="000F628D"/>
    <w:rsid w:val="00102C0A"/>
    <w:rsid w:val="001047E8"/>
    <w:rsid w:val="00107A15"/>
    <w:rsid w:val="00116CB0"/>
    <w:rsid w:val="00117BC3"/>
    <w:rsid w:val="00121D9F"/>
    <w:rsid w:val="00124591"/>
    <w:rsid w:val="001322EE"/>
    <w:rsid w:val="00137922"/>
    <w:rsid w:val="0014581C"/>
    <w:rsid w:val="00145AEF"/>
    <w:rsid w:val="00153D5B"/>
    <w:rsid w:val="00154B90"/>
    <w:rsid w:val="00154F6F"/>
    <w:rsid w:val="00163F53"/>
    <w:rsid w:val="00164E2C"/>
    <w:rsid w:val="0016583F"/>
    <w:rsid w:val="00171BC3"/>
    <w:rsid w:val="00175D27"/>
    <w:rsid w:val="0018566E"/>
    <w:rsid w:val="00186510"/>
    <w:rsid w:val="00192FE2"/>
    <w:rsid w:val="001A4A5F"/>
    <w:rsid w:val="001A6163"/>
    <w:rsid w:val="001A6D08"/>
    <w:rsid w:val="001B14B5"/>
    <w:rsid w:val="001C1CF9"/>
    <w:rsid w:val="001D175F"/>
    <w:rsid w:val="001D29F6"/>
    <w:rsid w:val="001D2A36"/>
    <w:rsid w:val="001D48C2"/>
    <w:rsid w:val="001F4A00"/>
    <w:rsid w:val="001F5EE4"/>
    <w:rsid w:val="001F6D97"/>
    <w:rsid w:val="002037B3"/>
    <w:rsid w:val="00204402"/>
    <w:rsid w:val="00210030"/>
    <w:rsid w:val="002159E4"/>
    <w:rsid w:val="00225954"/>
    <w:rsid w:val="00226ED8"/>
    <w:rsid w:val="00242231"/>
    <w:rsid w:val="00255798"/>
    <w:rsid w:val="0026661C"/>
    <w:rsid w:val="00276801"/>
    <w:rsid w:val="00277C71"/>
    <w:rsid w:val="00291F59"/>
    <w:rsid w:val="00297972"/>
    <w:rsid w:val="002A18B8"/>
    <w:rsid w:val="002A3B96"/>
    <w:rsid w:val="002A63C8"/>
    <w:rsid w:val="002C264A"/>
    <w:rsid w:val="002C6023"/>
    <w:rsid w:val="002D29E2"/>
    <w:rsid w:val="002E3643"/>
    <w:rsid w:val="002F2362"/>
    <w:rsid w:val="002F490B"/>
    <w:rsid w:val="002F61E1"/>
    <w:rsid w:val="0030319B"/>
    <w:rsid w:val="0030490D"/>
    <w:rsid w:val="00317F49"/>
    <w:rsid w:val="00333F1A"/>
    <w:rsid w:val="00335FD4"/>
    <w:rsid w:val="00363F20"/>
    <w:rsid w:val="0036425C"/>
    <w:rsid w:val="00371B94"/>
    <w:rsid w:val="003860B2"/>
    <w:rsid w:val="003923C2"/>
    <w:rsid w:val="00392463"/>
    <w:rsid w:val="003A1E2C"/>
    <w:rsid w:val="003A4B44"/>
    <w:rsid w:val="003A74CC"/>
    <w:rsid w:val="003B0382"/>
    <w:rsid w:val="003B0E66"/>
    <w:rsid w:val="003B347F"/>
    <w:rsid w:val="003C1202"/>
    <w:rsid w:val="003C5658"/>
    <w:rsid w:val="003C585D"/>
    <w:rsid w:val="003D31D6"/>
    <w:rsid w:val="003D4781"/>
    <w:rsid w:val="003D617B"/>
    <w:rsid w:val="003F08E7"/>
    <w:rsid w:val="003F2A2A"/>
    <w:rsid w:val="003F2DC2"/>
    <w:rsid w:val="004070BD"/>
    <w:rsid w:val="00407B2D"/>
    <w:rsid w:val="00412D1C"/>
    <w:rsid w:val="00414561"/>
    <w:rsid w:val="004161C5"/>
    <w:rsid w:val="0042133A"/>
    <w:rsid w:val="00433A5C"/>
    <w:rsid w:val="0043515D"/>
    <w:rsid w:val="00437F83"/>
    <w:rsid w:val="00455077"/>
    <w:rsid w:val="00457BE8"/>
    <w:rsid w:val="00471B78"/>
    <w:rsid w:val="00471B94"/>
    <w:rsid w:val="0049535C"/>
    <w:rsid w:val="00495ABD"/>
    <w:rsid w:val="004A13C1"/>
    <w:rsid w:val="004A22C0"/>
    <w:rsid w:val="004A2C06"/>
    <w:rsid w:val="004A74A0"/>
    <w:rsid w:val="004B1690"/>
    <w:rsid w:val="004B3887"/>
    <w:rsid w:val="004C0A1E"/>
    <w:rsid w:val="004C5557"/>
    <w:rsid w:val="004D1DC7"/>
    <w:rsid w:val="004D3A82"/>
    <w:rsid w:val="004D5FF4"/>
    <w:rsid w:val="004E6EE5"/>
    <w:rsid w:val="004E77BB"/>
    <w:rsid w:val="004F5DE8"/>
    <w:rsid w:val="00504569"/>
    <w:rsid w:val="005109DD"/>
    <w:rsid w:val="005118F4"/>
    <w:rsid w:val="005124C8"/>
    <w:rsid w:val="00512E8D"/>
    <w:rsid w:val="005272A7"/>
    <w:rsid w:val="00527374"/>
    <w:rsid w:val="0053240E"/>
    <w:rsid w:val="005453D8"/>
    <w:rsid w:val="00545B05"/>
    <w:rsid w:val="00546959"/>
    <w:rsid w:val="005503B0"/>
    <w:rsid w:val="0055145D"/>
    <w:rsid w:val="005522A5"/>
    <w:rsid w:val="00560D1F"/>
    <w:rsid w:val="005616D8"/>
    <w:rsid w:val="005676E4"/>
    <w:rsid w:val="00571CB8"/>
    <w:rsid w:val="00572BC7"/>
    <w:rsid w:val="00583BF8"/>
    <w:rsid w:val="005916E6"/>
    <w:rsid w:val="00595426"/>
    <w:rsid w:val="00597207"/>
    <w:rsid w:val="005A31B5"/>
    <w:rsid w:val="005A335B"/>
    <w:rsid w:val="005A5035"/>
    <w:rsid w:val="005A6645"/>
    <w:rsid w:val="005B4423"/>
    <w:rsid w:val="005D3D3B"/>
    <w:rsid w:val="005D602B"/>
    <w:rsid w:val="00607F83"/>
    <w:rsid w:val="006104C2"/>
    <w:rsid w:val="00610A64"/>
    <w:rsid w:val="00615991"/>
    <w:rsid w:val="00620EAA"/>
    <w:rsid w:val="00625FC6"/>
    <w:rsid w:val="006312E5"/>
    <w:rsid w:val="0063262D"/>
    <w:rsid w:val="0063576D"/>
    <w:rsid w:val="0063747F"/>
    <w:rsid w:val="00637630"/>
    <w:rsid w:val="00644FDD"/>
    <w:rsid w:val="006475DA"/>
    <w:rsid w:val="00650D20"/>
    <w:rsid w:val="0065163D"/>
    <w:rsid w:val="0065287B"/>
    <w:rsid w:val="00652DA7"/>
    <w:rsid w:val="00663931"/>
    <w:rsid w:val="00664D3A"/>
    <w:rsid w:val="00667541"/>
    <w:rsid w:val="0068589A"/>
    <w:rsid w:val="006866A7"/>
    <w:rsid w:val="0069375B"/>
    <w:rsid w:val="006940E2"/>
    <w:rsid w:val="006A3F06"/>
    <w:rsid w:val="006B02AD"/>
    <w:rsid w:val="006B1445"/>
    <w:rsid w:val="006B73DE"/>
    <w:rsid w:val="006B7C53"/>
    <w:rsid w:val="006C080A"/>
    <w:rsid w:val="006C40EE"/>
    <w:rsid w:val="006D0699"/>
    <w:rsid w:val="006D39B4"/>
    <w:rsid w:val="006E00D7"/>
    <w:rsid w:val="006E5728"/>
    <w:rsid w:val="006F286F"/>
    <w:rsid w:val="006F636A"/>
    <w:rsid w:val="006F666E"/>
    <w:rsid w:val="00706ED9"/>
    <w:rsid w:val="00720366"/>
    <w:rsid w:val="007274AC"/>
    <w:rsid w:val="007308D0"/>
    <w:rsid w:val="007318AF"/>
    <w:rsid w:val="00740E73"/>
    <w:rsid w:val="00742B86"/>
    <w:rsid w:val="00744D0B"/>
    <w:rsid w:val="00746B9C"/>
    <w:rsid w:val="007544B1"/>
    <w:rsid w:val="0076391B"/>
    <w:rsid w:val="00764CC4"/>
    <w:rsid w:val="007774AB"/>
    <w:rsid w:val="00783321"/>
    <w:rsid w:val="00784120"/>
    <w:rsid w:val="007914C6"/>
    <w:rsid w:val="00793B93"/>
    <w:rsid w:val="0079695D"/>
    <w:rsid w:val="00797DBB"/>
    <w:rsid w:val="007B5D4C"/>
    <w:rsid w:val="007C47EF"/>
    <w:rsid w:val="007C5E2D"/>
    <w:rsid w:val="007C7DE6"/>
    <w:rsid w:val="007C7F97"/>
    <w:rsid w:val="007D07AC"/>
    <w:rsid w:val="007E35B8"/>
    <w:rsid w:val="007E416C"/>
    <w:rsid w:val="007E42D9"/>
    <w:rsid w:val="007F03C0"/>
    <w:rsid w:val="007F0ADA"/>
    <w:rsid w:val="007F4809"/>
    <w:rsid w:val="008002FE"/>
    <w:rsid w:val="00810FE9"/>
    <w:rsid w:val="00820271"/>
    <w:rsid w:val="00820AC9"/>
    <w:rsid w:val="00825D1C"/>
    <w:rsid w:val="00832847"/>
    <w:rsid w:val="008352D2"/>
    <w:rsid w:val="00841A9F"/>
    <w:rsid w:val="00841F7A"/>
    <w:rsid w:val="00851223"/>
    <w:rsid w:val="00855CF1"/>
    <w:rsid w:val="008630CB"/>
    <w:rsid w:val="00871800"/>
    <w:rsid w:val="00882712"/>
    <w:rsid w:val="008A01B4"/>
    <w:rsid w:val="008A0F3B"/>
    <w:rsid w:val="008B58F8"/>
    <w:rsid w:val="008B7B90"/>
    <w:rsid w:val="008C194C"/>
    <w:rsid w:val="008C2786"/>
    <w:rsid w:val="008D3A93"/>
    <w:rsid w:val="008D5E4E"/>
    <w:rsid w:val="008E01D0"/>
    <w:rsid w:val="008E64DA"/>
    <w:rsid w:val="008E6ABD"/>
    <w:rsid w:val="008F5213"/>
    <w:rsid w:val="009038BB"/>
    <w:rsid w:val="00905925"/>
    <w:rsid w:val="00917B2E"/>
    <w:rsid w:val="00922C23"/>
    <w:rsid w:val="00933FCC"/>
    <w:rsid w:val="009461A8"/>
    <w:rsid w:val="00946C52"/>
    <w:rsid w:val="00951A4E"/>
    <w:rsid w:val="009626B1"/>
    <w:rsid w:val="00963F0A"/>
    <w:rsid w:val="00971F4C"/>
    <w:rsid w:val="00996688"/>
    <w:rsid w:val="009A2BA1"/>
    <w:rsid w:val="009A3B1C"/>
    <w:rsid w:val="009A68EF"/>
    <w:rsid w:val="009B301E"/>
    <w:rsid w:val="009B3392"/>
    <w:rsid w:val="009B6B73"/>
    <w:rsid w:val="009C08A2"/>
    <w:rsid w:val="009C1E83"/>
    <w:rsid w:val="009C2B69"/>
    <w:rsid w:val="009C4D9E"/>
    <w:rsid w:val="009C6538"/>
    <w:rsid w:val="009D0441"/>
    <w:rsid w:val="009D4503"/>
    <w:rsid w:val="009D686E"/>
    <w:rsid w:val="009E29B5"/>
    <w:rsid w:val="009E3BDA"/>
    <w:rsid w:val="009E6155"/>
    <w:rsid w:val="009F67A3"/>
    <w:rsid w:val="00A00A68"/>
    <w:rsid w:val="00A0613A"/>
    <w:rsid w:val="00A066E6"/>
    <w:rsid w:val="00A072D0"/>
    <w:rsid w:val="00A16AD7"/>
    <w:rsid w:val="00A2033C"/>
    <w:rsid w:val="00A20547"/>
    <w:rsid w:val="00A252FB"/>
    <w:rsid w:val="00A30A36"/>
    <w:rsid w:val="00A41BF7"/>
    <w:rsid w:val="00A43C0B"/>
    <w:rsid w:val="00A63A69"/>
    <w:rsid w:val="00A64C88"/>
    <w:rsid w:val="00A65714"/>
    <w:rsid w:val="00A673D4"/>
    <w:rsid w:val="00A76263"/>
    <w:rsid w:val="00A76BDE"/>
    <w:rsid w:val="00A77865"/>
    <w:rsid w:val="00A778E6"/>
    <w:rsid w:val="00A80561"/>
    <w:rsid w:val="00A852BF"/>
    <w:rsid w:val="00A86BC4"/>
    <w:rsid w:val="00A93B56"/>
    <w:rsid w:val="00A95B4A"/>
    <w:rsid w:val="00AA11BF"/>
    <w:rsid w:val="00AC5E1C"/>
    <w:rsid w:val="00AC6153"/>
    <w:rsid w:val="00AC6E80"/>
    <w:rsid w:val="00AD2959"/>
    <w:rsid w:val="00AD2AC3"/>
    <w:rsid w:val="00AE0991"/>
    <w:rsid w:val="00AE4540"/>
    <w:rsid w:val="00AE5175"/>
    <w:rsid w:val="00B05C8A"/>
    <w:rsid w:val="00B13D06"/>
    <w:rsid w:val="00B21C16"/>
    <w:rsid w:val="00B26784"/>
    <w:rsid w:val="00B31A43"/>
    <w:rsid w:val="00B339AB"/>
    <w:rsid w:val="00B34D45"/>
    <w:rsid w:val="00B36F3A"/>
    <w:rsid w:val="00B51681"/>
    <w:rsid w:val="00B537B8"/>
    <w:rsid w:val="00B5408F"/>
    <w:rsid w:val="00B54AD5"/>
    <w:rsid w:val="00B54B0D"/>
    <w:rsid w:val="00B56188"/>
    <w:rsid w:val="00B60C0C"/>
    <w:rsid w:val="00B71505"/>
    <w:rsid w:val="00B7226A"/>
    <w:rsid w:val="00B74292"/>
    <w:rsid w:val="00B81384"/>
    <w:rsid w:val="00B842FC"/>
    <w:rsid w:val="00B8688B"/>
    <w:rsid w:val="00B9066B"/>
    <w:rsid w:val="00B90798"/>
    <w:rsid w:val="00B9207E"/>
    <w:rsid w:val="00B94265"/>
    <w:rsid w:val="00B94BDA"/>
    <w:rsid w:val="00BA5C64"/>
    <w:rsid w:val="00BA5DA5"/>
    <w:rsid w:val="00BB2892"/>
    <w:rsid w:val="00BB45D6"/>
    <w:rsid w:val="00BC50D6"/>
    <w:rsid w:val="00BC7A98"/>
    <w:rsid w:val="00BD4576"/>
    <w:rsid w:val="00BE5040"/>
    <w:rsid w:val="00BE54E8"/>
    <w:rsid w:val="00BF50AA"/>
    <w:rsid w:val="00BF5EAE"/>
    <w:rsid w:val="00BF7B8D"/>
    <w:rsid w:val="00C022FC"/>
    <w:rsid w:val="00C21AB4"/>
    <w:rsid w:val="00C21D94"/>
    <w:rsid w:val="00C23592"/>
    <w:rsid w:val="00C24C64"/>
    <w:rsid w:val="00C353EF"/>
    <w:rsid w:val="00C44C65"/>
    <w:rsid w:val="00C62A74"/>
    <w:rsid w:val="00C64D74"/>
    <w:rsid w:val="00C83532"/>
    <w:rsid w:val="00C84918"/>
    <w:rsid w:val="00C90799"/>
    <w:rsid w:val="00C93750"/>
    <w:rsid w:val="00C94AA6"/>
    <w:rsid w:val="00CA1764"/>
    <w:rsid w:val="00CA58D7"/>
    <w:rsid w:val="00CA75E3"/>
    <w:rsid w:val="00CB583F"/>
    <w:rsid w:val="00CB7FC3"/>
    <w:rsid w:val="00CC2633"/>
    <w:rsid w:val="00CC38E5"/>
    <w:rsid w:val="00CC55BB"/>
    <w:rsid w:val="00CD51BF"/>
    <w:rsid w:val="00CD7E6D"/>
    <w:rsid w:val="00CE4770"/>
    <w:rsid w:val="00CF5EDA"/>
    <w:rsid w:val="00D017BC"/>
    <w:rsid w:val="00D039ED"/>
    <w:rsid w:val="00D116F6"/>
    <w:rsid w:val="00D16312"/>
    <w:rsid w:val="00D22CA2"/>
    <w:rsid w:val="00D242C1"/>
    <w:rsid w:val="00D24902"/>
    <w:rsid w:val="00D31815"/>
    <w:rsid w:val="00D332EF"/>
    <w:rsid w:val="00D4471D"/>
    <w:rsid w:val="00D6015C"/>
    <w:rsid w:val="00D6188F"/>
    <w:rsid w:val="00D61DEC"/>
    <w:rsid w:val="00D67434"/>
    <w:rsid w:val="00D7130B"/>
    <w:rsid w:val="00D75835"/>
    <w:rsid w:val="00D758B5"/>
    <w:rsid w:val="00DA22AE"/>
    <w:rsid w:val="00DA51B6"/>
    <w:rsid w:val="00DB14BE"/>
    <w:rsid w:val="00DC261E"/>
    <w:rsid w:val="00DD1189"/>
    <w:rsid w:val="00DE336B"/>
    <w:rsid w:val="00DE49E4"/>
    <w:rsid w:val="00DF142A"/>
    <w:rsid w:val="00DF27B2"/>
    <w:rsid w:val="00DF7D04"/>
    <w:rsid w:val="00E16E7D"/>
    <w:rsid w:val="00E25046"/>
    <w:rsid w:val="00E306EE"/>
    <w:rsid w:val="00E35658"/>
    <w:rsid w:val="00E35B17"/>
    <w:rsid w:val="00E37669"/>
    <w:rsid w:val="00E4146F"/>
    <w:rsid w:val="00E45EDB"/>
    <w:rsid w:val="00E55B1D"/>
    <w:rsid w:val="00E55F76"/>
    <w:rsid w:val="00E57661"/>
    <w:rsid w:val="00E70E3E"/>
    <w:rsid w:val="00E80DA7"/>
    <w:rsid w:val="00E879A7"/>
    <w:rsid w:val="00E9121C"/>
    <w:rsid w:val="00E956AF"/>
    <w:rsid w:val="00EA10C6"/>
    <w:rsid w:val="00EA30B3"/>
    <w:rsid w:val="00EA7585"/>
    <w:rsid w:val="00EB0FB8"/>
    <w:rsid w:val="00EE1F60"/>
    <w:rsid w:val="00EE4B78"/>
    <w:rsid w:val="00EF35F5"/>
    <w:rsid w:val="00EF7D6F"/>
    <w:rsid w:val="00F11F6A"/>
    <w:rsid w:val="00F12C0F"/>
    <w:rsid w:val="00F15801"/>
    <w:rsid w:val="00F2331E"/>
    <w:rsid w:val="00F2475E"/>
    <w:rsid w:val="00F25389"/>
    <w:rsid w:val="00F31E39"/>
    <w:rsid w:val="00F3290C"/>
    <w:rsid w:val="00F33F7D"/>
    <w:rsid w:val="00F34B00"/>
    <w:rsid w:val="00F439A6"/>
    <w:rsid w:val="00F607BF"/>
    <w:rsid w:val="00F61BA3"/>
    <w:rsid w:val="00F71A27"/>
    <w:rsid w:val="00F74885"/>
    <w:rsid w:val="00F76C71"/>
    <w:rsid w:val="00F83CD0"/>
    <w:rsid w:val="00F862B4"/>
    <w:rsid w:val="00F86E76"/>
    <w:rsid w:val="00FA12FF"/>
    <w:rsid w:val="00FA3D64"/>
    <w:rsid w:val="00FA727C"/>
    <w:rsid w:val="00FB0013"/>
    <w:rsid w:val="00FB02F2"/>
    <w:rsid w:val="00FB1D95"/>
    <w:rsid w:val="00FD4B48"/>
    <w:rsid w:val="00FD5E09"/>
    <w:rsid w:val="00FE53E2"/>
    <w:rsid w:val="00FF0477"/>
    <w:rsid w:val="00F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E73"/>
  </w:style>
  <w:style w:type="paragraph" w:styleId="a3">
    <w:name w:val="List Paragraph"/>
    <w:basedOn w:val="a"/>
    <w:qFormat/>
    <w:rsid w:val="00740E73"/>
    <w:pPr>
      <w:ind w:left="720"/>
    </w:pPr>
  </w:style>
  <w:style w:type="paragraph" w:styleId="a4">
    <w:name w:val="Normal (Web)"/>
    <w:basedOn w:val="a"/>
    <w:rsid w:val="00740E73"/>
    <w:pPr>
      <w:spacing w:before="280" w:after="28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0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E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1113</Words>
  <Characters>6346</Characters>
  <Application>Microsoft Office Word</Application>
  <DocSecurity>0</DocSecurity>
  <Lines>52</Lines>
  <Paragraphs>14</Paragraphs>
  <ScaleCrop>false</ScaleCrop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2015-11-30T15:41:00Z</dcterms:created>
  <dcterms:modified xsi:type="dcterms:W3CDTF">2015-11-30T15:42:00Z</dcterms:modified>
</cp:coreProperties>
</file>