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F7" w:rsidRDefault="00B45CF7" w:rsidP="00B45CF7">
      <w:pPr>
        <w:autoSpaceDE w:val="0"/>
        <w:autoSpaceDN w:val="0"/>
        <w:adjustRightInd w:val="0"/>
        <w:spacing w:before="240" w:after="120" w:line="252" w:lineRule="auto"/>
        <w:jc w:val="center"/>
        <w:rPr>
          <w:rFonts w:cs="Calibri"/>
          <w:b/>
          <w:bCs/>
          <w:caps/>
          <w:sz w:val="24"/>
          <w:szCs w:val="24"/>
        </w:rPr>
      </w:pPr>
      <w:r>
        <w:rPr>
          <w:rFonts w:cs="Calibri"/>
          <w:b/>
          <w:bCs/>
          <w:caps/>
          <w:sz w:val="24"/>
          <w:szCs w:val="24"/>
        </w:rPr>
        <w:t>Вычитание двузначных чисел (общий случай)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45"/>
          <w:sz w:val="24"/>
          <w:szCs w:val="24"/>
        </w:rPr>
        <w:t>Цели урока</w:t>
      </w:r>
      <w:r>
        <w:rPr>
          <w:rFonts w:cs="Calibri"/>
          <w:b/>
          <w:bCs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совершенствовать навыки вычитания двузначных чисел (общий случай), умения решать задачи разными способами; продолжить формирование умений выделять симметричные фигуры; закреплять знания об объемных фигурах (конусе, цилиндре); развивать внимание и пространственное мышление.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Планируемые образовательные результаты: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Предметные – научатся: моделировать алгоритмы сложения и вычитания двузначных чисел; записывать цифрами двузначные числа; решать составные арифметические задачи в два действия в различных комбинациях; вычислять разность и сумму чисел в пределах 100; 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Метапредметные</w:t>
      </w:r>
      <w:proofErr w:type="spellEnd"/>
      <w:r>
        <w:rPr>
          <w:rFonts w:cs="Calibri"/>
          <w:sz w:val="24"/>
          <w:szCs w:val="24"/>
        </w:rPr>
        <w:t xml:space="preserve"> – познавательные – применять </w:t>
      </w:r>
      <w:proofErr w:type="spellStart"/>
      <w:proofErr w:type="gramStart"/>
      <w:r>
        <w:rPr>
          <w:rFonts w:cs="Calibri"/>
          <w:sz w:val="24"/>
          <w:szCs w:val="24"/>
        </w:rPr>
        <w:t>применять</w:t>
      </w:r>
      <w:proofErr w:type="spellEnd"/>
      <w:proofErr w:type="gramEnd"/>
      <w:r>
        <w:rPr>
          <w:rFonts w:cs="Calibri"/>
          <w:sz w:val="24"/>
          <w:szCs w:val="24"/>
        </w:rPr>
        <w:t xml:space="preserve"> схемы модели для получения и </w:t>
      </w:r>
      <w:proofErr w:type="spellStart"/>
      <w:r>
        <w:rPr>
          <w:rFonts w:cs="Calibri"/>
          <w:sz w:val="24"/>
          <w:szCs w:val="24"/>
        </w:rPr>
        <w:t>нформации</w:t>
      </w:r>
      <w:proofErr w:type="spellEnd"/>
      <w:r>
        <w:rPr>
          <w:rFonts w:cs="Calibri"/>
          <w:sz w:val="24"/>
          <w:szCs w:val="24"/>
        </w:rPr>
        <w:t>; коммуникативные – осуществлять выбор доказательств для аргументации своей точки зрения; регулятивные –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Личностные – строить свои взаимоотношения с окружающими.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jc w:val="both"/>
        <w:rPr>
          <w:rFonts w:cs="Calibri"/>
          <w:sz w:val="24"/>
          <w:szCs w:val="24"/>
        </w:rPr>
      </w:pPr>
    </w:p>
    <w:p w:rsidR="00B45CF7" w:rsidRDefault="00B45CF7" w:rsidP="00B45CF7">
      <w:pPr>
        <w:autoSpaceDE w:val="0"/>
        <w:autoSpaceDN w:val="0"/>
        <w:adjustRightInd w:val="0"/>
        <w:spacing w:before="120" w:after="120" w:line="252" w:lineRule="auto"/>
        <w:jc w:val="center"/>
        <w:rPr>
          <w:rFonts w:cs="Calibri"/>
          <w:b/>
          <w:bCs/>
          <w:spacing w:val="45"/>
          <w:sz w:val="24"/>
          <w:szCs w:val="24"/>
        </w:rPr>
      </w:pPr>
      <w:r>
        <w:rPr>
          <w:rFonts w:cs="Calibri"/>
          <w:b/>
          <w:bCs/>
          <w:spacing w:val="45"/>
          <w:sz w:val="24"/>
          <w:szCs w:val="24"/>
        </w:rPr>
        <w:t>Ход урока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I. Актуализация знаний.</w:t>
      </w:r>
    </w:p>
    <w:p w:rsidR="00B45CF7" w:rsidRDefault="00B45CF7" w:rsidP="00B45CF7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Устный счет.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Задачи.</w:t>
      </w:r>
    </w:p>
    <w:p w:rsidR="00B45CF7" w:rsidRDefault="00B45CF7" w:rsidP="00B45CF7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Прочитайте и сравните задачи.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6"/>
        <w:gridCol w:w="397"/>
        <w:gridCol w:w="3677"/>
      </w:tblGrid>
      <w:tr w:rsidR="00B45CF7" w:rsidTr="00B45CF7">
        <w:trPr>
          <w:trHeight w:val="2355"/>
          <w:jc w:val="center"/>
        </w:trPr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ind w:firstLine="3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Девочки собирали землянику. Маша набрала 8 стаканов, Лена – 7. Остальные – Таня. Сколько стаканов земляники набрала Таня?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ind w:firstLine="28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Девочки собирали землянику. Маша набрала 8 стаканов. Лена – 7. Остальные – Таня. Сколько стаканов земляники набрала Таня, если все девочки набрали 20 стаканов?</w:t>
            </w:r>
          </w:p>
        </w:tc>
      </w:tr>
    </w:tbl>
    <w:p w:rsidR="00B45CF7" w:rsidRDefault="00B45CF7" w:rsidP="00B45CF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Подумайте, в какой задаче вы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можете ответить на вопрос, а в какой – нет и почему?</w:t>
      </w:r>
    </w:p>
    <w:p w:rsidR="00B45CF7" w:rsidRDefault="00B45CF7" w:rsidP="00B45CF7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Игра-соревнование.</w:t>
      </w:r>
    </w:p>
    <w:p w:rsidR="00B45CF7" w:rsidRDefault="00B45CF7" w:rsidP="00B45CF7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</w:t>
      </w:r>
      <w:r>
        <w:rPr>
          <w:rFonts w:cs="Calibri"/>
          <w:spacing w:val="15"/>
          <w:sz w:val="24"/>
          <w:szCs w:val="24"/>
        </w:rPr>
        <w:t>оверьте себя. Сколько клеток вы можете заполн</w:t>
      </w:r>
      <w:r>
        <w:rPr>
          <w:rFonts w:cs="Calibri"/>
          <w:sz w:val="24"/>
          <w:szCs w:val="24"/>
        </w:rPr>
        <w:t>ить за 1 минуту?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510"/>
        <w:gridCol w:w="510"/>
        <w:gridCol w:w="510"/>
        <w:gridCol w:w="870"/>
        <w:gridCol w:w="510"/>
        <w:gridCol w:w="510"/>
        <w:gridCol w:w="510"/>
        <w:gridCol w:w="510"/>
      </w:tblGrid>
      <w:tr w:rsidR="00B45CF7" w:rsidTr="00B45CF7">
        <w:trPr>
          <w:trHeight w:val="49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+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B45CF7" w:rsidTr="00B45CF7">
        <w:trPr>
          <w:trHeight w:val="49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45CF7" w:rsidTr="00B45CF7">
        <w:trPr>
          <w:trHeight w:val="49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45CF7" w:rsidTr="00B45CF7">
        <w:trPr>
          <w:trHeight w:val="49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45CF7" w:rsidTr="00B45CF7">
        <w:trPr>
          <w:trHeight w:val="49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CF7" w:rsidRDefault="00B45CF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45CF7" w:rsidRDefault="00B45CF7" w:rsidP="00B45CF7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3. В равенстве из спичек допущена ошибка. Переложите спичку так, чтобы равенство стало верным.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4238625" cy="704850"/>
            <wp:effectExtent l="19050" t="0" r="9525" b="0"/>
            <wp:docPr id="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 т в е </w:t>
      </w:r>
      <w:proofErr w:type="gramStart"/>
      <w:r>
        <w:rPr>
          <w:rFonts w:cs="Calibri"/>
          <w:sz w:val="24"/>
          <w:szCs w:val="24"/>
        </w:rPr>
        <w:t>т</w:t>
      </w:r>
      <w:proofErr w:type="gramEnd"/>
      <w:r>
        <w:rPr>
          <w:rFonts w:cs="Calibri"/>
          <w:sz w:val="24"/>
          <w:szCs w:val="24"/>
        </w:rPr>
        <w:t>: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4210050" cy="704850"/>
            <wp:effectExtent l="19050" t="0" r="0" b="0"/>
            <wp:docPr id="2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Работа на </w:t>
      </w:r>
      <w:proofErr w:type="spellStart"/>
      <w:r>
        <w:rPr>
          <w:rFonts w:cs="Calibri"/>
          <w:sz w:val="24"/>
          <w:szCs w:val="24"/>
        </w:rPr>
        <w:t>фланелеграфе</w:t>
      </w:r>
      <w:proofErr w:type="spellEnd"/>
      <w:r>
        <w:rPr>
          <w:rFonts w:cs="Calibri"/>
          <w:sz w:val="24"/>
          <w:szCs w:val="24"/>
        </w:rPr>
        <w:t>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3067050" cy="1533525"/>
            <wp:effectExtent l="19050" t="0" r="0" b="0"/>
            <wp:docPr id="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Сравните данные фигуры. Являются ли они симметричными?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Сложите из них квадрат и прямоугольник.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Сколько осей симметрии имеет прямоугольник?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Сколько осей симметрии имеет квадрат?</w:t>
      </w:r>
    </w:p>
    <w:p w:rsidR="00B45CF7" w:rsidRDefault="00B45CF7" w:rsidP="00B45CF7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II. Сообщение темы урока.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Сегодня мы продолжим закреплять навыки вычитания двузначных чисел.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b/>
          <w:bCs/>
          <w:sz w:val="24"/>
          <w:szCs w:val="24"/>
          <w:lang w:val="tt-RU"/>
        </w:rPr>
      </w:pPr>
      <w:r>
        <w:rPr>
          <w:rFonts w:cs="Calibri"/>
          <w:b/>
          <w:bCs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  <w:lang w:val="en-US"/>
        </w:rPr>
        <w:t>II</w:t>
      </w:r>
      <w:r>
        <w:rPr>
          <w:rFonts w:cs="Calibri"/>
          <w:b/>
          <w:bCs/>
          <w:sz w:val="24"/>
          <w:szCs w:val="24"/>
        </w:rPr>
        <w:t xml:space="preserve">. Работа по теме урока. 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Задание № 8 </w:t>
      </w:r>
      <w:r>
        <w:rPr>
          <w:rFonts w:cs="Calibri"/>
          <w:sz w:val="24"/>
          <w:szCs w:val="24"/>
        </w:rPr>
        <w:t xml:space="preserve">(с. </w:t>
      </w:r>
      <w:r>
        <w:rPr>
          <w:rFonts w:cs="Calibri"/>
          <w:sz w:val="24"/>
          <w:szCs w:val="24"/>
          <w:lang w:val="tt-RU"/>
        </w:rPr>
        <w:t>76</w:t>
      </w:r>
      <w:r>
        <w:rPr>
          <w:rFonts w:cs="Calibri"/>
          <w:sz w:val="24"/>
          <w:szCs w:val="24"/>
        </w:rPr>
        <w:t>).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Прочитайте текст. Является ли он задачей? Почему?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Что известно?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Что надо узнать?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Выполните чертеж к этому заданию.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3371850" cy="1095375"/>
            <wp:effectExtent l="19050" t="0" r="0" b="0"/>
            <wp:docPr id="4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Решение: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904875" cy="1047750"/>
            <wp:effectExtent l="19050" t="0" r="9525" b="0"/>
            <wp:docPr id="5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 т в е т: 58 м.</w:t>
      </w:r>
    </w:p>
    <w:p w:rsidR="00B45CF7" w:rsidRDefault="00B45CF7" w:rsidP="00B45CF7">
      <w:pPr>
        <w:autoSpaceDE w:val="0"/>
        <w:autoSpaceDN w:val="0"/>
        <w:adjustRightInd w:val="0"/>
        <w:spacing w:before="60" w:after="75" w:line="252" w:lineRule="auto"/>
        <w:ind w:firstLine="360"/>
        <w:jc w:val="both"/>
        <w:rPr>
          <w:rFonts w:cs="Calibri"/>
          <w:b/>
          <w:bCs/>
          <w:sz w:val="24"/>
          <w:szCs w:val="24"/>
        </w:rPr>
      </w:pPr>
    </w:p>
    <w:p w:rsidR="00B45CF7" w:rsidRDefault="00B45CF7" w:rsidP="00B45CF7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t xml:space="preserve">Задание № 9 </w:t>
      </w:r>
      <w:r>
        <w:rPr>
          <w:rFonts w:cs="Calibri"/>
          <w:sz w:val="24"/>
          <w:szCs w:val="24"/>
        </w:rPr>
        <w:t xml:space="preserve">(с. </w:t>
      </w:r>
      <w:r>
        <w:rPr>
          <w:rFonts w:cs="Calibri"/>
          <w:sz w:val="24"/>
          <w:szCs w:val="24"/>
          <w:lang w:val="tt-RU"/>
        </w:rPr>
        <w:t>76</w:t>
      </w:r>
      <w:r>
        <w:rPr>
          <w:rFonts w:cs="Calibri"/>
          <w:sz w:val="24"/>
          <w:szCs w:val="24"/>
        </w:rPr>
        <w:t>).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Рассмотрите рисунки в учебнике. Составьте условие задачи по данным иллюстрациям.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Прочитайте данные выше вопросы.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Запишите кратко условие задачи.</w:t>
      </w:r>
    </w:p>
    <w:p w:rsidR="00B45CF7" w:rsidRDefault="00B45CF7" w:rsidP="00B45CF7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pacing w:val="45"/>
          <w:sz w:val="24"/>
          <w:szCs w:val="24"/>
        </w:rPr>
        <w:t>Запись</w:t>
      </w:r>
      <w:r>
        <w:rPr>
          <w:rFonts w:cs="Calibri"/>
          <w:sz w:val="24"/>
          <w:szCs w:val="24"/>
        </w:rPr>
        <w:t>:</w:t>
      </w:r>
    </w:p>
    <w:p w:rsidR="00B45CF7" w:rsidRDefault="00B45CF7" w:rsidP="00B45CF7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4733925" cy="847725"/>
            <wp:effectExtent l="19050" t="0" r="9525" b="0"/>
            <wp:docPr id="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Решение: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35 – 17 = 18 (шт.) – меньше красных роз, чем белых.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43 – 35 = 8 (шт.) – больше желтых роз, чем белых.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3) 17 + 35 = 52 (шт.) – красных и белых.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4) 35 + 43 = 78 (шт.) – белых и желтых.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5) 52 + 43 = 95 (шт.) – роз всего.</w:t>
      </w:r>
    </w:p>
    <w:p w:rsidR="00B45CF7" w:rsidRDefault="00B45CF7" w:rsidP="00B45CF7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Задание № 12 </w:t>
      </w:r>
      <w:r>
        <w:rPr>
          <w:rFonts w:cs="Calibri"/>
          <w:sz w:val="24"/>
          <w:szCs w:val="24"/>
        </w:rPr>
        <w:t xml:space="preserve">(с. </w:t>
      </w:r>
      <w:r>
        <w:rPr>
          <w:rFonts w:cs="Calibri"/>
          <w:sz w:val="24"/>
          <w:szCs w:val="24"/>
          <w:lang w:val="tt-RU"/>
        </w:rPr>
        <w:t>77</w:t>
      </w:r>
      <w:r>
        <w:rPr>
          <w:rFonts w:cs="Calibri"/>
          <w:sz w:val="24"/>
          <w:szCs w:val="24"/>
        </w:rPr>
        <w:t>).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Прочитайте текст. Является ли он задачей? Почему?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Что известно в задаче?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Что требуется найти?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Запишите кратко условие задачи.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Посадили – 7 к. и 18 к.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Миша – 6 </w:t>
      </w:r>
      <w:proofErr w:type="gramStart"/>
      <w:r>
        <w:rPr>
          <w:rFonts w:cs="Calibri"/>
          <w:sz w:val="24"/>
          <w:szCs w:val="24"/>
        </w:rPr>
        <w:t>к</w:t>
      </w:r>
      <w:proofErr w:type="gramEnd"/>
      <w:r>
        <w:rPr>
          <w:rFonts w:cs="Calibri"/>
          <w:sz w:val="24"/>
          <w:szCs w:val="24"/>
        </w:rPr>
        <w:t>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Папа – ? </w:t>
      </w:r>
      <w:proofErr w:type="gramStart"/>
      <w:r>
        <w:rPr>
          <w:rFonts w:cs="Calibri"/>
          <w:sz w:val="24"/>
          <w:szCs w:val="24"/>
        </w:rPr>
        <w:t>к</w:t>
      </w:r>
      <w:proofErr w:type="gramEnd"/>
      <w:r>
        <w:rPr>
          <w:rFonts w:cs="Calibri"/>
          <w:sz w:val="24"/>
          <w:szCs w:val="24"/>
        </w:rPr>
        <w:t>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Решение:</w:t>
      </w:r>
    </w:p>
    <w:p w:rsidR="00B45CF7" w:rsidRDefault="00B45CF7" w:rsidP="00B45CF7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 </w:t>
      </w:r>
      <w:r>
        <w:rPr>
          <w:rFonts w:cs="Calibri"/>
          <w:spacing w:val="45"/>
          <w:sz w:val="24"/>
          <w:szCs w:val="24"/>
        </w:rPr>
        <w:t>способ</w:t>
      </w:r>
      <w:r>
        <w:rPr>
          <w:rFonts w:cs="Calibri"/>
          <w:sz w:val="24"/>
          <w:szCs w:val="24"/>
        </w:rPr>
        <w:t>: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7 + 18 = 25 (к.) – посадили.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25 – 6 = 19 (</w:t>
      </w:r>
      <w:proofErr w:type="gramStart"/>
      <w:r>
        <w:rPr>
          <w:rFonts w:cs="Calibri"/>
          <w:sz w:val="24"/>
          <w:szCs w:val="24"/>
        </w:rPr>
        <w:t>к</w:t>
      </w:r>
      <w:proofErr w:type="gramEnd"/>
      <w:r>
        <w:rPr>
          <w:rFonts w:cs="Calibri"/>
          <w:sz w:val="24"/>
          <w:szCs w:val="24"/>
        </w:rPr>
        <w:t>.) – посадил папа.</w:t>
      </w:r>
    </w:p>
    <w:p w:rsidR="00B45CF7" w:rsidRDefault="00B45CF7" w:rsidP="00B45CF7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II </w:t>
      </w:r>
      <w:r>
        <w:rPr>
          <w:rFonts w:cs="Calibri"/>
          <w:spacing w:val="45"/>
          <w:sz w:val="24"/>
          <w:szCs w:val="24"/>
        </w:rPr>
        <w:t>способ</w:t>
      </w:r>
      <w:r>
        <w:rPr>
          <w:rFonts w:cs="Calibri"/>
          <w:sz w:val="24"/>
          <w:szCs w:val="24"/>
        </w:rPr>
        <w:t>: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7 – 6 = 1 (к.)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18 + 1 = 19 (к.)</w:t>
      </w:r>
    </w:p>
    <w:p w:rsidR="00B45CF7" w:rsidRDefault="00B45CF7" w:rsidP="00B45C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III </w:t>
      </w:r>
      <w:r>
        <w:rPr>
          <w:rFonts w:cs="Calibri"/>
          <w:spacing w:val="45"/>
          <w:sz w:val="24"/>
          <w:szCs w:val="24"/>
        </w:rPr>
        <w:t>способ</w:t>
      </w:r>
      <w:r>
        <w:rPr>
          <w:rFonts w:cs="Calibri"/>
          <w:sz w:val="24"/>
          <w:szCs w:val="24"/>
        </w:rPr>
        <w:t>: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 18 – 6 = 12 (к.)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 12 + 7 = 19 (к.)</w:t>
      </w:r>
    </w:p>
    <w:p w:rsidR="00B45CF7" w:rsidRDefault="00B45CF7" w:rsidP="00B45CF7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 т в е т: 19 кустов.</w:t>
      </w:r>
    </w:p>
    <w:p w:rsidR="00B45CF7" w:rsidRDefault="00B45CF7" w:rsidP="00B45CF7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Задание № 13 </w:t>
      </w:r>
      <w:r>
        <w:rPr>
          <w:rFonts w:cs="Calibri"/>
          <w:sz w:val="24"/>
          <w:szCs w:val="24"/>
        </w:rPr>
        <w:t xml:space="preserve">(с. </w:t>
      </w:r>
      <w:r>
        <w:rPr>
          <w:rFonts w:cs="Calibri"/>
          <w:sz w:val="24"/>
          <w:szCs w:val="24"/>
          <w:lang w:val="tt-RU"/>
        </w:rPr>
        <w:t>77</w:t>
      </w:r>
      <w:r>
        <w:rPr>
          <w:rFonts w:cs="Calibri"/>
          <w:sz w:val="24"/>
          <w:szCs w:val="24"/>
        </w:rPr>
        <w:t>).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– Сравните выражения в первом и втором столбике. Чем они похожи? </w:t>
      </w:r>
      <w:r>
        <w:rPr>
          <w:rFonts w:cs="Calibri"/>
          <w:i/>
          <w:iCs/>
          <w:sz w:val="24"/>
          <w:szCs w:val="24"/>
        </w:rPr>
        <w:t>(Первое слагаемое – 15, а второе слагаемое увеличивается на 10.)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– Как изменяются результаты в этих столбиках? </w:t>
      </w:r>
      <w:r>
        <w:rPr>
          <w:rFonts w:cs="Calibri"/>
          <w:i/>
          <w:iCs/>
          <w:sz w:val="24"/>
          <w:szCs w:val="24"/>
        </w:rPr>
        <w:t>(Значения сумм увеличивается на 10.)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Проверьте свои высказывания, выполнив сложение.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– </w:t>
      </w:r>
      <w:r>
        <w:rPr>
          <w:rFonts w:cs="Calibri"/>
          <w:spacing w:val="15"/>
          <w:sz w:val="24"/>
          <w:szCs w:val="24"/>
        </w:rPr>
        <w:t>Сравните выражения в третьем и четвертом столбиках</w:t>
      </w:r>
      <w:r>
        <w:rPr>
          <w:rFonts w:cs="Calibri"/>
          <w:sz w:val="24"/>
          <w:szCs w:val="24"/>
        </w:rPr>
        <w:t xml:space="preserve">. Чем они похожи? </w:t>
      </w:r>
      <w:r>
        <w:rPr>
          <w:rFonts w:cs="Calibri"/>
          <w:i/>
          <w:iCs/>
          <w:sz w:val="24"/>
          <w:szCs w:val="24"/>
        </w:rPr>
        <w:t>(Уменьшаемое – одинаковое число – 50.)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– Чем они отличаются? </w:t>
      </w:r>
      <w:r>
        <w:rPr>
          <w:rFonts w:cs="Calibri"/>
          <w:i/>
          <w:iCs/>
          <w:sz w:val="24"/>
          <w:szCs w:val="24"/>
        </w:rPr>
        <w:t>(Вычитаемое увеличивается на 5 в каждом следующем выражении.)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– Как изменяются результаты в этих выражениях? </w:t>
      </w:r>
      <w:r>
        <w:rPr>
          <w:rFonts w:cs="Calibri"/>
          <w:i/>
          <w:iCs/>
          <w:sz w:val="24"/>
          <w:szCs w:val="24"/>
        </w:rPr>
        <w:t>(Значение разности уменьшается на 5 единиц.)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Проверьте свои высказывания, выполнив вычитание в столбик.</w:t>
      </w:r>
    </w:p>
    <w:p w:rsidR="00B45CF7" w:rsidRDefault="00B45CF7" w:rsidP="00B45CF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981325" cy="628650"/>
            <wp:effectExtent l="19050" t="0" r="9525" b="0"/>
            <wp:docPr id="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after="75" w:line="252" w:lineRule="auto"/>
        <w:ind w:firstLine="36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lang w:val="en-US"/>
        </w:rPr>
        <w:t>I</w:t>
      </w:r>
      <w:r>
        <w:rPr>
          <w:rFonts w:cs="Calibri"/>
          <w:b/>
          <w:bCs/>
          <w:sz w:val="24"/>
          <w:szCs w:val="24"/>
        </w:rPr>
        <w:t>V. Повторение пройденного материала.</w:t>
      </w:r>
    </w:p>
    <w:p w:rsidR="00B45CF7" w:rsidRDefault="00B45CF7" w:rsidP="00B45CF7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Фронтальная работа.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Учитель демонстрирует на предметном столе модели геометрических тел: куб, параллелограмм, половина цилиндра, конус.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– Что объединяет эти модели? </w:t>
      </w:r>
      <w:r>
        <w:rPr>
          <w:rFonts w:cs="Calibri"/>
          <w:i/>
          <w:iCs/>
          <w:sz w:val="24"/>
          <w:szCs w:val="24"/>
        </w:rPr>
        <w:t>(Это все объемные тела.)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– </w:t>
      </w:r>
      <w:proofErr w:type="gramStart"/>
      <w:r>
        <w:rPr>
          <w:rFonts w:cs="Calibri"/>
          <w:sz w:val="24"/>
          <w:szCs w:val="24"/>
        </w:rPr>
        <w:t>Название</w:t>
      </w:r>
      <w:proofErr w:type="gramEnd"/>
      <w:r>
        <w:rPr>
          <w:rFonts w:cs="Calibri"/>
          <w:sz w:val="24"/>
          <w:szCs w:val="24"/>
        </w:rPr>
        <w:t xml:space="preserve"> каких фигур вы знаете?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Подберите такие фигуры, из которых можно составить конус, цилиндр.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2828925" cy="1762125"/>
            <wp:effectExtent l="19050" t="0" r="9525" b="0"/>
            <wp:docPr id="8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Работа по учебнику.</w:t>
      </w:r>
    </w:p>
    <w:p w:rsidR="00B45CF7" w:rsidRDefault="00B45CF7" w:rsidP="00B45CF7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Задание № 1</w:t>
      </w:r>
      <w:r>
        <w:rPr>
          <w:rFonts w:cs="Calibri"/>
          <w:b/>
          <w:bCs/>
          <w:sz w:val="24"/>
          <w:szCs w:val="24"/>
          <w:lang w:val="tt-RU"/>
        </w:rPr>
        <w:t xml:space="preserve">7 </w:t>
      </w:r>
      <w:r>
        <w:rPr>
          <w:rFonts w:cs="Calibri"/>
          <w:sz w:val="24"/>
          <w:szCs w:val="24"/>
        </w:rPr>
        <w:t xml:space="preserve">(с. </w:t>
      </w:r>
      <w:r>
        <w:rPr>
          <w:rFonts w:cs="Calibri"/>
          <w:sz w:val="24"/>
          <w:szCs w:val="24"/>
          <w:lang w:val="tt-RU"/>
        </w:rPr>
        <w:t>78</w:t>
      </w:r>
      <w:r>
        <w:rPr>
          <w:rFonts w:cs="Calibri"/>
          <w:sz w:val="24"/>
          <w:szCs w:val="24"/>
        </w:rPr>
        <w:t>).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Какие фигуры называют симметричными?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Рассмотрите рисунки и назовите пары симметричных вершин и сторон многоугольников.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Рисунок а): точка </w:t>
      </w:r>
      <w:r>
        <w:rPr>
          <w:rFonts w:cs="Calibri"/>
          <w:i/>
          <w:iCs/>
          <w:sz w:val="24"/>
          <w:szCs w:val="24"/>
        </w:rPr>
        <w:t>М</w:t>
      </w:r>
      <w:r>
        <w:rPr>
          <w:rFonts w:cs="Calibri"/>
          <w:sz w:val="24"/>
          <w:szCs w:val="24"/>
        </w:rPr>
        <w:t xml:space="preserve"> симметрична точке</w:t>
      </w:r>
      <w:proofErr w:type="gramStart"/>
      <w:r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iCs/>
          <w:sz w:val="24"/>
          <w:szCs w:val="24"/>
        </w:rPr>
        <w:t>В</w:t>
      </w:r>
      <w:proofErr w:type="gramEnd"/>
      <w:r>
        <w:rPr>
          <w:rFonts w:cs="Calibri"/>
          <w:sz w:val="24"/>
          <w:szCs w:val="24"/>
        </w:rPr>
        <w:t>;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153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точка</w:t>
      </w:r>
      <w:proofErr w:type="gramStart"/>
      <w:r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iCs/>
          <w:sz w:val="24"/>
          <w:szCs w:val="24"/>
        </w:rPr>
        <w:t>С</w:t>
      </w:r>
      <w:proofErr w:type="gramEnd"/>
      <w:r>
        <w:rPr>
          <w:rFonts w:cs="Calibri"/>
          <w:sz w:val="24"/>
          <w:szCs w:val="24"/>
        </w:rPr>
        <w:t xml:space="preserve"> симметрична точке </w:t>
      </w:r>
      <w:r>
        <w:rPr>
          <w:rFonts w:cs="Calibri"/>
          <w:i/>
          <w:iCs/>
          <w:sz w:val="24"/>
          <w:szCs w:val="24"/>
        </w:rPr>
        <w:t>D</w:t>
      </w:r>
      <w:r>
        <w:rPr>
          <w:rFonts w:cs="Calibri"/>
          <w:sz w:val="24"/>
          <w:szCs w:val="24"/>
        </w:rPr>
        <w:t>;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153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точка </w:t>
      </w:r>
      <w:r>
        <w:rPr>
          <w:rFonts w:cs="Calibri"/>
          <w:i/>
          <w:iCs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симметрична точке </w:t>
      </w:r>
      <w:r>
        <w:rPr>
          <w:rFonts w:cs="Calibri"/>
          <w:i/>
          <w:iCs/>
          <w:sz w:val="24"/>
          <w:szCs w:val="24"/>
        </w:rPr>
        <w:t>K</w:t>
      </w:r>
      <w:r>
        <w:rPr>
          <w:rFonts w:cs="Calibri"/>
          <w:sz w:val="24"/>
          <w:szCs w:val="24"/>
        </w:rPr>
        <w:t>;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153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сторона </w:t>
      </w:r>
      <w:r>
        <w:rPr>
          <w:rFonts w:cs="Calibri"/>
          <w:i/>
          <w:iCs/>
          <w:sz w:val="24"/>
          <w:szCs w:val="24"/>
        </w:rPr>
        <w:t>МА</w:t>
      </w:r>
      <w:r>
        <w:rPr>
          <w:rFonts w:cs="Calibri"/>
          <w:sz w:val="24"/>
          <w:szCs w:val="24"/>
        </w:rPr>
        <w:t xml:space="preserve"> симметрична </w:t>
      </w:r>
      <w:r>
        <w:rPr>
          <w:rFonts w:cs="Calibri"/>
          <w:i/>
          <w:iCs/>
          <w:sz w:val="24"/>
          <w:szCs w:val="24"/>
        </w:rPr>
        <w:t>ВК</w:t>
      </w:r>
      <w:r>
        <w:rPr>
          <w:rFonts w:cs="Calibri"/>
          <w:sz w:val="24"/>
          <w:szCs w:val="24"/>
        </w:rPr>
        <w:t>;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153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сторона </w:t>
      </w:r>
      <w:r>
        <w:rPr>
          <w:rFonts w:cs="Calibri"/>
          <w:i/>
          <w:iCs/>
          <w:sz w:val="24"/>
          <w:szCs w:val="24"/>
        </w:rPr>
        <w:t>МС</w:t>
      </w:r>
      <w:r>
        <w:rPr>
          <w:rFonts w:cs="Calibri"/>
          <w:sz w:val="24"/>
          <w:szCs w:val="24"/>
        </w:rPr>
        <w:t xml:space="preserve"> симметрична </w:t>
      </w:r>
      <w:r>
        <w:rPr>
          <w:rFonts w:cs="Calibri"/>
          <w:i/>
          <w:iCs/>
          <w:sz w:val="24"/>
          <w:szCs w:val="24"/>
        </w:rPr>
        <w:t>В</w:t>
      </w:r>
      <w:proofErr w:type="gramStart"/>
      <w:r>
        <w:rPr>
          <w:rFonts w:cs="Calibri"/>
          <w:i/>
          <w:iCs/>
          <w:sz w:val="24"/>
          <w:szCs w:val="24"/>
        </w:rPr>
        <w:t>D</w:t>
      </w:r>
      <w:proofErr w:type="gramEnd"/>
      <w:r>
        <w:rPr>
          <w:rFonts w:cs="Calibri"/>
          <w:sz w:val="24"/>
          <w:szCs w:val="24"/>
        </w:rPr>
        <w:t>;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153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сторона </w:t>
      </w:r>
      <w:proofErr w:type="gramStart"/>
      <w:r>
        <w:rPr>
          <w:rFonts w:cs="Calibri"/>
          <w:i/>
          <w:iCs/>
          <w:sz w:val="24"/>
          <w:szCs w:val="24"/>
        </w:rPr>
        <w:t>C</w:t>
      </w:r>
      <w:proofErr w:type="gramEnd"/>
      <w:r>
        <w:rPr>
          <w:rFonts w:cs="Calibri"/>
          <w:i/>
          <w:iCs/>
          <w:sz w:val="24"/>
          <w:szCs w:val="24"/>
        </w:rPr>
        <w:t>А</w:t>
      </w:r>
      <w:r>
        <w:rPr>
          <w:rFonts w:cs="Calibri"/>
          <w:sz w:val="24"/>
          <w:szCs w:val="24"/>
        </w:rPr>
        <w:t xml:space="preserve"> симметрична </w:t>
      </w:r>
      <w:r>
        <w:rPr>
          <w:rFonts w:cs="Calibri"/>
          <w:i/>
          <w:iCs/>
          <w:sz w:val="24"/>
          <w:szCs w:val="24"/>
        </w:rPr>
        <w:t>DК</w:t>
      </w:r>
      <w:r>
        <w:rPr>
          <w:rFonts w:cs="Calibri"/>
          <w:sz w:val="24"/>
          <w:szCs w:val="24"/>
        </w:rPr>
        <w:t>.</w:t>
      </w:r>
    </w:p>
    <w:p w:rsidR="00B45CF7" w:rsidRDefault="00B45CF7" w:rsidP="00B45C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Аналогично проводится работа с рисунком б).</w:t>
      </w:r>
    </w:p>
    <w:p w:rsidR="00B45CF7" w:rsidRDefault="00B45CF7" w:rsidP="00B45CF7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Задание № 1</w:t>
      </w:r>
      <w:r>
        <w:rPr>
          <w:rFonts w:cs="Calibri"/>
          <w:b/>
          <w:bCs/>
          <w:sz w:val="24"/>
          <w:szCs w:val="24"/>
          <w:lang w:val="tt-RU"/>
        </w:rPr>
        <w:t xml:space="preserve">8 </w:t>
      </w:r>
      <w:r>
        <w:rPr>
          <w:rFonts w:cs="Calibri"/>
          <w:sz w:val="24"/>
          <w:szCs w:val="24"/>
        </w:rPr>
        <w:t xml:space="preserve">(с. </w:t>
      </w:r>
      <w:r>
        <w:rPr>
          <w:rFonts w:cs="Calibri"/>
          <w:sz w:val="24"/>
          <w:szCs w:val="24"/>
          <w:lang w:val="tt-RU"/>
        </w:rPr>
        <w:t>78</w:t>
      </w:r>
      <w:r>
        <w:rPr>
          <w:rFonts w:cs="Calibri"/>
          <w:sz w:val="24"/>
          <w:szCs w:val="24"/>
        </w:rPr>
        <w:t>).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Прочитайте задачу.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Что известно?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Что требуется найти?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3267075" cy="1304925"/>
            <wp:effectExtent l="19050" t="0" r="9525" b="0"/>
            <wp:docPr id="9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62325" cy="781050"/>
            <wp:effectExtent l="19050" t="0" r="9525" b="0"/>
            <wp:docPr id="1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Решение: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Сколько было бы ребят, если бы мальчиков было столько, сколько девочек?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61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 – 4 = 8 (чел.)</w:t>
      </w:r>
    </w:p>
    <w:p w:rsidR="00B45CF7" w:rsidRDefault="00B45CF7" w:rsidP="00B45CF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ru-RU"/>
        </w:rPr>
        <w:drawing>
          <wp:inline distT="0" distB="0" distL="0" distR="0">
            <wp:extent cx="3714750" cy="752475"/>
            <wp:effectExtent l="19050" t="0" r="0" b="0"/>
            <wp:docPr id="1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F7" w:rsidRDefault="00B45CF7" w:rsidP="00B45CF7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 </w:t>
      </w:r>
      <w:r>
        <w:rPr>
          <w:rFonts w:cs="Calibri"/>
          <w:spacing w:val="45"/>
          <w:sz w:val="24"/>
          <w:szCs w:val="24"/>
        </w:rPr>
        <w:t>способ</w:t>
      </w:r>
      <w:r>
        <w:rPr>
          <w:rFonts w:cs="Calibri"/>
          <w:sz w:val="24"/>
          <w:szCs w:val="24"/>
        </w:rPr>
        <w:t>: 12 – 4 = 8 (чел.)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154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или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II </w:t>
      </w:r>
      <w:r>
        <w:rPr>
          <w:rFonts w:cs="Calibri"/>
          <w:spacing w:val="45"/>
          <w:sz w:val="24"/>
          <w:szCs w:val="24"/>
        </w:rPr>
        <w:t>способ</w:t>
      </w:r>
      <w:r>
        <w:rPr>
          <w:rFonts w:cs="Calibri"/>
          <w:sz w:val="24"/>
          <w:szCs w:val="24"/>
        </w:rPr>
        <w:t>: 4 + 4 = 8 (чел.)</w:t>
      </w:r>
    </w:p>
    <w:p w:rsidR="00B45CF7" w:rsidRDefault="00B45CF7" w:rsidP="00B45CF7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 т в е т: 8 мальчиков.</w:t>
      </w:r>
    </w:p>
    <w:p w:rsidR="00B45CF7" w:rsidRDefault="00B45CF7" w:rsidP="00B45CF7">
      <w:pPr>
        <w:autoSpaceDE w:val="0"/>
        <w:autoSpaceDN w:val="0"/>
        <w:adjustRightInd w:val="0"/>
        <w:spacing w:before="7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Работа в печатной тетради № 1.</w:t>
      </w:r>
    </w:p>
    <w:p w:rsidR="00B45CF7" w:rsidRDefault="00B45CF7" w:rsidP="00B45CF7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cs="Calibri"/>
          <w:b/>
          <w:bCs/>
          <w:sz w:val="24"/>
          <w:szCs w:val="24"/>
          <w:lang w:val="tt-RU"/>
        </w:rPr>
      </w:pPr>
      <w:r>
        <w:rPr>
          <w:rFonts w:cs="Calibri"/>
          <w:b/>
          <w:bCs/>
          <w:sz w:val="24"/>
          <w:szCs w:val="24"/>
        </w:rPr>
        <w:t xml:space="preserve">Задание № </w:t>
      </w:r>
      <w:r>
        <w:rPr>
          <w:rFonts w:cs="Calibri"/>
          <w:b/>
          <w:bCs/>
          <w:sz w:val="24"/>
          <w:szCs w:val="24"/>
          <w:lang w:val="tt-RU"/>
        </w:rPr>
        <w:t>5.</w:t>
      </w:r>
    </w:p>
    <w:p w:rsidR="00B45CF7" w:rsidRDefault="00B45CF7" w:rsidP="00B45CF7">
      <w:pPr>
        <w:autoSpaceDE w:val="0"/>
        <w:autoSpaceDN w:val="0"/>
        <w:adjustRightInd w:val="0"/>
        <w:spacing w:before="75" w:after="75" w:line="252" w:lineRule="auto"/>
        <w:ind w:firstLine="360"/>
        <w:jc w:val="both"/>
        <w:rPr>
          <w:rFonts w:cs="Calibri"/>
          <w:b/>
          <w:bCs/>
          <w:sz w:val="24"/>
          <w:szCs w:val="24"/>
          <w:lang w:val="tt-RU"/>
        </w:rPr>
      </w:pPr>
      <w:r>
        <w:rPr>
          <w:rFonts w:cs="Calibri"/>
          <w:b/>
          <w:bCs/>
          <w:sz w:val="24"/>
          <w:szCs w:val="24"/>
        </w:rPr>
        <w:t>V. Итог урока</w:t>
      </w:r>
      <w:proofErr w:type="gramStart"/>
      <w:r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  <w:lang w:val="tt-RU"/>
        </w:rPr>
        <w:t>Р</w:t>
      </w:r>
      <w:proofErr w:type="gramEnd"/>
      <w:r>
        <w:rPr>
          <w:rFonts w:cs="Calibri"/>
          <w:b/>
          <w:bCs/>
          <w:sz w:val="24"/>
          <w:szCs w:val="24"/>
          <w:lang w:val="tt-RU"/>
        </w:rPr>
        <w:t>ефлексия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Что нового узнали на уроке?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Какие фигуры называются симметричными?</w:t>
      </w:r>
    </w:p>
    <w:p w:rsidR="00B45CF7" w:rsidRDefault="00B45CF7" w:rsidP="00B45CF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Назовите признаки конуса и цилиндра.</w:t>
      </w:r>
    </w:p>
    <w:p w:rsidR="00B45CF7" w:rsidRDefault="00B45CF7" w:rsidP="00B45CF7">
      <w:pPr>
        <w:autoSpaceDE w:val="0"/>
        <w:autoSpaceDN w:val="0"/>
        <w:adjustRightInd w:val="0"/>
        <w:spacing w:before="105" w:after="0" w:line="252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Домашнее задание:</w:t>
      </w:r>
      <w:r>
        <w:rPr>
          <w:rFonts w:cs="Calibri"/>
          <w:sz w:val="24"/>
          <w:szCs w:val="24"/>
        </w:rPr>
        <w:t xml:space="preserve"> № 11 (учебник); № </w:t>
      </w:r>
      <w:r>
        <w:rPr>
          <w:rFonts w:cs="Calibri"/>
          <w:sz w:val="24"/>
          <w:szCs w:val="24"/>
          <w:lang w:val="tt-RU"/>
        </w:rPr>
        <w:t>6,7</w:t>
      </w:r>
      <w:r>
        <w:rPr>
          <w:rFonts w:cs="Calibri"/>
          <w:sz w:val="24"/>
          <w:szCs w:val="24"/>
        </w:rPr>
        <w:t xml:space="preserve"> (рабочая тетрадь).</w:t>
      </w:r>
    </w:p>
    <w:p w:rsidR="003963B5" w:rsidRDefault="003963B5"/>
    <w:sectPr w:rsidR="003963B5" w:rsidSect="0039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F7"/>
    <w:rsid w:val="003963B5"/>
    <w:rsid w:val="00B4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C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4258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2015-11-12T19:45:00Z</dcterms:created>
  <dcterms:modified xsi:type="dcterms:W3CDTF">2015-11-12T19:45:00Z</dcterms:modified>
</cp:coreProperties>
</file>