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E7" w:rsidRPr="006B7DA2" w:rsidRDefault="00671FB2" w:rsidP="006B7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DA2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671FB2" w:rsidRPr="006B7DA2" w:rsidRDefault="00671FB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Предложением называется:</w:t>
      </w:r>
    </w:p>
    <w:p w:rsidR="00671FB2" w:rsidRDefault="00671FB2" w:rsidP="006B7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или несколько слов, в которых заключается сообщение, вопрос, побуждение</w:t>
      </w:r>
    </w:p>
    <w:p w:rsidR="00671FB2" w:rsidRDefault="00671FB2" w:rsidP="006B7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слов, близких по смыслу</w:t>
      </w:r>
    </w:p>
    <w:p w:rsidR="00671FB2" w:rsidRDefault="00671FB2" w:rsidP="006B7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слов, имеющих общую часть</w:t>
      </w:r>
    </w:p>
    <w:p w:rsidR="00671FB2" w:rsidRDefault="00671FB2" w:rsidP="006B7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слов, связанных по смыслу</w:t>
      </w:r>
    </w:p>
    <w:p w:rsidR="00671FB2" w:rsidRPr="006B7DA2" w:rsidRDefault="00671FB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Предложения по цели высказывания бывают:</w:t>
      </w:r>
    </w:p>
    <w:p w:rsidR="00671FB2" w:rsidRDefault="00671FB2" w:rsidP="006B7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и сложные</w:t>
      </w:r>
    </w:p>
    <w:p w:rsidR="00671FB2" w:rsidRDefault="00671FB2" w:rsidP="006B7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Повествовательные, вопросительные и побудительные</w:t>
      </w:r>
    </w:p>
    <w:p w:rsidR="00671FB2" w:rsidRDefault="00671FB2" w:rsidP="006B7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Вопросительные и восклицательные</w:t>
      </w:r>
    </w:p>
    <w:p w:rsidR="00671FB2" w:rsidRDefault="00671FB2" w:rsidP="006B7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Восклицательные и невосклицательные</w:t>
      </w:r>
    </w:p>
    <w:p w:rsidR="00671FB2" w:rsidRPr="006B7DA2" w:rsidRDefault="00671FB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Слова в предложении связаны между собой:</w:t>
      </w:r>
    </w:p>
    <w:p w:rsidR="00671FB2" w:rsidRDefault="00671FB2" w:rsidP="006B7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Интонацией</w:t>
      </w:r>
    </w:p>
    <w:p w:rsidR="00671FB2" w:rsidRDefault="00671FB2" w:rsidP="006B7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словами</w:t>
      </w:r>
    </w:p>
    <w:p w:rsidR="00671FB2" w:rsidRDefault="00671FB2" w:rsidP="006B7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смыслу: от одного слова к другому можно задать вопрос</w:t>
      </w:r>
    </w:p>
    <w:p w:rsidR="00671FB2" w:rsidRDefault="00671FB2" w:rsidP="006B7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смыслом</w:t>
      </w:r>
    </w:p>
    <w:p w:rsidR="00671FB2" w:rsidRPr="006B7DA2" w:rsidRDefault="00671FB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Грамматическая основа предложения – это:</w:t>
      </w:r>
    </w:p>
    <w:p w:rsidR="00671FB2" w:rsidRDefault="00671FB2" w:rsidP="006B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 и сказуемое</w:t>
      </w:r>
    </w:p>
    <w:p w:rsidR="00671FB2" w:rsidRDefault="00671FB2" w:rsidP="006B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Существительное, прилагательное, глагол</w:t>
      </w:r>
    </w:p>
    <w:p w:rsidR="00671FB2" w:rsidRDefault="00671FB2" w:rsidP="006B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Приставка, корень, суффикс, окончание</w:t>
      </w:r>
    </w:p>
    <w:p w:rsidR="00671FB2" w:rsidRDefault="00671FB2" w:rsidP="006B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Словосочетания</w:t>
      </w:r>
    </w:p>
    <w:p w:rsidR="00671FB2" w:rsidRPr="006B7DA2" w:rsidRDefault="00671FB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Укажите грамматическую основу предложения.</w:t>
      </w:r>
    </w:p>
    <w:p w:rsidR="00671FB2" w:rsidRDefault="00671FB2" w:rsidP="006B7D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туча закрыла солнце.</w:t>
      </w:r>
    </w:p>
    <w:p w:rsidR="00671FB2" w:rsidRDefault="00671FB2" w:rsidP="006B7D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закрыла</w:t>
      </w:r>
    </w:p>
    <w:p w:rsidR="00671FB2" w:rsidRDefault="00671FB2" w:rsidP="006B7D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туча</w:t>
      </w:r>
    </w:p>
    <w:p w:rsidR="00671FB2" w:rsidRDefault="00671FB2" w:rsidP="006B7D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Закрыла солнце</w:t>
      </w:r>
    </w:p>
    <w:p w:rsidR="00671FB2" w:rsidRDefault="00671FB2" w:rsidP="006B7D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тяжёлая</w:t>
      </w:r>
    </w:p>
    <w:p w:rsidR="00671FB2" w:rsidRPr="006B7DA2" w:rsidRDefault="00671FB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Разделите текст на предложения. Укажите количество предложений.</w:t>
      </w:r>
    </w:p>
    <w:p w:rsidR="00671FB2" w:rsidRDefault="00671FB2" w:rsidP="006B7DA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крутится в верхушках деревьев хлещет проливной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пробуем укрыться под старой ольхой молния на мгновение озаряет всё вокруг мы покидаем убежище и выходим из леса.</w:t>
      </w:r>
    </w:p>
    <w:p w:rsidR="00ED56E2" w:rsidRPr="00ED56E2" w:rsidRDefault="00ED56E2" w:rsidP="006B7D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г)6</w:t>
      </w:r>
    </w:p>
    <w:p w:rsidR="00ED56E2" w:rsidRPr="006B7DA2" w:rsidRDefault="00ED56E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Определите, какое утверждение верно:</w:t>
      </w:r>
    </w:p>
    <w:p w:rsidR="00ED56E2" w:rsidRDefault="00ED56E2" w:rsidP="006B7D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Однородными могут быть только главные члены предло</w:t>
      </w:r>
      <w:r w:rsidR="006B7DA2">
        <w:rPr>
          <w:rFonts w:ascii="Times New Roman" w:hAnsi="Times New Roman" w:cs="Times New Roman"/>
          <w:sz w:val="28"/>
          <w:szCs w:val="28"/>
        </w:rPr>
        <w:t>жения (подлежащие и сказуемые).</w:t>
      </w:r>
    </w:p>
    <w:p w:rsidR="00ED56E2" w:rsidRDefault="00ED56E2" w:rsidP="006B7D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могут быть только второстепенные члены предложения.</w:t>
      </w:r>
    </w:p>
    <w:p w:rsidR="00ED56E2" w:rsidRDefault="00ED56E2" w:rsidP="006B7D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могут быть и главные, и второстепенные члены предложения.</w:t>
      </w:r>
    </w:p>
    <w:p w:rsidR="00ED56E2" w:rsidRDefault="00ED56E2" w:rsidP="006B7D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называются все члены предложения, отвечающие на один вопрос.</w:t>
      </w:r>
    </w:p>
    <w:p w:rsidR="006B7DA2" w:rsidRDefault="006B7DA2" w:rsidP="006B7D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6E2" w:rsidRPr="006B7DA2" w:rsidRDefault="00ED56E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lastRenderedPageBreak/>
        <w:t>Укажите предложение, в котором знаки препинания поставлены неправильно.</w:t>
      </w:r>
    </w:p>
    <w:p w:rsidR="00ED56E2" w:rsidRDefault="00ED56E2" w:rsidP="006B7D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зелёные, и красные, и жёлтые листья медленно падают на землю.</w:t>
      </w:r>
    </w:p>
    <w:p w:rsidR="00ED56E2" w:rsidRDefault="00ED56E2" w:rsidP="006B7D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нашёл белый гриб, а потом подберёзовик.</w:t>
      </w:r>
    </w:p>
    <w:p w:rsidR="00ED56E2" w:rsidRDefault="00ED56E2" w:rsidP="006B7D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играл в игрушки.</w:t>
      </w:r>
    </w:p>
    <w:p w:rsidR="00ED56E2" w:rsidRDefault="00ED56E2" w:rsidP="006B7D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поставила на стол пирожки, конфеты и варенье.</w:t>
      </w:r>
    </w:p>
    <w:p w:rsidR="00ED56E2" w:rsidRPr="006B7DA2" w:rsidRDefault="00ED56E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Укажите предложение с однородными членами.</w:t>
      </w:r>
    </w:p>
    <w:p w:rsidR="00ED56E2" w:rsidRDefault="00ED56E2" w:rsidP="006B7D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с внуками идёт на рыбалку.</w:t>
      </w:r>
    </w:p>
    <w:p w:rsidR="00ED56E2" w:rsidRDefault="00ED56E2" w:rsidP="006B7D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и внуки идут на рыбалку.</w:t>
      </w:r>
    </w:p>
    <w:p w:rsidR="00ED56E2" w:rsidRDefault="00ED56E2" w:rsidP="006B7D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идёт на рыбалку, внуки тоже идут с ним.</w:t>
      </w:r>
    </w:p>
    <w:p w:rsidR="00ED56E2" w:rsidRPr="006B7DA2" w:rsidRDefault="00ED56E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Сложным называется:</w:t>
      </w:r>
    </w:p>
    <w:p w:rsidR="00ED56E2" w:rsidRDefault="00ED56E2" w:rsidP="006B7D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состоящее из главных и второстепенных членов</w:t>
      </w:r>
    </w:p>
    <w:p w:rsidR="00ED56E2" w:rsidRDefault="00ED56E2" w:rsidP="006B7D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в котором есть несколько сказуемых</w:t>
      </w:r>
    </w:p>
    <w:p w:rsidR="00ED56E2" w:rsidRDefault="006B7DA2" w:rsidP="006B7D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состоящее из нескольких частей</w:t>
      </w:r>
    </w:p>
    <w:p w:rsidR="006B7DA2" w:rsidRDefault="006B7DA2" w:rsidP="006B7D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в котором есть однородные члены</w:t>
      </w:r>
    </w:p>
    <w:p w:rsidR="006B7DA2" w:rsidRPr="006B7DA2" w:rsidRDefault="006B7DA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DA2">
        <w:rPr>
          <w:rFonts w:ascii="Times New Roman" w:hAnsi="Times New Roman" w:cs="Times New Roman"/>
          <w:i/>
          <w:sz w:val="28"/>
          <w:szCs w:val="28"/>
        </w:rPr>
        <w:t>Укажите, сложное предложение.</w:t>
      </w:r>
    </w:p>
    <w:p w:rsidR="006B7DA2" w:rsidRDefault="006B7DA2" w:rsidP="006B7D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закрыла небо и солнце.</w:t>
      </w:r>
    </w:p>
    <w:p w:rsidR="006B7DA2" w:rsidRDefault="006B7DA2" w:rsidP="006B7D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Приплыла тяжёлая туча и закрыла всё небо.</w:t>
      </w:r>
    </w:p>
    <w:p w:rsidR="006B7DA2" w:rsidRDefault="006B7DA2" w:rsidP="006B7D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закрыла и солнце, и небо.</w:t>
      </w:r>
    </w:p>
    <w:p w:rsidR="006B7DA2" w:rsidRDefault="006B7DA2" w:rsidP="006B7D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закрыла небо, и лес потемнел.</w:t>
      </w:r>
    </w:p>
    <w:p w:rsidR="006B7DA2" w:rsidRPr="006B7DA2" w:rsidRDefault="006B7DA2" w:rsidP="006B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B7DA2">
        <w:rPr>
          <w:rFonts w:ascii="Times New Roman" w:hAnsi="Times New Roman" w:cs="Times New Roman"/>
          <w:i/>
          <w:sz w:val="28"/>
          <w:szCs w:val="28"/>
        </w:rPr>
        <w:t>Разберите предложение по частям речи и по членам предложения. Выпишите словосочетания.</w:t>
      </w:r>
    </w:p>
    <w:bookmarkEnd w:id="0"/>
    <w:p w:rsidR="006B7DA2" w:rsidRPr="006B7DA2" w:rsidRDefault="006B7DA2" w:rsidP="006B7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утки покружились в воздухе и сели на прозрачную гладь воды.</w:t>
      </w:r>
    </w:p>
    <w:p w:rsidR="00ED56E2" w:rsidRPr="00ED56E2" w:rsidRDefault="00ED56E2" w:rsidP="00ED5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FB2" w:rsidRDefault="00671FB2"/>
    <w:sectPr w:rsidR="00671FB2" w:rsidSect="006B7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D92"/>
    <w:multiLevelType w:val="hybridMultilevel"/>
    <w:tmpl w:val="8362CE14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51F00"/>
    <w:multiLevelType w:val="hybridMultilevel"/>
    <w:tmpl w:val="FEC679B2"/>
    <w:lvl w:ilvl="0" w:tplc="B4CA5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362F"/>
    <w:multiLevelType w:val="hybridMultilevel"/>
    <w:tmpl w:val="F54038D4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434DC"/>
    <w:multiLevelType w:val="hybridMultilevel"/>
    <w:tmpl w:val="43E2AFEE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A63EF7"/>
    <w:multiLevelType w:val="hybridMultilevel"/>
    <w:tmpl w:val="B23AC7A4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17611"/>
    <w:multiLevelType w:val="hybridMultilevel"/>
    <w:tmpl w:val="7EAAE2B6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A4245E"/>
    <w:multiLevelType w:val="hybridMultilevel"/>
    <w:tmpl w:val="C9764BE4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650B4B"/>
    <w:multiLevelType w:val="hybridMultilevel"/>
    <w:tmpl w:val="D18C769C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DD1061"/>
    <w:multiLevelType w:val="hybridMultilevel"/>
    <w:tmpl w:val="9E00F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5840DF"/>
    <w:multiLevelType w:val="hybridMultilevel"/>
    <w:tmpl w:val="FBD47E40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24436A"/>
    <w:multiLevelType w:val="hybridMultilevel"/>
    <w:tmpl w:val="D26AB96C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DD6EBE"/>
    <w:multiLevelType w:val="hybridMultilevel"/>
    <w:tmpl w:val="7FC2B6E0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6E"/>
    <w:rsid w:val="000914E7"/>
    <w:rsid w:val="00671FB2"/>
    <w:rsid w:val="006B7DA2"/>
    <w:rsid w:val="00ED56E2"/>
    <w:rsid w:val="00F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2015-09-06T13:11:00Z</dcterms:created>
  <dcterms:modified xsi:type="dcterms:W3CDTF">2015-09-06T13:38:00Z</dcterms:modified>
</cp:coreProperties>
</file>