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1C" w:rsidRPr="004C001C" w:rsidRDefault="000B77E1" w:rsidP="004C001C">
      <w:pPr>
        <w:pStyle w:val="1"/>
        <w:shd w:val="clear" w:color="auto" w:fill="FFFFFF"/>
        <w:spacing w:before="0" w:line="360" w:lineRule="auto"/>
        <w:ind w:left="-426" w:right="283" w:firstLine="426"/>
        <w:jc w:val="center"/>
        <w:rPr>
          <w:rFonts w:ascii="Times New Roman" w:hAnsi="Times New Roman" w:cs="Times New Roman"/>
          <w:bCs w:val="0"/>
          <w:color w:val="auto"/>
          <w:sz w:val="36"/>
          <w:szCs w:val="36"/>
        </w:rPr>
      </w:pPr>
      <w:r w:rsidRPr="004C001C">
        <w:rPr>
          <w:rFonts w:ascii="Times New Roman" w:hAnsi="Times New Roman" w:cs="Times New Roman"/>
          <w:bCs w:val="0"/>
          <w:color w:val="auto"/>
          <w:sz w:val="36"/>
          <w:szCs w:val="36"/>
        </w:rPr>
        <w:t xml:space="preserve">Использование интерактивного оборудования </w:t>
      </w:r>
    </w:p>
    <w:p w:rsidR="004C001C" w:rsidRPr="004C001C" w:rsidRDefault="000B77E1" w:rsidP="004C001C">
      <w:pPr>
        <w:pStyle w:val="1"/>
        <w:shd w:val="clear" w:color="auto" w:fill="FFFFFF"/>
        <w:spacing w:before="0" w:line="360" w:lineRule="auto"/>
        <w:ind w:left="-426" w:right="283" w:firstLine="426"/>
        <w:jc w:val="center"/>
        <w:rPr>
          <w:rFonts w:ascii="Times New Roman" w:hAnsi="Times New Roman" w:cs="Times New Roman"/>
          <w:bCs w:val="0"/>
          <w:color w:val="auto"/>
          <w:sz w:val="36"/>
          <w:szCs w:val="36"/>
        </w:rPr>
      </w:pPr>
      <w:r w:rsidRPr="004C001C">
        <w:rPr>
          <w:rFonts w:ascii="Times New Roman" w:hAnsi="Times New Roman" w:cs="Times New Roman"/>
          <w:bCs w:val="0"/>
          <w:color w:val="auto"/>
          <w:sz w:val="36"/>
          <w:szCs w:val="36"/>
        </w:rPr>
        <w:t>в работе с дошкольниками.</w:t>
      </w:r>
      <w:r w:rsidR="004C001C" w:rsidRPr="004C001C">
        <w:rPr>
          <w:rFonts w:ascii="Times New Roman" w:hAnsi="Times New Roman" w:cs="Times New Roman"/>
          <w:bCs w:val="0"/>
          <w:color w:val="auto"/>
          <w:sz w:val="36"/>
          <w:szCs w:val="36"/>
        </w:rPr>
        <w:t xml:space="preserve"> </w:t>
      </w:r>
    </w:p>
    <w:p w:rsidR="000B77E1" w:rsidRPr="004C001C" w:rsidRDefault="004C001C" w:rsidP="004C001C">
      <w:pPr>
        <w:pStyle w:val="1"/>
        <w:shd w:val="clear" w:color="auto" w:fill="FFFFFF"/>
        <w:spacing w:before="0" w:line="360" w:lineRule="auto"/>
        <w:ind w:left="-426" w:right="283" w:firstLine="426"/>
        <w:jc w:val="center"/>
        <w:rPr>
          <w:rFonts w:ascii="Times New Roman" w:hAnsi="Times New Roman" w:cs="Times New Roman"/>
          <w:bCs w:val="0"/>
          <w:color w:val="auto"/>
          <w:sz w:val="36"/>
          <w:szCs w:val="36"/>
        </w:rPr>
      </w:pPr>
      <w:r w:rsidRPr="004C001C">
        <w:rPr>
          <w:rFonts w:ascii="Times New Roman" w:hAnsi="Times New Roman" w:cs="Times New Roman"/>
          <w:bCs w:val="0"/>
          <w:color w:val="auto"/>
          <w:sz w:val="36"/>
          <w:szCs w:val="36"/>
        </w:rPr>
        <w:t>Интерактивный пол – «чудо из чудес»</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На сегодняшний день особо актуально стоит вопрос организации предметно-развивающей среды в ДОУ.  Как известно, основной формой работы с дошкольниками и ведущим видом деятельности является игра. Именно она способна превратить  не всегда легкий процесс обучения детей в динамичное, увлекательное действо. Современные воспитатели испытывают повышенный интерес к обновлению предметно-развивающей среды ДОУ, которая помогает решать задачи речевого, математического, экологического, эстетического развития: а также помогает развивать у малышей память, воображение, творческие способности, навыки ориентации в пространстве, логическое и абстрактное мышление. Большое внимание уделяется созданию нестандартной и современной развивающей среды.</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Нестандартно оборудованные уголки в детском саду помогут удержать внимание ребенка и в игровой форме преподнести информацию или развить определенные навыки. Но что больше всего привлекает детский ум, воображение, интерес? Это маленькое чудо, сюрприз! Представьте себе, что в вашей обычной городской квартире, кафе, магазине, школе, вдруг появилось футбольное поле, речная или озерная гладь, звездный шлейф, тянущийся за вами, когда вы идете по комнате, да просто достаточно места, чтобы детям и взрослым можно было поиграть в классики, скакалочки, другие подвижные игры. Как это? - удивитесь вы. Путем расширения пространства, что ли? Ну, это невозможно, это только в  сказках бывает. А вот и ошиблись! Чтобы все эти потрясающие эффекты оказались с вами рядом, вовсе не обязательно становиться волшебником, достаточно просто идти в ногу со временем.</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 xml:space="preserve">Для нашего детского сада «Умка» таким «сокровищем цивилизации» стал интерактивный пол. Он устроен таким волшебным образом, что реагирует на любое движение человека. Вмонтированный в потолок проектор проецирует изображение на пол, а специальные сканеры ловят движения человека в </w:t>
      </w:r>
      <w:r>
        <w:rPr>
          <w:sz w:val="28"/>
          <w:szCs w:val="28"/>
        </w:rPr>
        <w:lastRenderedPageBreak/>
        <w:t>пространстве проекции и реагируют на это, моментально изменяя картинку в соответствии с этими движениями. Интерактивные игры имеют различные сценарии и возможность управления.</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Дети вряд ли догадывались о существовании такого «чуда» человеческого изобретения, и, когда я им предложила сыграть в футбол на таком полу, они были просто в восторге.</w:t>
      </w:r>
    </w:p>
    <w:p w:rsidR="000B77E1" w:rsidRDefault="000B77E1" w:rsidP="000B77E1">
      <w:pPr>
        <w:pStyle w:val="a3"/>
        <w:shd w:val="clear" w:color="auto" w:fill="FFFFFF"/>
        <w:spacing w:before="0" w:beforeAutospacing="0" w:after="0" w:afterAutospacing="0" w:line="360" w:lineRule="auto"/>
        <w:ind w:left="-426" w:right="283"/>
        <w:jc w:val="both"/>
        <w:rPr>
          <w:sz w:val="28"/>
          <w:szCs w:val="28"/>
        </w:rPr>
      </w:pPr>
      <w:r>
        <w:rPr>
          <w:rFonts w:eastAsiaTheme="minorHAnsi"/>
          <w:sz w:val="28"/>
          <w:szCs w:val="28"/>
          <w:lang w:eastAsia="en-US"/>
        </w:rPr>
        <w:t xml:space="preserve">     </w:t>
      </w:r>
      <w:r>
        <w:rPr>
          <w:sz w:val="28"/>
          <w:szCs w:val="28"/>
        </w:rPr>
        <w:t>Интерактивный пол – это суперсовременная разработка, основанная на передовых цифровых и проекционных технологиях, позволяет использовать практически любое напольное покрытие как игровую поверхность, которая будет реагировать на каждое движение людей, находящихся на этой поверхности.</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Увлекательно, оригинально, необычно, неповторимо — именно так можно организовать образовательный процесс и проводить время, свободное от занятий, когда у вас есть интерактивные игры для детей. Такое оборудование помогает детям раскрепоститься, снять мышечное напряжение и эмоционально разгрузиться.</w:t>
      </w:r>
    </w:p>
    <w:p w:rsidR="008841D6" w:rsidRPr="008841D6" w:rsidRDefault="000B77E1" w:rsidP="000B77E1">
      <w:pPr>
        <w:pStyle w:val="a3"/>
        <w:shd w:val="clear" w:color="auto" w:fill="FFFFFF"/>
        <w:spacing w:before="0" w:beforeAutospacing="0" w:after="0" w:afterAutospacing="0" w:line="360" w:lineRule="auto"/>
        <w:ind w:left="-426" w:right="283" w:firstLine="426"/>
        <w:jc w:val="both"/>
      </w:pPr>
      <w:r>
        <w:rPr>
          <w:sz w:val="28"/>
          <w:szCs w:val="28"/>
        </w:rPr>
        <w:t xml:space="preserve">Вообще детям безумно нравятся интерактивные развивающие игры. Будь то мозаика, головоломка, паззлы, тетрис, шашки или шахматы, азбука - ребятам всегда будет интересно добраться до сути, когда все так наглядно, ярко и необычно, ведь все происходит благодаря малейшему движению руки или ноги. </w:t>
      </w:r>
      <w:r w:rsidR="004F5AFE">
        <w:rPr>
          <w:sz w:val="28"/>
          <w:szCs w:val="28"/>
        </w:rPr>
        <w:t>Несколько детей могут бегать, прыгать, танцевать и кружиться используя свои собственные руки</w:t>
      </w:r>
      <w:r w:rsidR="008841D6">
        <w:rPr>
          <w:sz w:val="28"/>
          <w:szCs w:val="28"/>
        </w:rPr>
        <w:t xml:space="preserve"> и ноги</w:t>
      </w:r>
      <w:r w:rsidR="008841D6" w:rsidRPr="008841D6">
        <w:t xml:space="preserve">, </w:t>
      </w:r>
      <w:r w:rsidR="008841D6" w:rsidRPr="008841D6">
        <w:rPr>
          <w:sz w:val="28"/>
          <w:szCs w:val="28"/>
        </w:rPr>
        <w:t>ч</w:t>
      </w:r>
      <w:r w:rsidR="008841D6" w:rsidRPr="008841D6">
        <w:rPr>
          <w:rFonts w:ascii="Tahoma" w:hAnsi="Tahoma" w:cs="Tahoma"/>
          <w:color w:val="000000"/>
          <w:shd w:val="clear" w:color="auto" w:fill="FFFFFF"/>
        </w:rPr>
        <w:t>тобы привести в движение звуки и красочные</w:t>
      </w:r>
      <w:r w:rsidR="008841D6">
        <w:rPr>
          <w:rFonts w:ascii="Tahoma" w:hAnsi="Tahoma" w:cs="Tahoma"/>
          <w:color w:val="000000"/>
          <w:sz w:val="20"/>
          <w:szCs w:val="20"/>
          <w:shd w:val="clear" w:color="auto" w:fill="FFFFFF"/>
        </w:rPr>
        <w:t xml:space="preserve"> </w:t>
      </w:r>
      <w:r w:rsidR="008841D6" w:rsidRPr="008841D6">
        <w:rPr>
          <w:rFonts w:ascii="Tahoma" w:hAnsi="Tahoma" w:cs="Tahoma"/>
          <w:color w:val="000000"/>
          <w:shd w:val="clear" w:color="auto" w:fill="FFFFFF"/>
        </w:rPr>
        <w:t>изображения проектируемые на пол</w:t>
      </w:r>
      <w:r w:rsidR="008841D6">
        <w:rPr>
          <w:rStyle w:val="apple-converted-space"/>
          <w:rFonts w:ascii="Tahoma" w:eastAsiaTheme="majorEastAsia" w:hAnsi="Tahoma" w:cs="Tahoma"/>
          <w:color w:val="000000"/>
          <w:shd w:val="clear" w:color="auto" w:fill="FFFFFF"/>
        </w:rPr>
        <w:t>у.</w:t>
      </w:r>
      <w:r w:rsidR="005E1A39">
        <w:rPr>
          <w:rStyle w:val="apple-converted-space"/>
          <w:rFonts w:ascii="Tahoma" w:eastAsiaTheme="majorEastAsia" w:hAnsi="Tahoma" w:cs="Tahoma"/>
          <w:color w:val="000000"/>
          <w:shd w:val="clear" w:color="auto" w:fill="FFFFFF"/>
        </w:rPr>
        <w:t xml:space="preserve"> </w:t>
      </w:r>
    </w:p>
    <w:p w:rsidR="000B77E1" w:rsidRDefault="004F5AFE"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 xml:space="preserve"> </w:t>
      </w:r>
      <w:r w:rsidR="000B77E1">
        <w:rPr>
          <w:sz w:val="28"/>
          <w:szCs w:val="28"/>
        </w:rPr>
        <w:t xml:space="preserve">Интерактивная поверхность легко может перенести в джунгли, пустыню, </w:t>
      </w:r>
      <w:r w:rsidR="005E1A39">
        <w:rPr>
          <w:sz w:val="28"/>
          <w:szCs w:val="28"/>
        </w:rPr>
        <w:t xml:space="preserve">цветочную полянку, </w:t>
      </w:r>
      <w:r w:rsidR="000B77E1">
        <w:rPr>
          <w:sz w:val="28"/>
          <w:szCs w:val="28"/>
        </w:rPr>
        <w:t>на самые высокие горы мира или берег моря. А подвижные детские интерактивные игры!</w:t>
      </w:r>
      <w:r>
        <w:rPr>
          <w:sz w:val="28"/>
          <w:szCs w:val="28"/>
        </w:rPr>
        <w:t xml:space="preserve"> </w:t>
      </w:r>
      <w:r w:rsidR="005E1A39">
        <w:rPr>
          <w:sz w:val="28"/>
          <w:szCs w:val="28"/>
        </w:rPr>
        <w:t xml:space="preserve">Это очень увлекательно! Можно попрыгать в классики, потанцевать веселый танец «Летка </w:t>
      </w:r>
      <w:proofErr w:type="spellStart"/>
      <w:proofErr w:type="gramStart"/>
      <w:r w:rsidR="005E1A39">
        <w:rPr>
          <w:sz w:val="28"/>
          <w:szCs w:val="28"/>
        </w:rPr>
        <w:t>енька</w:t>
      </w:r>
      <w:proofErr w:type="spellEnd"/>
      <w:r w:rsidR="005E1A39">
        <w:rPr>
          <w:sz w:val="28"/>
          <w:szCs w:val="28"/>
        </w:rPr>
        <w:t xml:space="preserve">» </w:t>
      </w:r>
      <w:r w:rsidR="000B77E1">
        <w:rPr>
          <w:sz w:val="28"/>
          <w:szCs w:val="28"/>
        </w:rPr>
        <w:t xml:space="preserve"> </w:t>
      </w:r>
      <w:r w:rsidR="005E1A39">
        <w:rPr>
          <w:sz w:val="28"/>
          <w:szCs w:val="28"/>
        </w:rPr>
        <w:t>а</w:t>
      </w:r>
      <w:proofErr w:type="gramEnd"/>
      <w:r w:rsidR="005E1A39">
        <w:rPr>
          <w:sz w:val="28"/>
          <w:szCs w:val="28"/>
        </w:rPr>
        <w:t xml:space="preserve"> также использовать волшебные цветочные полянки для ритмической разминки. В сочетании с музыкой. </w:t>
      </w:r>
      <w:r w:rsidR="000B77E1">
        <w:rPr>
          <w:sz w:val="28"/>
          <w:szCs w:val="28"/>
        </w:rPr>
        <w:t>Возможность самостоятельно управлять изображением позволяет ребенку полностью погруз</w:t>
      </w:r>
      <w:r w:rsidR="005E1A39">
        <w:rPr>
          <w:sz w:val="28"/>
          <w:szCs w:val="28"/>
        </w:rPr>
        <w:t>иться в процесс обучения (игры), танца.</w:t>
      </w:r>
      <w:bookmarkStart w:id="0" w:name="_GoBack"/>
      <w:bookmarkEnd w:id="0"/>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lastRenderedPageBreak/>
        <w:t>Использование этой проекционной системы в ежедневной работе дает возможность самостоятельно создавать свой мир: достаточно вступить в зону проекции, и система будет отвечать на каждое ваше малейшее движение, от которого будут зависеть и графический эффект, и ход игры. Причем все будет происходить в режиме реального времени.</w:t>
      </w:r>
    </w:p>
    <w:p w:rsidR="004F5AFE" w:rsidRDefault="004F5AFE" w:rsidP="000B77E1">
      <w:pPr>
        <w:pStyle w:val="a3"/>
        <w:shd w:val="clear" w:color="auto" w:fill="FFFFFF"/>
        <w:spacing w:before="0" w:beforeAutospacing="0" w:after="0" w:afterAutospacing="0" w:line="360" w:lineRule="auto"/>
        <w:ind w:left="-426" w:right="283" w:firstLine="426"/>
        <w:jc w:val="both"/>
        <w:rPr>
          <w:sz w:val="28"/>
          <w:szCs w:val="28"/>
        </w:rPr>
      </w:pP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Все оборудование – высокого качества и соответствует требованиям безопасности.</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Информационные технологии являются важным средством формирования интерактивной среды в ДОУ и способствуют реализации интерактивных методов общения и обучения. Кроме того, в процессе замысла, создания новых заданий для занятий с использованием компьютера, мультимедийного проектора, интерактивного оборудования развиваются и совершенствуются креативные качества педагога, растёт уровень его профессиональной компетентности. Желание взрослого разнообразить деятельность детей, сделать занятия ещё более интересными и познавательными, выводит их на новый виток общения, взаимопонимания, развивает личностные качества детей, способствует отличной автоматизации полученных на занятиях навыков на новом коммуникативном этапе педагогического и коррекционного воздействия.</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Таким образом, информатизация образования открывает педагогам новые пути и средства педагогической работы. Активное и умелое использование педагогом возможностей информационно-коммуникационных технологий в практической деятельности, становится для ребёнка проводником в мир новых технологий, формирует основы информационной культуры его личности. Как показывает практика, при этом значительно возрастает интерес детей к занятиям, повышается уровень познавательных возможностей. Именно поэтому, каждый педагог должен стремиться к созданию необходимых условий для гармоничного развития детей дошкольного возраста, изменить традиционные способы организации предметно-развивающей среды, с учетом особенностей восприятия мира современным ребенком.</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p>
    <w:p w:rsidR="001B4053" w:rsidRDefault="001B4053" w:rsidP="000B77E1">
      <w:pPr>
        <w:spacing w:line="360" w:lineRule="auto"/>
      </w:pPr>
    </w:p>
    <w:sectPr w:rsidR="001B4053" w:rsidSect="000B77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52"/>
    <w:rsid w:val="0000540E"/>
    <w:rsid w:val="000B77E1"/>
    <w:rsid w:val="001B4053"/>
    <w:rsid w:val="00242552"/>
    <w:rsid w:val="004C001C"/>
    <w:rsid w:val="004F5AFE"/>
    <w:rsid w:val="005E1A39"/>
    <w:rsid w:val="0088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C7F30-82C1-4794-B29A-3092034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E1"/>
  </w:style>
  <w:style w:type="paragraph" w:styleId="1">
    <w:name w:val="heading 1"/>
    <w:basedOn w:val="a"/>
    <w:next w:val="a"/>
    <w:link w:val="10"/>
    <w:uiPriority w:val="9"/>
    <w:qFormat/>
    <w:rsid w:val="000B7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7E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0B7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p-10</cp:lastModifiedBy>
  <cp:revision>5</cp:revision>
  <dcterms:created xsi:type="dcterms:W3CDTF">2015-10-11T12:03:00Z</dcterms:created>
  <dcterms:modified xsi:type="dcterms:W3CDTF">2015-12-04T17:28:00Z</dcterms:modified>
</cp:coreProperties>
</file>