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D0" w:rsidRPr="007507B2" w:rsidRDefault="007D43D0" w:rsidP="007D43D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position w:val="0"/>
          <w:szCs w:val="24"/>
          <w:lang w:eastAsia="ru-RU"/>
        </w:rPr>
      </w:pPr>
      <w:r w:rsidRPr="007507B2">
        <w:rPr>
          <w:rFonts w:eastAsia="Times New Roman" w:cs="Times New Roman"/>
          <w:b/>
          <w:bCs/>
          <w:position w:val="0"/>
          <w:szCs w:val="24"/>
          <w:lang w:eastAsia="ru-RU"/>
        </w:rPr>
        <w:t>Конспект образовательной деятельности в старшей группе</w:t>
      </w:r>
      <w:r>
        <w:rPr>
          <w:rFonts w:eastAsia="Times New Roman" w:cs="Times New Roman"/>
          <w:b/>
          <w:bCs/>
          <w:position w:val="0"/>
          <w:szCs w:val="24"/>
          <w:lang w:eastAsia="ru-RU"/>
        </w:rPr>
        <w:t>.</w:t>
      </w:r>
    </w:p>
    <w:p w:rsidR="007D43D0" w:rsidRPr="007507B2" w:rsidRDefault="007D43D0" w:rsidP="007D43D0">
      <w:pPr>
        <w:spacing w:before="100" w:beforeAutospacing="1" w:after="100" w:afterAutospacing="1" w:line="240" w:lineRule="auto"/>
        <w:rPr>
          <w:rFonts w:eastAsia="Times New Roman" w:cs="Times New Roman"/>
          <w:position w:val="0"/>
          <w:szCs w:val="24"/>
          <w:lang w:eastAsia="ru-RU"/>
        </w:rPr>
      </w:pPr>
      <w:r w:rsidRPr="007507B2">
        <w:rPr>
          <w:rFonts w:eastAsia="Times New Roman" w:cs="Times New Roman"/>
          <w:b/>
          <w:bCs/>
          <w:position w:val="0"/>
          <w:szCs w:val="24"/>
          <w:lang w:eastAsia="ru-RU"/>
        </w:rPr>
        <w:t>Тема</w:t>
      </w:r>
      <w:r>
        <w:rPr>
          <w:rFonts w:eastAsia="Times New Roman" w:cs="Times New Roman"/>
          <w:b/>
          <w:bCs/>
          <w:position w:val="0"/>
          <w:szCs w:val="24"/>
          <w:lang w:eastAsia="ru-RU"/>
        </w:rPr>
        <w:t>:</w:t>
      </w:r>
      <w:r w:rsidRPr="007507B2">
        <w:rPr>
          <w:rFonts w:eastAsia="Times New Roman" w:cs="Times New Roman"/>
          <w:position w:val="0"/>
          <w:szCs w:val="24"/>
          <w:lang w:eastAsia="ru-RU"/>
        </w:rPr>
        <w:t> </w:t>
      </w:r>
      <w:r>
        <w:rPr>
          <w:rFonts w:eastAsia="Times New Roman" w:cs="Times New Roman"/>
          <w:position w:val="0"/>
          <w:szCs w:val="24"/>
          <w:lang w:eastAsia="ru-RU"/>
        </w:rPr>
        <w:t>«Где живет солнечный зайчик»</w:t>
      </w:r>
      <w:r w:rsidRPr="007507B2">
        <w:rPr>
          <w:rFonts w:eastAsia="Times New Roman" w:cs="Times New Roman"/>
          <w:position w:val="0"/>
          <w:szCs w:val="24"/>
          <w:lang w:eastAsia="ru-RU"/>
        </w:rPr>
        <w:t xml:space="preserve"> (в рамках тематической недели</w:t>
      </w:r>
      <w:r>
        <w:rPr>
          <w:rFonts w:eastAsia="Times New Roman" w:cs="Times New Roman"/>
          <w:position w:val="0"/>
          <w:szCs w:val="24"/>
          <w:lang w:eastAsia="ru-RU"/>
        </w:rPr>
        <w:t xml:space="preserve"> «Детский сад наш хорош - лучше сада не найдешь»</w:t>
      </w:r>
      <w:r w:rsidRPr="007507B2">
        <w:rPr>
          <w:rFonts w:eastAsia="Times New Roman" w:cs="Times New Roman"/>
          <w:position w:val="0"/>
          <w:szCs w:val="24"/>
          <w:lang w:eastAsia="ru-RU"/>
        </w:rPr>
        <w:t>)</w:t>
      </w:r>
      <w:r>
        <w:rPr>
          <w:rFonts w:eastAsia="Times New Roman" w:cs="Times New Roman"/>
          <w:position w:val="0"/>
          <w:szCs w:val="24"/>
          <w:lang w:eastAsia="ru-RU"/>
        </w:rPr>
        <w:t>.</w:t>
      </w:r>
    </w:p>
    <w:p w:rsidR="007D43D0" w:rsidRPr="007507B2" w:rsidRDefault="007D43D0" w:rsidP="007D43D0">
      <w:pPr>
        <w:spacing w:before="100" w:beforeAutospacing="1" w:after="100" w:afterAutospacing="1" w:line="240" w:lineRule="auto"/>
        <w:rPr>
          <w:rFonts w:eastAsia="Times New Roman" w:cs="Times New Roman"/>
          <w:position w:val="0"/>
          <w:szCs w:val="24"/>
          <w:lang w:eastAsia="ru-RU"/>
        </w:rPr>
      </w:pPr>
      <w:r w:rsidRPr="007507B2">
        <w:rPr>
          <w:rFonts w:eastAsia="Times New Roman" w:cs="Times New Roman"/>
          <w:b/>
          <w:bCs/>
          <w:position w:val="0"/>
          <w:szCs w:val="24"/>
          <w:lang w:eastAsia="ru-RU"/>
        </w:rPr>
        <w:t>Цель</w:t>
      </w:r>
      <w:r>
        <w:rPr>
          <w:rFonts w:eastAsia="Times New Roman" w:cs="Times New Roman"/>
          <w:position w:val="0"/>
          <w:szCs w:val="24"/>
          <w:lang w:eastAsia="ru-RU"/>
        </w:rPr>
        <w:t>: Создание социальной ситуации развития детей в процессе познавательно-исследовательской деятельности «Где живет солнечный зайчик».</w:t>
      </w:r>
    </w:p>
    <w:p w:rsidR="007D43D0" w:rsidRPr="007507B2" w:rsidRDefault="007D43D0" w:rsidP="007D43D0">
      <w:pPr>
        <w:spacing w:before="100" w:beforeAutospacing="1" w:after="100" w:afterAutospacing="1" w:line="240" w:lineRule="auto"/>
        <w:rPr>
          <w:rFonts w:eastAsia="Times New Roman" w:cs="Times New Roman"/>
          <w:position w:val="0"/>
          <w:szCs w:val="24"/>
          <w:lang w:eastAsia="ru-RU"/>
        </w:rPr>
      </w:pPr>
      <w:r w:rsidRPr="007507B2">
        <w:rPr>
          <w:rFonts w:eastAsia="Times New Roman" w:cs="Times New Roman"/>
          <w:b/>
          <w:bCs/>
          <w:position w:val="0"/>
          <w:szCs w:val="24"/>
          <w:lang w:eastAsia="ru-RU"/>
        </w:rPr>
        <w:t>Задачи:</w:t>
      </w:r>
    </w:p>
    <w:p w:rsidR="007D43D0" w:rsidRDefault="007D43D0" w:rsidP="007D43D0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position w:val="0"/>
          <w:szCs w:val="24"/>
          <w:lang w:eastAsia="ru-RU"/>
        </w:rPr>
      </w:pPr>
      <w:r w:rsidRPr="007507B2">
        <w:rPr>
          <w:rFonts w:eastAsia="Times New Roman" w:cs="Times New Roman"/>
          <w:position w:val="0"/>
          <w:szCs w:val="24"/>
          <w:lang w:eastAsia="ru-RU"/>
        </w:rPr>
        <w:t>1.​ </w:t>
      </w:r>
      <w:r>
        <w:rPr>
          <w:rFonts w:eastAsia="Times New Roman" w:cs="Times New Roman"/>
          <w:position w:val="0"/>
          <w:szCs w:val="24"/>
          <w:lang w:eastAsia="ru-RU"/>
        </w:rPr>
        <w:t>С</w:t>
      </w:r>
      <w:r w:rsidRPr="007507B2">
        <w:rPr>
          <w:rFonts w:eastAsia="Times New Roman" w:cs="Times New Roman"/>
          <w:position w:val="0"/>
          <w:szCs w:val="24"/>
          <w:lang w:eastAsia="ru-RU"/>
        </w:rPr>
        <w:t xml:space="preserve">оздать условия для </w:t>
      </w:r>
      <w:r>
        <w:rPr>
          <w:rFonts w:eastAsia="Times New Roman" w:cs="Times New Roman"/>
          <w:position w:val="0"/>
          <w:szCs w:val="24"/>
          <w:lang w:eastAsia="ru-RU"/>
        </w:rPr>
        <w:t>развития мыслительных процессов, для выражения детьми своего мнения посредством побуждения к речевой активности (речевое, познавательное развитие).</w:t>
      </w:r>
    </w:p>
    <w:p w:rsidR="007D43D0" w:rsidRPr="007507B2" w:rsidRDefault="007D43D0" w:rsidP="007D43D0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position w:val="0"/>
          <w:szCs w:val="24"/>
          <w:lang w:eastAsia="ru-RU"/>
        </w:rPr>
      </w:pPr>
      <w:r w:rsidRPr="007507B2">
        <w:rPr>
          <w:rFonts w:eastAsia="Times New Roman" w:cs="Times New Roman"/>
          <w:position w:val="0"/>
          <w:szCs w:val="24"/>
          <w:lang w:eastAsia="ru-RU"/>
        </w:rPr>
        <w:t>2.​ </w:t>
      </w:r>
      <w:r>
        <w:rPr>
          <w:rFonts w:eastAsia="Times New Roman" w:cs="Times New Roman"/>
          <w:position w:val="0"/>
          <w:szCs w:val="24"/>
          <w:lang w:eastAsia="ru-RU"/>
        </w:rPr>
        <w:t>О</w:t>
      </w:r>
      <w:r w:rsidRPr="007507B2">
        <w:rPr>
          <w:rFonts w:eastAsia="Times New Roman" w:cs="Times New Roman"/>
          <w:position w:val="0"/>
          <w:szCs w:val="24"/>
          <w:lang w:eastAsia="ru-RU"/>
        </w:rPr>
        <w:t xml:space="preserve">беспечить </w:t>
      </w:r>
      <w:r>
        <w:rPr>
          <w:rFonts w:eastAsia="Times New Roman" w:cs="Times New Roman"/>
          <w:position w:val="0"/>
          <w:szCs w:val="24"/>
          <w:lang w:eastAsia="ru-RU"/>
        </w:rPr>
        <w:t>развитие</w:t>
      </w:r>
      <w:r w:rsidRPr="007507B2">
        <w:rPr>
          <w:rFonts w:eastAsia="Times New Roman" w:cs="Times New Roman"/>
          <w:position w:val="0"/>
          <w:szCs w:val="24"/>
          <w:lang w:eastAsia="ru-RU"/>
        </w:rPr>
        <w:t xml:space="preserve"> поисковой активности детей (познавательное развитие);</w:t>
      </w:r>
    </w:p>
    <w:p w:rsidR="007D43D0" w:rsidRPr="007507B2" w:rsidRDefault="007D43D0" w:rsidP="007D43D0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position w:val="0"/>
          <w:szCs w:val="24"/>
          <w:lang w:eastAsia="ru-RU"/>
        </w:rPr>
      </w:pPr>
      <w:r w:rsidRPr="007507B2">
        <w:rPr>
          <w:rFonts w:eastAsia="Times New Roman" w:cs="Times New Roman"/>
          <w:position w:val="0"/>
          <w:szCs w:val="24"/>
          <w:lang w:eastAsia="ru-RU"/>
        </w:rPr>
        <w:t>3.​ </w:t>
      </w:r>
      <w:r>
        <w:rPr>
          <w:rFonts w:eastAsia="Times New Roman" w:cs="Times New Roman"/>
          <w:position w:val="0"/>
          <w:szCs w:val="24"/>
          <w:lang w:eastAsia="ru-RU"/>
        </w:rPr>
        <w:t>Способствовать развитию навыков взаимодействия детей друг с другом</w:t>
      </w:r>
      <w:r w:rsidRPr="007507B2">
        <w:rPr>
          <w:rFonts w:eastAsia="Times New Roman" w:cs="Times New Roman"/>
          <w:position w:val="0"/>
          <w:szCs w:val="24"/>
          <w:lang w:eastAsia="ru-RU"/>
        </w:rPr>
        <w:t xml:space="preserve"> (социально-коммуникативное развитие</w:t>
      </w:r>
      <w:r>
        <w:rPr>
          <w:rFonts w:eastAsia="Times New Roman" w:cs="Times New Roman"/>
          <w:position w:val="0"/>
          <w:szCs w:val="24"/>
          <w:lang w:eastAsia="ru-RU"/>
        </w:rPr>
        <w:t>-игра</w:t>
      </w:r>
      <w:r w:rsidRPr="007507B2">
        <w:rPr>
          <w:rFonts w:eastAsia="Times New Roman" w:cs="Times New Roman"/>
          <w:position w:val="0"/>
          <w:szCs w:val="24"/>
          <w:lang w:eastAsia="ru-RU"/>
        </w:rPr>
        <w:t>);</w:t>
      </w:r>
    </w:p>
    <w:p w:rsidR="007D43D0" w:rsidRDefault="007D43D0" w:rsidP="007D43D0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position w:val="0"/>
          <w:szCs w:val="24"/>
          <w:lang w:eastAsia="ru-RU"/>
        </w:rPr>
      </w:pPr>
      <w:r w:rsidRPr="007507B2">
        <w:rPr>
          <w:rFonts w:eastAsia="Times New Roman" w:cs="Times New Roman"/>
          <w:position w:val="0"/>
          <w:szCs w:val="24"/>
          <w:lang w:eastAsia="ru-RU"/>
        </w:rPr>
        <w:t>4.​ </w:t>
      </w:r>
      <w:r>
        <w:rPr>
          <w:rFonts w:eastAsia="Times New Roman" w:cs="Times New Roman"/>
          <w:position w:val="0"/>
          <w:szCs w:val="24"/>
          <w:lang w:eastAsia="ru-RU"/>
        </w:rPr>
        <w:t>Способствовать развитию навыков общения, сравнения, умения правильно и полно высказываться, и активно использовать слова по теме (речевое развитие);</w:t>
      </w:r>
    </w:p>
    <w:p w:rsidR="007D43D0" w:rsidRPr="007507B2" w:rsidRDefault="007D43D0" w:rsidP="007D43D0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position w:val="0"/>
          <w:szCs w:val="24"/>
          <w:lang w:eastAsia="ru-RU"/>
        </w:rPr>
      </w:pPr>
      <w:r>
        <w:rPr>
          <w:rFonts w:eastAsia="Times New Roman" w:cs="Times New Roman"/>
          <w:position w:val="0"/>
          <w:szCs w:val="24"/>
          <w:lang w:eastAsia="ru-RU"/>
        </w:rPr>
        <w:t>5.</w:t>
      </w:r>
      <w:r w:rsidRPr="0084675B">
        <w:rPr>
          <w:rFonts w:eastAsia="Times New Roman" w:cs="Times New Roman"/>
          <w:position w:val="0"/>
          <w:szCs w:val="24"/>
          <w:lang w:eastAsia="ru-RU"/>
        </w:rPr>
        <w:t xml:space="preserve"> </w:t>
      </w:r>
      <w:r>
        <w:rPr>
          <w:rFonts w:eastAsia="Times New Roman" w:cs="Times New Roman"/>
          <w:position w:val="0"/>
          <w:szCs w:val="24"/>
          <w:lang w:eastAsia="ru-RU"/>
        </w:rPr>
        <w:t>Способствовать развитию эстетического восприятия, умению созерцать красоту окружающего мира (художественно-эстетическое развитие).</w:t>
      </w:r>
    </w:p>
    <w:p w:rsidR="007D43D0" w:rsidRPr="007507B2" w:rsidRDefault="007D43D0" w:rsidP="007D43D0">
      <w:pPr>
        <w:spacing w:before="100" w:beforeAutospacing="1" w:after="100" w:afterAutospacing="1" w:line="240" w:lineRule="auto"/>
        <w:rPr>
          <w:rFonts w:eastAsia="Times New Roman" w:cs="Times New Roman"/>
          <w:position w:val="0"/>
          <w:szCs w:val="24"/>
          <w:lang w:eastAsia="ru-RU"/>
        </w:rPr>
      </w:pPr>
      <w:r w:rsidRPr="007507B2">
        <w:rPr>
          <w:rFonts w:eastAsia="Times New Roman" w:cs="Times New Roman"/>
          <w:b/>
          <w:bCs/>
          <w:position w:val="0"/>
          <w:szCs w:val="24"/>
          <w:lang w:eastAsia="ru-RU"/>
        </w:rPr>
        <w:t>Организация детских видов деятельностей:</w:t>
      </w:r>
    </w:p>
    <w:p w:rsidR="007D43D0" w:rsidRPr="007507B2" w:rsidRDefault="007D43D0" w:rsidP="007D43D0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position w:val="0"/>
          <w:szCs w:val="24"/>
          <w:lang w:eastAsia="ru-RU"/>
        </w:rPr>
      </w:pPr>
      <w:r w:rsidRPr="007507B2">
        <w:rPr>
          <w:rFonts w:eastAsia="Times New Roman" w:cs="Times New Roman"/>
          <w:position w:val="0"/>
          <w:szCs w:val="24"/>
          <w:lang w:eastAsia="ru-RU"/>
        </w:rPr>
        <w:t>1.​ </w:t>
      </w:r>
      <w:r>
        <w:rPr>
          <w:rFonts w:eastAsia="Times New Roman" w:cs="Times New Roman"/>
          <w:position w:val="0"/>
          <w:szCs w:val="24"/>
          <w:lang w:eastAsia="ru-RU"/>
        </w:rPr>
        <w:t>общение ребенка с</w:t>
      </w:r>
      <w:r w:rsidRPr="007507B2">
        <w:rPr>
          <w:rFonts w:eastAsia="Times New Roman" w:cs="Times New Roman"/>
          <w:position w:val="0"/>
          <w:szCs w:val="24"/>
          <w:lang w:eastAsia="ru-RU"/>
        </w:rPr>
        <w:t xml:space="preserve"> взрослым;</w:t>
      </w:r>
    </w:p>
    <w:p w:rsidR="007D43D0" w:rsidRPr="007507B2" w:rsidRDefault="007D43D0" w:rsidP="007D43D0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position w:val="0"/>
          <w:szCs w:val="24"/>
          <w:lang w:eastAsia="ru-RU"/>
        </w:rPr>
      </w:pPr>
      <w:r w:rsidRPr="007507B2">
        <w:rPr>
          <w:rFonts w:eastAsia="Times New Roman" w:cs="Times New Roman"/>
          <w:position w:val="0"/>
          <w:szCs w:val="24"/>
          <w:lang w:eastAsia="ru-RU"/>
        </w:rPr>
        <w:t>2.​ общение ребенка со сверстниками;</w:t>
      </w:r>
    </w:p>
    <w:p w:rsidR="007D43D0" w:rsidRPr="007507B2" w:rsidRDefault="007D43D0" w:rsidP="007D43D0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position w:val="0"/>
          <w:szCs w:val="24"/>
          <w:lang w:eastAsia="ru-RU"/>
        </w:rPr>
      </w:pPr>
      <w:r w:rsidRPr="007507B2">
        <w:rPr>
          <w:rFonts w:eastAsia="Times New Roman" w:cs="Times New Roman"/>
          <w:position w:val="0"/>
          <w:szCs w:val="24"/>
          <w:lang w:eastAsia="ru-RU"/>
        </w:rPr>
        <w:t>3.​ исследовательская деятельность (исследовательская практика);</w:t>
      </w:r>
    </w:p>
    <w:p w:rsidR="007D43D0" w:rsidRPr="007507B2" w:rsidRDefault="007D43D0" w:rsidP="007D43D0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position w:val="0"/>
          <w:szCs w:val="24"/>
          <w:lang w:eastAsia="ru-RU"/>
        </w:rPr>
      </w:pPr>
      <w:r w:rsidRPr="007507B2">
        <w:rPr>
          <w:rFonts w:eastAsia="Times New Roman" w:cs="Times New Roman"/>
          <w:position w:val="0"/>
          <w:szCs w:val="24"/>
          <w:lang w:eastAsia="ru-RU"/>
        </w:rPr>
        <w:t>4.​ режиссерская игра.</w:t>
      </w:r>
    </w:p>
    <w:p w:rsidR="007D43D0" w:rsidRPr="007507B2" w:rsidRDefault="007D43D0" w:rsidP="007D43D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position w:val="0"/>
          <w:szCs w:val="24"/>
          <w:lang w:eastAsia="ru-RU"/>
        </w:rPr>
      </w:pPr>
      <w:r w:rsidRPr="007507B2">
        <w:rPr>
          <w:rFonts w:eastAsia="Times New Roman" w:cs="Times New Roman"/>
          <w:b/>
          <w:bCs/>
          <w:position w:val="0"/>
          <w:szCs w:val="24"/>
          <w:lang w:eastAsia="ru-RU"/>
        </w:rPr>
        <w:t>Ход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2"/>
        <w:gridCol w:w="2911"/>
        <w:gridCol w:w="2829"/>
        <w:gridCol w:w="3011"/>
        <w:gridCol w:w="2927"/>
      </w:tblGrid>
      <w:tr w:rsidR="007D43D0" w:rsidRPr="007507B2" w:rsidTr="0008365A"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b/>
                <w:bCs/>
                <w:position w:val="0"/>
                <w:szCs w:val="24"/>
                <w:lang w:eastAsia="ru-RU"/>
              </w:rPr>
              <w:lastRenderedPageBreak/>
              <w:t>Этап образовательной деятельности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b/>
                <w:bCs/>
                <w:position w:val="0"/>
                <w:szCs w:val="24"/>
                <w:lang w:eastAsia="ru-RU"/>
              </w:rPr>
              <w:t>Организация рабочего пространства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b/>
                <w:bCs/>
                <w:position w:val="0"/>
                <w:szCs w:val="24"/>
                <w:lang w:eastAsia="ru-RU"/>
              </w:rPr>
              <w:t>Деятельность взрослого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b/>
                <w:bCs/>
                <w:position w:val="0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b/>
                <w:bCs/>
                <w:position w:val="0"/>
                <w:szCs w:val="24"/>
                <w:lang w:eastAsia="ru-RU"/>
              </w:rPr>
              <w:t>Психолого-педагогические условия/ задачи</w:t>
            </w:r>
          </w:p>
        </w:tc>
      </w:tr>
      <w:tr w:rsidR="007D43D0" w:rsidRPr="007507B2" w:rsidTr="0008365A">
        <w:tc>
          <w:tcPr>
            <w:tcW w:w="2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>Вводная часть (организационный и мотивационный момент)</w:t>
            </w:r>
          </w:p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 xml:space="preserve">В группе стоит лампа и по группе разложены разные предметы ( зеркала, металлические предметы, ложки, зеркала, сделанные из фольги и </w:t>
            </w:r>
            <w:proofErr w:type="spellStart"/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т</w:t>
            </w:r>
            <w:proofErr w:type="gramStart"/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 xml:space="preserve"> ).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880C5D" w:rsidRDefault="007D43D0" w:rsidP="0008365A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  <w:r w:rsidRPr="00880C5D">
              <w:rPr>
                <w:b/>
              </w:rPr>
              <w:t>В</w:t>
            </w:r>
            <w:r>
              <w:t>: Дети, когда я была маленькой как вы, мне мама загадала загадку:</w:t>
            </w:r>
            <w:r w:rsidRPr="00880C5D">
              <w:rPr>
                <w:b/>
                <w:bCs/>
                <w:iCs/>
                <w:color w:val="000000" w:themeColor="text1"/>
                <w:shd w:val="clear" w:color="auto" w:fill="FFFFFF"/>
              </w:rPr>
              <w:t xml:space="preserve"> Лежит, лежит копеечка у нашего колодца.</w:t>
            </w:r>
          </w:p>
          <w:p w:rsidR="007D43D0" w:rsidRPr="00880C5D" w:rsidRDefault="007D43D0" w:rsidP="0008365A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  <w:r w:rsidRPr="00880C5D">
              <w:rPr>
                <w:b/>
                <w:bCs/>
                <w:iCs/>
                <w:color w:val="000000" w:themeColor="text1"/>
                <w:shd w:val="clear" w:color="auto" w:fill="FFFFFF"/>
              </w:rPr>
              <w:t>Хорошая копеечка, а в руки не дается.</w:t>
            </w:r>
          </w:p>
          <w:p w:rsidR="007D43D0" w:rsidRPr="00880C5D" w:rsidRDefault="007D43D0" w:rsidP="0008365A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  <w:r w:rsidRPr="00880C5D">
              <w:rPr>
                <w:b/>
                <w:bCs/>
                <w:iCs/>
                <w:color w:val="000000" w:themeColor="text1"/>
                <w:shd w:val="clear" w:color="auto" w:fill="FFFFFF"/>
              </w:rPr>
              <w:t>Пойдите, приведите четырнадцать коней,</w:t>
            </w:r>
          </w:p>
          <w:p w:rsidR="007D43D0" w:rsidRPr="00880C5D" w:rsidRDefault="007D43D0" w:rsidP="0008365A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  <w:r w:rsidRPr="00880C5D">
              <w:rPr>
                <w:b/>
                <w:bCs/>
                <w:iCs/>
                <w:color w:val="000000" w:themeColor="text1"/>
                <w:shd w:val="clear" w:color="auto" w:fill="FFFFFF"/>
              </w:rPr>
              <w:t>Пойдите, позовите пятнадцать силачей!</w:t>
            </w:r>
          </w:p>
          <w:p w:rsidR="007D43D0" w:rsidRPr="00880C5D" w:rsidRDefault="007D43D0" w:rsidP="0008365A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  <w:r w:rsidRPr="00880C5D">
              <w:rPr>
                <w:b/>
                <w:bCs/>
                <w:iCs/>
                <w:color w:val="000000" w:themeColor="text1"/>
                <w:shd w:val="clear" w:color="auto" w:fill="FFFFFF"/>
              </w:rPr>
              <w:t>Пускай они попробуют копеечку поднять!</w:t>
            </w:r>
          </w:p>
          <w:p w:rsidR="007D43D0" w:rsidRPr="00880C5D" w:rsidRDefault="007D43D0" w:rsidP="0008365A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  <w:r w:rsidRPr="00880C5D">
              <w:rPr>
                <w:b/>
                <w:bCs/>
                <w:iCs/>
                <w:color w:val="000000" w:themeColor="text1"/>
                <w:shd w:val="clear" w:color="auto" w:fill="FFFFFF"/>
              </w:rPr>
              <w:t>Чтоб Машенька копеечкой могла бы поиграть!</w:t>
            </w:r>
          </w:p>
          <w:p w:rsidR="007D43D0" w:rsidRPr="00880C5D" w:rsidRDefault="007D43D0" w:rsidP="0008365A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  <w:r w:rsidRPr="00880C5D">
              <w:rPr>
                <w:b/>
                <w:bCs/>
                <w:iCs/>
                <w:color w:val="000000" w:themeColor="text1"/>
                <w:shd w:val="clear" w:color="auto" w:fill="FFFFFF"/>
              </w:rPr>
              <w:t>И кони прискакали, и силачи пришли,</w:t>
            </w:r>
          </w:p>
          <w:p w:rsidR="007D43D0" w:rsidRPr="00880C5D" w:rsidRDefault="007D43D0" w:rsidP="0008365A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  <w:r w:rsidRPr="00880C5D">
              <w:rPr>
                <w:b/>
                <w:bCs/>
                <w:iCs/>
                <w:color w:val="000000" w:themeColor="text1"/>
                <w:shd w:val="clear" w:color="auto" w:fill="FFFFFF"/>
              </w:rPr>
              <w:t>Но маленькой копеечки не подняли с земли,</w:t>
            </w:r>
          </w:p>
          <w:p w:rsidR="007D43D0" w:rsidRDefault="007D43D0" w:rsidP="0008365A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hd w:val="clear" w:color="auto" w:fill="FFFFFF"/>
              </w:rPr>
            </w:pPr>
            <w:r w:rsidRPr="00880C5D">
              <w:rPr>
                <w:b/>
                <w:bCs/>
                <w:iCs/>
                <w:color w:val="000000" w:themeColor="text1"/>
                <w:shd w:val="clear" w:color="auto" w:fill="FFFFFF"/>
              </w:rPr>
              <w:t>Не подняли, не подняли</w:t>
            </w:r>
            <w:r>
              <w:rPr>
                <w:b/>
                <w:bCs/>
                <w:iCs/>
                <w:color w:val="000000" w:themeColor="text1"/>
                <w:shd w:val="clear" w:color="auto" w:fill="FFFFFF"/>
              </w:rPr>
              <w:t>,</w:t>
            </w:r>
            <w:r w:rsidRPr="00880C5D">
              <w:rPr>
                <w:b/>
                <w:bCs/>
                <w:iCs/>
                <w:color w:val="000000" w:themeColor="text1"/>
                <w:shd w:val="clear" w:color="auto" w:fill="FFFFFF"/>
              </w:rPr>
              <w:t xml:space="preserve"> и сдвинуть не могли.</w:t>
            </w:r>
          </w:p>
          <w:p w:rsidR="007D43D0" w:rsidRDefault="007D43D0" w:rsidP="0008365A">
            <w:pPr>
              <w:pStyle w:val="a3"/>
              <w:spacing w:before="0" w:beforeAutospacing="0" w:after="0" w:afterAutospacing="0"/>
              <w:rPr>
                <w:bCs/>
                <w:iCs/>
                <w:color w:val="000000" w:themeColor="text1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hd w:val="clear" w:color="auto" w:fill="FFFFFF"/>
              </w:rPr>
              <w:t>Подвести детей к правильному ответу.</w:t>
            </w:r>
          </w:p>
          <w:p w:rsidR="007D43D0" w:rsidRPr="000834C5" w:rsidRDefault="007D43D0" w:rsidP="0008365A">
            <w:pPr>
              <w:pStyle w:val="a3"/>
              <w:spacing w:before="0" w:beforeAutospacing="0" w:after="0" w:afterAutospacing="0"/>
              <w:rPr>
                <w:bCs/>
                <w:iCs/>
                <w:color w:val="000000" w:themeColor="text1"/>
                <w:shd w:val="clear" w:color="auto" w:fill="FFFFFF"/>
              </w:rPr>
            </w:pPr>
            <w:proofErr w:type="gramStart"/>
            <w:r w:rsidRPr="000834C5">
              <w:rPr>
                <w:b/>
                <w:bCs/>
                <w:iCs/>
                <w:color w:val="000000" w:themeColor="text1"/>
                <w:shd w:val="clear" w:color="auto" w:fill="FFFFFF"/>
              </w:rPr>
              <w:t>В</w:t>
            </w:r>
            <w:proofErr w:type="gramEnd"/>
            <w:r w:rsidRPr="000834C5">
              <w:rPr>
                <w:b/>
                <w:bCs/>
                <w:iCs/>
                <w:color w:val="000000" w:themeColor="text1"/>
                <w:shd w:val="clear" w:color="auto" w:fill="FFFFFF"/>
              </w:rPr>
              <w:t>:</w:t>
            </w:r>
            <w:r>
              <w:rPr>
                <w:b/>
                <w:bCs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0834C5">
              <w:rPr>
                <w:bCs/>
                <w:iCs/>
                <w:color w:val="000000" w:themeColor="text1"/>
                <w:shd w:val="clear" w:color="auto" w:fill="FFFFFF"/>
              </w:rPr>
              <w:t>Что такое</w:t>
            </w:r>
            <w:r>
              <w:rPr>
                <w:b/>
                <w:bCs/>
                <w:iCs/>
                <w:color w:val="000000" w:themeColor="text1"/>
                <w:shd w:val="clear" w:color="auto" w:fill="FFFFFF"/>
              </w:rPr>
              <w:t xml:space="preserve"> «Солнечный зайчик?».</w:t>
            </w:r>
          </w:p>
          <w:p w:rsidR="007D43D0" w:rsidRPr="004B5C88" w:rsidRDefault="007D43D0" w:rsidP="0008365A">
            <w:pPr>
              <w:pStyle w:val="a3"/>
              <w:spacing w:before="0" w:beforeAutospacing="0" w:after="0" w:afterAutospacing="0"/>
              <w:rPr>
                <w:bCs/>
                <w:iCs/>
                <w:color w:val="000000" w:themeColor="text1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hd w:val="clear" w:color="auto" w:fill="FFFFFF"/>
              </w:rPr>
              <w:t>Где он может жить?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Когда его можно увидеть?</w:t>
            </w:r>
          </w:p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lastRenderedPageBreak/>
              <w:t>Какими предметами можно ловить солнечных зайчиков?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lastRenderedPageBreak/>
              <w:t>Дети дают разные ответы.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(солнечный зайчик)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>Предположения детей.</w:t>
            </w:r>
          </w:p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lastRenderedPageBreak/>
              <w:t>Дети находят предметы и пытаются ловить зайчиков от солнышка.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>Условия для выражения детьми своих мыслей.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>Условия для поддержки (развития, стимулирования) речевой активности.</w:t>
            </w: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 xml:space="preserve">      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Ус</w:t>
            </w: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>ловия для проявления поисковой активности</w:t>
            </w:r>
          </w:p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>Условия для развития самостоятельности и инициативы</w:t>
            </w:r>
          </w:p>
        </w:tc>
      </w:tr>
      <w:tr w:rsidR="007D43D0" w:rsidRPr="007507B2" w:rsidTr="000836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after="0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after="0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position w:val="0"/>
                <w:szCs w:val="24"/>
                <w:lang w:eastAsia="ru-RU"/>
              </w:rPr>
              <w:t>В</w:t>
            </w:r>
            <w:proofErr w:type="gramEnd"/>
            <w:r w:rsidRPr="004768B2">
              <w:rPr>
                <w:rFonts w:eastAsia="Times New Roman" w:cs="Times New Roman"/>
                <w:b/>
                <w:position w:val="0"/>
                <w:szCs w:val="24"/>
                <w:lang w:eastAsia="ru-RU"/>
              </w:rPr>
              <w:t>:</w:t>
            </w:r>
            <w:r w:rsidRPr="004768B2">
              <w:rPr>
                <w:rFonts w:eastAsia="Times New Roman" w:cs="Times New Roman"/>
                <w:position w:val="0"/>
                <w:szCs w:val="24"/>
                <w:lang w:eastAsia="ru-RU"/>
              </w:rPr>
              <w:t xml:space="preserve"> Е</w:t>
            </w: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 xml:space="preserve">сли нет </w:t>
            </w:r>
            <w:proofErr w:type="gramStart"/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солнышка</w:t>
            </w:r>
            <w:proofErr w:type="gramEnd"/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, можно ловить солнечных зайчиков?</w:t>
            </w:r>
          </w:p>
          <w:p w:rsidR="007D43D0" w:rsidRPr="004768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Для чего у нас стоит лампа?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>Предположения детей.</w:t>
            </w:r>
          </w:p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>Ответы и обследовательские действия детей.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>Условия для выражения детьми своих мыслей.</w:t>
            </w:r>
          </w:p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>Условия для развития исследовательских действий</w:t>
            </w:r>
          </w:p>
        </w:tc>
      </w:tr>
      <w:tr w:rsidR="007D43D0" w:rsidRPr="007507B2" w:rsidTr="000836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after="0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after="0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</w:tc>
      </w:tr>
      <w:tr w:rsidR="007D43D0" w:rsidRPr="007507B2" w:rsidTr="000836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after="0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after="0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1C154A">
              <w:rPr>
                <w:rFonts w:eastAsia="Times New Roman" w:cs="Times New Roman"/>
                <w:b/>
                <w:position w:val="0"/>
                <w:szCs w:val="24"/>
                <w:lang w:eastAsia="ru-RU"/>
              </w:rPr>
              <w:t>В</w:t>
            </w:r>
            <w:proofErr w:type="gramStart"/>
            <w:r w:rsidRPr="001C154A">
              <w:rPr>
                <w:rFonts w:eastAsia="Times New Roman" w:cs="Times New Roman"/>
                <w:b/>
                <w:position w:val="0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 xml:space="preserve"> какими предметами лучше ловить солнечных зайчиков?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Взрослый предлагает детям превратиться в обыкновенных зайчиков и поиграть в игру «Поймай солнечного зайчика»</w:t>
            </w:r>
          </w:p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Default="007D43D0" w:rsidP="0008365A">
            <w:pPr>
              <w:spacing w:after="0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>Предположения детей.</w:t>
            </w:r>
          </w:p>
          <w:p w:rsidR="007D43D0" w:rsidRDefault="007D43D0" w:rsidP="0008365A">
            <w:pPr>
              <w:spacing w:after="0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( Зеркало)</w:t>
            </w:r>
          </w:p>
          <w:p w:rsidR="007D43D0" w:rsidRPr="007507B2" w:rsidRDefault="007D43D0" w:rsidP="0008365A">
            <w:pPr>
              <w:spacing w:after="0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Дети ловят солнечного зайчика.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>Условия для выражения детьми своих мыслей.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>Условия для поддержки (развития, стимулирования) речевой активности.</w:t>
            </w:r>
          </w:p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>Условия для взаимодействия детей друг с другом.</w:t>
            </w:r>
          </w:p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</w:tc>
      </w:tr>
      <w:tr w:rsidR="007D43D0" w:rsidRPr="007507B2" w:rsidTr="000836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after="0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На столах лежат картинки с изображением Солнечных зайчиков.</w:t>
            </w:r>
          </w:p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Лежат чистые листы бумаги, карандаши, фломастеры.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lastRenderedPageBreak/>
              <w:t>Обычный зайчик может догнать солнечного зайчика?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Какой солнечный зайчик?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lastRenderedPageBreak/>
              <w:t>Как вы думаете, солнечный зайчик может нас согреть?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82350E">
              <w:rPr>
                <w:rFonts w:eastAsia="Times New Roman" w:cs="Times New Roman"/>
                <w:b/>
                <w:position w:val="0"/>
                <w:szCs w:val="24"/>
                <w:lang w:eastAsia="ru-RU"/>
              </w:rPr>
              <w:t>В:</w:t>
            </w: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 xml:space="preserve"> Художники по -  </w:t>
            </w:r>
            <w:proofErr w:type="gramStart"/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разному</w:t>
            </w:r>
            <w:proofErr w:type="gramEnd"/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 xml:space="preserve"> представляли Солнечных зайчиков.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Как вы бы изобразили своих Солнечных зайчиков?</w:t>
            </w:r>
          </w:p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lastRenderedPageBreak/>
              <w:t>Ответы детей.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 xml:space="preserve">Предположения детей </w:t>
            </w:r>
            <w:proofErr w:type="gramStart"/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быстрый, дразнящий и т.д.)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lastRenderedPageBreak/>
              <w:t>Ответы детей.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Дети направляют солнечный лучик на ладонь.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Дети рассматривают картинки.</w:t>
            </w:r>
          </w:p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>
              <w:rPr>
                <w:rFonts w:eastAsia="Times New Roman" w:cs="Times New Roman"/>
                <w:position w:val="0"/>
                <w:szCs w:val="24"/>
                <w:lang w:eastAsia="ru-RU"/>
              </w:rPr>
              <w:t>Берут карандаши или фломастеры, листы бумаги и рисуют своих Солнечных зайчиков.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lastRenderedPageBreak/>
              <w:t>Условия для выражения детьми своих мыслей.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 xml:space="preserve">Условия для поддержки (развития, стимулирования) </w:t>
            </w: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lastRenderedPageBreak/>
              <w:t>речевой активности.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>Условия для развития исследовательских действий.</w:t>
            </w: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  <w:r w:rsidRPr="007507B2">
              <w:rPr>
                <w:rFonts w:eastAsia="Times New Roman" w:cs="Times New Roman"/>
                <w:position w:val="0"/>
                <w:szCs w:val="24"/>
                <w:lang w:eastAsia="ru-RU"/>
              </w:rPr>
              <w:t>Условия для выражения детьми своих мыслей. Условия для самостоятельного выбора деятельности.</w:t>
            </w:r>
          </w:p>
          <w:p w:rsidR="007D43D0" w:rsidRPr="007507B2" w:rsidRDefault="007D43D0" w:rsidP="0008365A">
            <w:pPr>
              <w:spacing w:before="100" w:beforeAutospacing="1" w:after="100" w:afterAutospacing="1" w:line="240" w:lineRule="auto"/>
              <w:rPr>
                <w:rFonts w:eastAsia="Times New Roman" w:cs="Times New Roman"/>
                <w:position w:val="0"/>
                <w:szCs w:val="24"/>
                <w:lang w:eastAsia="ru-RU"/>
              </w:rPr>
            </w:pPr>
          </w:p>
        </w:tc>
      </w:tr>
    </w:tbl>
    <w:p w:rsidR="00710876" w:rsidRDefault="00710876"/>
    <w:sectPr w:rsidR="00710876" w:rsidSect="007D43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43D0"/>
    <w:rsid w:val="00612A2D"/>
    <w:rsid w:val="00710876"/>
    <w:rsid w:val="007D43D0"/>
    <w:rsid w:val="008677B8"/>
    <w:rsid w:val="009830A8"/>
    <w:rsid w:val="00A5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position w:val="6"/>
        <w:sz w:val="24"/>
        <w:szCs w:val="38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3D0"/>
    <w:pPr>
      <w:spacing w:before="100" w:beforeAutospacing="1" w:after="100" w:afterAutospacing="1" w:line="240" w:lineRule="auto"/>
    </w:pPr>
    <w:rPr>
      <w:rFonts w:eastAsia="Times New Roman" w:cs="Times New Roman"/>
      <w:position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2015-11-17T06:46:00Z</dcterms:created>
  <dcterms:modified xsi:type="dcterms:W3CDTF">2015-11-17T06:50:00Z</dcterms:modified>
</cp:coreProperties>
</file>