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7B" w:rsidRDefault="00B3257B" w:rsidP="00823CB6">
      <w:pPr>
        <w:jc w:val="center"/>
        <w:rPr>
          <w:rFonts w:ascii="Times New Roman" w:hAnsi="Times New Roman" w:cs="Times New Roman"/>
          <w:i w:val="0"/>
          <w:sz w:val="72"/>
          <w:szCs w:val="72"/>
          <w:lang w:val="ru-RU"/>
        </w:rPr>
      </w:pPr>
    </w:p>
    <w:p w:rsidR="00823CB6" w:rsidRDefault="00E77019" w:rsidP="00823CB6">
      <w:pPr>
        <w:jc w:val="center"/>
        <w:rPr>
          <w:rFonts w:ascii="Times New Roman" w:hAnsi="Times New Roman" w:cs="Times New Roman"/>
          <w:i w:val="0"/>
          <w:sz w:val="72"/>
          <w:szCs w:val="72"/>
          <w:lang w:val="ru-RU"/>
        </w:rPr>
      </w:pPr>
      <w:r w:rsidRPr="00425EE5">
        <w:rPr>
          <w:rFonts w:ascii="Times New Roman" w:hAnsi="Times New Roman" w:cs="Times New Roman"/>
          <w:i w:val="0"/>
          <w:sz w:val="72"/>
          <w:szCs w:val="72"/>
          <w:lang w:val="ru-RU"/>
        </w:rPr>
        <w:t>Всероссийский фестиваль педагогического  творчества (2015-2016 учебный год)</w:t>
      </w:r>
    </w:p>
    <w:p w:rsidR="00B3257B" w:rsidRDefault="00B3257B" w:rsidP="00823CB6">
      <w:pPr>
        <w:jc w:val="center"/>
        <w:rPr>
          <w:rFonts w:ascii="Times New Roman" w:hAnsi="Times New Roman" w:cs="Times New Roman"/>
          <w:i w:val="0"/>
          <w:sz w:val="72"/>
          <w:szCs w:val="72"/>
          <w:lang w:val="ru-RU"/>
        </w:rPr>
      </w:pPr>
    </w:p>
    <w:p w:rsidR="00B3257B" w:rsidRDefault="00B3257B" w:rsidP="00823CB6">
      <w:pPr>
        <w:jc w:val="center"/>
        <w:rPr>
          <w:rFonts w:ascii="Times New Roman" w:hAnsi="Times New Roman" w:cs="Times New Roman"/>
          <w:i w:val="0"/>
          <w:sz w:val="72"/>
          <w:szCs w:val="72"/>
          <w:lang w:val="ru-RU"/>
        </w:rPr>
      </w:pPr>
    </w:p>
    <w:p w:rsidR="00756B6E" w:rsidRPr="00425EE5" w:rsidRDefault="00756B6E" w:rsidP="00823CB6">
      <w:pPr>
        <w:jc w:val="center"/>
        <w:rPr>
          <w:rFonts w:ascii="Times New Roman" w:hAnsi="Times New Roman" w:cs="Times New Roman"/>
          <w:i w:val="0"/>
          <w:sz w:val="40"/>
          <w:szCs w:val="40"/>
          <w:lang w:val="ru-RU"/>
        </w:rPr>
      </w:pPr>
      <w:r w:rsidRPr="00425EE5">
        <w:rPr>
          <w:rFonts w:ascii="Times New Roman" w:hAnsi="Times New Roman" w:cs="Times New Roman"/>
          <w:i w:val="0"/>
          <w:sz w:val="40"/>
          <w:szCs w:val="40"/>
          <w:lang w:val="ru-RU"/>
        </w:rPr>
        <w:t>Номинация: о</w:t>
      </w:r>
      <w:r w:rsidR="00E77019" w:rsidRPr="00425EE5">
        <w:rPr>
          <w:rFonts w:ascii="Times New Roman" w:hAnsi="Times New Roman" w:cs="Times New Roman"/>
          <w:i w:val="0"/>
          <w:sz w:val="40"/>
          <w:szCs w:val="40"/>
          <w:lang w:val="ru-RU"/>
        </w:rPr>
        <w:t>рганизация</w:t>
      </w:r>
      <w:r w:rsidRPr="00425EE5">
        <w:rPr>
          <w:rFonts w:ascii="Times New Roman" w:hAnsi="Times New Roman" w:cs="Times New Roman"/>
          <w:i w:val="0"/>
          <w:sz w:val="40"/>
          <w:szCs w:val="40"/>
          <w:lang w:val="ru-RU"/>
        </w:rPr>
        <w:t xml:space="preserve"> праздников и мероприятий в дошкольных учебных заведениях</w:t>
      </w:r>
    </w:p>
    <w:p w:rsidR="00425EE5" w:rsidRDefault="00425EE5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425EE5" w:rsidRDefault="00425EE5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B3257B" w:rsidRDefault="00756B6E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i w:val="0"/>
          <w:sz w:val="36"/>
          <w:szCs w:val="36"/>
          <w:lang w:val="ru-RU"/>
        </w:rPr>
        <w:t>Название работы: «</w:t>
      </w:r>
      <w:r w:rsidR="00C23DC0" w:rsidRPr="00A37062"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Мастер </w:t>
      </w:r>
      <w:r w:rsidR="00673BB6" w:rsidRPr="00A37062">
        <w:rPr>
          <w:rFonts w:ascii="Times New Roman" w:hAnsi="Times New Roman" w:cs="Times New Roman"/>
          <w:i w:val="0"/>
          <w:sz w:val="36"/>
          <w:szCs w:val="36"/>
          <w:lang w:val="ru-RU"/>
        </w:rPr>
        <w:t>–</w:t>
      </w:r>
      <w:r w:rsidR="00C23DC0" w:rsidRPr="00A37062"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класс</w:t>
      </w:r>
      <w:r w:rsidR="00673BB6" w:rsidRPr="00A37062"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для родителей</w:t>
      </w:r>
      <w:r w:rsidR="0044163D" w:rsidRPr="00A37062"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 второй младшей группы</w:t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>: «</w:t>
      </w:r>
      <w:r w:rsidR="00C23DC0" w:rsidRPr="00756B6E">
        <w:rPr>
          <w:rFonts w:ascii="Times New Roman" w:hAnsi="Times New Roman" w:cs="Times New Roman"/>
          <w:i w:val="0"/>
          <w:sz w:val="36"/>
          <w:szCs w:val="36"/>
          <w:lang w:val="ru-RU"/>
        </w:rPr>
        <w:t>Нетрадиционные виды аппликации</w:t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>,</w:t>
      </w:r>
      <w:r w:rsidR="00C23DC0" w:rsidRPr="00756B6E"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как средство р</w:t>
      </w:r>
      <w:r w:rsidR="00A37062" w:rsidRPr="00756B6E">
        <w:rPr>
          <w:rFonts w:ascii="Times New Roman" w:hAnsi="Times New Roman" w:cs="Times New Roman"/>
          <w:i w:val="0"/>
          <w:sz w:val="36"/>
          <w:szCs w:val="36"/>
          <w:lang w:val="ru-RU"/>
        </w:rPr>
        <w:t>азвития творчества дошкольников</w:t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» »</w:t>
      </w:r>
    </w:p>
    <w:p w:rsidR="00B3257B" w:rsidRDefault="00B3257B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425EE5" w:rsidRDefault="00425EE5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C23DC0" w:rsidRDefault="00756B6E" w:rsidP="00425EE5">
      <w:pPr>
        <w:jc w:val="right"/>
        <w:rPr>
          <w:rFonts w:ascii="Times New Roman" w:hAnsi="Times New Roman" w:cs="Times New Roman"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i w:val="0"/>
          <w:sz w:val="36"/>
          <w:szCs w:val="36"/>
          <w:lang w:val="ru-RU"/>
        </w:rPr>
        <w:t>Автор: Костомарова Г.А.</w:t>
      </w:r>
    </w:p>
    <w:p w:rsidR="00756B6E" w:rsidRDefault="00425EE5" w:rsidP="00425EE5">
      <w:pPr>
        <w:jc w:val="right"/>
        <w:rPr>
          <w:rFonts w:ascii="Times New Roman" w:hAnsi="Times New Roman" w:cs="Times New Roman"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>
        <w:rPr>
          <w:rFonts w:ascii="Times New Roman" w:hAnsi="Times New Roman" w:cs="Times New Roman"/>
          <w:i w:val="0"/>
          <w:sz w:val="36"/>
          <w:szCs w:val="36"/>
          <w:lang w:val="ru-RU"/>
        </w:rPr>
        <w:tab/>
      </w:r>
      <w:r w:rsidR="00756B6E">
        <w:rPr>
          <w:rFonts w:ascii="Times New Roman" w:hAnsi="Times New Roman" w:cs="Times New Roman"/>
          <w:i w:val="0"/>
          <w:sz w:val="36"/>
          <w:szCs w:val="36"/>
          <w:lang w:val="ru-RU"/>
        </w:rPr>
        <w:t>Место выполнения работы: ГБОУ Школа № 657</w:t>
      </w:r>
    </w:p>
    <w:p w:rsidR="00425EE5" w:rsidRDefault="00425EE5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425EE5" w:rsidRDefault="00425EE5" w:rsidP="00425EE5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763A28" w:rsidRDefault="00B3257B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i w:val="0"/>
          <w:sz w:val="36"/>
          <w:szCs w:val="36"/>
          <w:lang w:val="ru-RU"/>
        </w:rPr>
        <w:lastRenderedPageBreak/>
        <w:tab/>
      </w:r>
    </w:p>
    <w:p w:rsidR="00763A28" w:rsidRDefault="00763A28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p w:rsidR="00C23DC0" w:rsidRPr="00B25775" w:rsidRDefault="00763A28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       </w:t>
      </w:r>
      <w:r w:rsidR="00C23DC0" w:rsidRPr="00425EE5">
        <w:rPr>
          <w:rFonts w:ascii="Times New Roman" w:hAnsi="Times New Roman" w:cs="Times New Roman"/>
          <w:i w:val="0"/>
          <w:sz w:val="32"/>
          <w:szCs w:val="32"/>
          <w:u w:val="single"/>
          <w:lang w:val="ru-RU"/>
        </w:rPr>
        <w:t>Цель мастер-класса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: Способс</w:t>
      </w:r>
      <w:r w:rsidR="00673BB6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твовать формированию у родителей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представления о значении нетрадиционных видов </w:t>
      </w:r>
      <w:r w:rsidR="00900FB1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аппликации в развитии 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дошкольников.</w:t>
      </w:r>
    </w:p>
    <w:p w:rsidR="00C23DC0" w:rsidRPr="00B2577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673BB6" w:rsidRPr="00425EE5">
        <w:rPr>
          <w:rFonts w:ascii="Times New Roman" w:hAnsi="Times New Roman" w:cs="Times New Roman"/>
          <w:i w:val="0"/>
          <w:sz w:val="32"/>
          <w:szCs w:val="32"/>
          <w:u w:val="single"/>
          <w:lang w:val="ru-RU"/>
        </w:rPr>
        <w:t>Задачи:</w:t>
      </w:r>
      <w:r w:rsidR="00673BB6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Познакомить родителей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с нетрадиционными видами аппликации, показать приемы и этапы выполнения аппликации, закрепить теоретические знания в практической деятельности.</w:t>
      </w:r>
    </w:p>
    <w:p w:rsidR="00C23DC0" w:rsidRPr="00B2577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proofErr w:type="gramStart"/>
      <w:r w:rsidR="00C23DC0" w:rsidRPr="00425EE5">
        <w:rPr>
          <w:rFonts w:ascii="Times New Roman" w:hAnsi="Times New Roman" w:cs="Times New Roman"/>
          <w:i w:val="0"/>
          <w:sz w:val="32"/>
          <w:szCs w:val="32"/>
          <w:u w:val="single"/>
          <w:lang w:val="ru-RU"/>
        </w:rPr>
        <w:t>Оборудование: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крупа, картон, кисточки, клей ПВА, простые карандаши, ножницы, альбомная бумага, ластики, салфетки, подставки для кисточек.</w:t>
      </w:r>
      <w:proofErr w:type="gramEnd"/>
    </w:p>
    <w:p w:rsidR="00C23DC0" w:rsidRPr="00425EE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425EE5">
        <w:rPr>
          <w:rFonts w:ascii="Times New Roman" w:hAnsi="Times New Roman" w:cs="Times New Roman"/>
          <w:i w:val="0"/>
          <w:sz w:val="32"/>
          <w:szCs w:val="32"/>
          <w:u w:val="single"/>
          <w:lang w:val="ru-RU"/>
        </w:rPr>
        <w:t>Ход мастер-класса:</w:t>
      </w:r>
      <w:r w:rsidR="00673BB6" w:rsidRPr="00425EE5">
        <w:rPr>
          <w:rFonts w:ascii="Times New Roman" w:hAnsi="Times New Roman" w:cs="Times New Roman"/>
          <w:i w:val="0"/>
          <w:sz w:val="32"/>
          <w:szCs w:val="32"/>
          <w:u w:val="single"/>
          <w:lang w:val="ru-RU"/>
        </w:rPr>
        <w:t xml:space="preserve"> </w:t>
      </w:r>
    </w:p>
    <w:p w:rsidR="00043697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1. Вступление</w:t>
      </w:r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. </w:t>
      </w:r>
    </w:p>
    <w:p w:rsidR="00C23DC0" w:rsidRPr="00B25775" w:rsidRDefault="00C23DC0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763A28">
        <w:rPr>
          <w:rFonts w:ascii="Times New Roman" w:hAnsi="Times New Roman" w:cs="Times New Roman"/>
          <w:i w:val="0"/>
          <w:sz w:val="32"/>
          <w:szCs w:val="32"/>
          <w:lang w:val="ru-RU"/>
        </w:rPr>
        <w:t>В</w:t>
      </w:r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начале всем участникам мастер-класса предлагается встать в круг, по очереди представиться и сделать при этом какое-нибудь движение или жест, стараясь продемонстрировать своё отношение к собственному имени в данный момент. После каждого представления все присутствующие пытаются догадаться, какое чувство  хотел выразить </w:t>
      </w:r>
      <w:proofErr w:type="gramStart"/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>выступа</w:t>
      </w:r>
      <w:r w:rsidR="00763A28">
        <w:rPr>
          <w:rFonts w:ascii="Times New Roman" w:hAnsi="Times New Roman" w:cs="Times New Roman"/>
          <w:i w:val="0"/>
          <w:sz w:val="32"/>
          <w:szCs w:val="32"/>
          <w:lang w:val="ru-RU"/>
        </w:rPr>
        <w:t>ющ</w:t>
      </w:r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>ий</w:t>
      </w:r>
      <w:proofErr w:type="gramEnd"/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. Эмоции, проявляемые  участниками при встрече друг с другом очень важны,  ведь по ним можно судить о настроении, в котором каждый пришел </w:t>
      </w:r>
      <w:proofErr w:type="gramStart"/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>на</w:t>
      </w:r>
      <w:proofErr w:type="gramEnd"/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763A28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gramStart"/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>мастер</w:t>
      </w:r>
      <w:proofErr w:type="gramEnd"/>
      <w:r w:rsidR="00043697">
        <w:rPr>
          <w:rFonts w:ascii="Times New Roman" w:hAnsi="Times New Roman" w:cs="Times New Roman"/>
          <w:i w:val="0"/>
          <w:sz w:val="32"/>
          <w:szCs w:val="32"/>
          <w:lang w:val="ru-RU"/>
        </w:rPr>
        <w:t>- класс.</w:t>
      </w:r>
    </w:p>
    <w:p w:rsidR="00763A28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  <w:t>Аппликация –</w:t>
      </w:r>
      <w:r w:rsidR="00823CB6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создание художественных изображений наклеиванием, нашиванием на ткань или бумагу разноцветных кусочков </w:t>
      </w:r>
      <w:r w:rsidR="00763A28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gramStart"/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какого-либо</w:t>
      </w:r>
      <w:proofErr w:type="gramEnd"/>
    </w:p>
    <w:p w:rsidR="00C23DC0" w:rsidRPr="00823CB6" w:rsidRDefault="00C23DC0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lastRenderedPageBreak/>
        <w:t>материала; изображение, узор, созданный таким способом.</w:t>
      </w:r>
      <w:r w:rsidR="00756B6E" w:rsidRPr="00756B6E">
        <w:rPr>
          <w:noProof/>
          <w:lang w:val="ru-RU" w:eastAsia="ru-RU"/>
        </w:rPr>
        <w:t xml:space="preserve"> </w:t>
      </w:r>
      <w:r w:rsidR="00756B6E">
        <w:rPr>
          <w:noProof/>
          <w:lang w:eastAsia="ru-RU"/>
        </w:rPr>
        <w:drawing>
          <wp:inline distT="0" distB="0" distL="0" distR="0" wp14:anchorId="4B58DA43" wp14:editId="2ABA15BB">
            <wp:extent cx="6686550" cy="4267200"/>
            <wp:effectExtent l="0" t="0" r="0" b="0"/>
            <wp:docPr id="4" name="Рисунок 4" descr="Аппликац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378" cy="427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C0" w:rsidRPr="00B2577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Для аппликации можно использовать самые разные материалы: бумагу, ткань, нитки, ракушки и камешки, и даже самую обыкновенную крупу.</w:t>
      </w:r>
    </w:p>
    <w:p w:rsidR="00C23DC0" w:rsidRPr="00B2577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673BB6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В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нетрадиционных техниках аппликации заложены колоссальные воспитательные резервы и огромные педагогические возможности, которые влияют на художественно-эстетическое и образно-пространственное восприятие окружающего мира детьми дошкольного возраста, на развитие творчества дошкольников.</w:t>
      </w:r>
    </w:p>
    <w:p w:rsidR="00C23DC0" w:rsidRPr="00B2577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Об этом же говорил известный педагог Вас</w:t>
      </w:r>
      <w:r w:rsidR="00763A28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илий Александрович Сухомлинский: 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«Истоки способностей и дарований детей – на кончиках их пальцев. Чем больше уверенности и изобретательности в движениях детской руки, чем тоньше взаимодействие руки с орудием труда, тем ярче творческая стихия детского р</w:t>
      </w:r>
      <w:r w:rsidR="00823CB6">
        <w:rPr>
          <w:rFonts w:ascii="Times New Roman" w:hAnsi="Times New Roman" w:cs="Times New Roman"/>
          <w:i w:val="0"/>
          <w:sz w:val="32"/>
          <w:szCs w:val="32"/>
          <w:lang w:val="ru-RU"/>
        </w:rPr>
        <w:t>азума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»</w:t>
      </w:r>
      <w:r w:rsidR="00763A28">
        <w:rPr>
          <w:rFonts w:ascii="Times New Roman" w:hAnsi="Times New Roman" w:cs="Times New Roman"/>
          <w:i w:val="0"/>
          <w:sz w:val="32"/>
          <w:szCs w:val="32"/>
          <w:lang w:val="ru-RU"/>
        </w:rPr>
        <w:t>.</w:t>
      </w:r>
    </w:p>
    <w:p w:rsidR="00C23DC0" w:rsidRPr="00B25775" w:rsidRDefault="00425EE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lastRenderedPageBreak/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Аппликация - одно из самых любимых занятий детей. Малышам нравится что-то вырезать из бумаги или ткани, клеить, раскрашивать и в итоге получать творение, сделанное своими руками.</w:t>
      </w:r>
    </w:p>
    <w:p w:rsidR="00102B4F" w:rsidRPr="002722CA" w:rsidRDefault="00425EE5" w:rsidP="00425EE5">
      <w:pPr>
        <w:spacing w:after="0" w:line="36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Любая творческая деятельность, в частности аппликация, имеет большое значение для умственного развития детей, расширяется запас знаний на основе представлений о разнообразных формах и пространственном положении предметов окружающего мира, различных величинах, многообразии оттенков цветов.</w:t>
      </w:r>
      <w:r w:rsidR="00202A07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У детей воспитывается умение трудиться, добиваться получения желаемого результата.</w:t>
      </w:r>
    </w:p>
    <w:p w:rsidR="00C23DC0" w:rsidRPr="00C23DC0" w:rsidRDefault="00B25775" w:rsidP="00425EE5">
      <w:pPr>
        <w:spacing w:after="0"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 wp14:anchorId="117EF6D7" wp14:editId="4ED04C6E">
            <wp:extent cx="6629400" cy="4457700"/>
            <wp:effectExtent l="0" t="0" r="0" b="0"/>
            <wp:docPr id="5" name="Рисунок 5" descr="C:\Users\Галина\Desktop\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космо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859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C0" w:rsidRPr="00B25775" w:rsidRDefault="00C23DC0" w:rsidP="00C23DC0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Итак, аппликация: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Развивает художественное воображение и эстетический вкус.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Развивает конструктивное мышление – зачастую, во время работы ребенку необходимо из частей собрать целое.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Развивает мелкую моторику и тактильные ощущения, особенно, если помимо бумаги используются другие материалы: т</w:t>
      </w:r>
      <w:r w:rsidR="00B25775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кань, крупа, сухоцветы, соломка, бисер и т.д.</w:t>
      </w:r>
    </w:p>
    <w:p w:rsidR="00102B4F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lastRenderedPageBreak/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Помогает выучить цвета и формы.</w:t>
      </w:r>
    </w:p>
    <w:p w:rsidR="00102B4F" w:rsidRDefault="00102B4F" w:rsidP="002722CA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Знакомит детей с понятием технология: чтобы получить результат, необходимо выполнить последовательность различных действий: вырезать детали, смазать клеем бумагу, посыпать крупу, размазать пластилин и тому подобное.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2.Основная часть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proofErr w:type="gramStart"/>
      <w:r w:rsidR="002722CA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Для </w:t>
      </w:r>
      <w:r w:rsidR="00DA1BF8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нетрадиционной аппликации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используются самые различные материалы: бумага; ткани разнообразной фактуры (поролон, природные и бросовые материалы и т. д.</w:t>
      </w:r>
      <w:proofErr w:type="gramEnd"/>
    </w:p>
    <w:p w:rsidR="00DA1BF8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Сегодня </w:t>
      </w:r>
      <w:r w:rsidR="00673BB6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мы рассмотрим </w:t>
      </w:r>
      <w:r w:rsidR="008E6CA1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такие виды</w:t>
      </w:r>
      <w:r w:rsidR="00DA1BF8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нетрадиционной аппликации, которые не требуют специальной  подготовки, потому что все необходимое  всегда под рукой. 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DA1BF8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Техника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– "посыпание" – аппликация из крупы,</w:t>
      </w:r>
      <w:r w:rsidR="0044163D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различных бусин, бисера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выполненная на основе контурного рисунка (шаблона).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1. Рисуем простым карандашом на цветном картоне или находим изображение с четким контуром (контурный рисунок) и распечатываем его на цветной бумаге. Какой рисунок подойдет? Фрукты или овощи, стилизованные цветы, животные и птицы – любая картинка с достаточно крупными деталями, которая интересна и понятна малышу.</w:t>
      </w:r>
    </w:p>
    <w:p w:rsidR="00C23DC0" w:rsidRPr="00B25775" w:rsidRDefault="00102B4F" w:rsidP="00102B4F">
      <w:pPr>
        <w:spacing w:after="0" w:line="360" w:lineRule="auto"/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2. Крупа подойдет любая. В первый раз лучше сделать самую-самую простую аппликацию, из одного вида крупы. Например, цыпленка из пшена. В этом случае рисунок полностью намазываем клеем ПВА и посыпаем пшеном (пшено немного прижимаем пальцами, чтобы лучше держалось). Крупа должна лежать в один слой. Глаз можно сделать из гречки, клюв и лапки - просто нарисовать (или сделать из фасоли, как на фото). Для сохранности крупяного слоя аппликацию можно сверху дополнительно промазать клеем.</w:t>
      </w:r>
    </w:p>
    <w:p w:rsidR="00A52219" w:rsidRDefault="00102B4F" w:rsidP="00A52219">
      <w:pPr>
        <w:spacing w:after="0" w:line="36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Затем можно переходить к аппликациям из разных круп. Принцип простой: для каждой детали мы используем разный по цвету или фактуре 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lastRenderedPageBreak/>
        <w:t>материал. Клеем намазываем сначала одну деталь, засыпаем ее крупой, затем другую и т. д. Например, облака хорошо получаются из риса, солнце – из пшена, небо – из ман</w:t>
      </w:r>
      <w:r w:rsidR="00B5273A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ки, земля – из овсянки и </w:t>
      </w:r>
      <w:proofErr w:type="spellStart"/>
      <w:r w:rsidR="00B5273A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фасоли</w:t>
      </w:r>
      <w:proofErr w:type="gramStart"/>
      <w:r w:rsidR="00B5273A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.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П</w:t>
      </w:r>
      <w:proofErr w:type="gramEnd"/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ри</w:t>
      </w:r>
      <w:proofErr w:type="spellEnd"/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необходимости крупу можно покрасить (гуашью или акварелью)</w:t>
      </w:r>
      <w:r w:rsidR="00B5273A" w:rsidRPr="00B527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C1D50" w:rsidRDefault="00B5273A" w:rsidP="00A52219">
      <w:pPr>
        <w:spacing w:after="0"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 wp14:anchorId="4E201E42" wp14:editId="4135B7BF">
            <wp:extent cx="6419850" cy="4457700"/>
            <wp:effectExtent l="0" t="0" r="0" b="0"/>
            <wp:docPr id="1" name="Рисунок 1" descr="C:\Users\Галина\Desktop\кур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куриц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421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C0" w:rsidRPr="00B25775" w:rsidRDefault="00DA1BF8" w:rsidP="00A52219">
      <w:pPr>
        <w:spacing w:after="0" w:line="360" w:lineRule="auto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Техника «вдавливание»</w:t>
      </w:r>
    </w:p>
    <w:p w:rsidR="00102B4F" w:rsidRDefault="00102B4F" w:rsidP="00A52219">
      <w:pPr>
        <w:spacing w:after="0" w:line="36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1. Нам понадобится заготовка: цветной рисунок или самая простая аппликация из бумаги. 2. Затем примазываем круги из пластили</w:t>
      </w:r>
      <w:r w:rsidR="00DA1BF8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на,</w:t>
      </w:r>
      <w:r w:rsidR="00E471B8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DA1BF8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аккуратно разравнивая края.</w:t>
      </w:r>
      <w:r w:rsidR="0044163D" w:rsidRPr="00B2577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3DC0" w:rsidRPr="00C23DC0" w:rsidRDefault="0044163D" w:rsidP="00C23DC0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6686550" cy="3714750"/>
            <wp:effectExtent l="0" t="0" r="0" b="0"/>
            <wp:docPr id="2" name="Рисунок 2" descr="C:\Users\Галина\Desktop\1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57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79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19" w:rsidRDefault="00102B4F" w:rsidP="00C23DC0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3. Предлагаем ребенку декорировать круги крупой (или зернами кофе, орехами, семечками</w:t>
      </w:r>
      <w:r w:rsidR="0044163D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,</w:t>
      </w:r>
      <w:r w:rsidR="00425EE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44163D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пуговицами,</w:t>
      </w:r>
      <w:r w:rsidR="00425EE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44163D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>ракушками</w:t>
      </w:r>
      <w:r w:rsidR="00C23DC0" w:rsidRPr="00B2577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и т. п.) – вдавить их в </w:t>
      </w:r>
      <w:r w:rsidR="00A52219">
        <w:rPr>
          <w:rFonts w:ascii="Times New Roman" w:hAnsi="Times New Roman" w:cs="Times New Roman"/>
          <w:i w:val="0"/>
          <w:sz w:val="32"/>
          <w:szCs w:val="32"/>
          <w:lang w:val="ru-RU"/>
        </w:rPr>
        <w:t>пластилин.</w:t>
      </w:r>
    </w:p>
    <w:p w:rsidR="00C23DC0" w:rsidRPr="0044163D" w:rsidRDefault="00C23DC0" w:rsidP="00C23DC0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bookmarkStart w:id="0" w:name="_GoBack"/>
      <w:bookmarkEnd w:id="0"/>
      <w:r w:rsidRPr="00C23DC0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44163D" w:rsidRPr="0044163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4163D"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6567054" cy="4925291"/>
            <wp:effectExtent l="0" t="0" r="5715" b="8890"/>
            <wp:docPr id="3" name="Рисунок 3" descr="C:\Users\Галина\Desktop\78e614ca82c44d08c912e0f8c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78e614ca82c44d08c912e0f8c8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152" cy="49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C0" w:rsidRPr="00425EE5" w:rsidRDefault="00102B4F" w:rsidP="00B06C94">
      <w:pPr>
        <w:spacing w:after="0" w:line="360" w:lineRule="auto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lastRenderedPageBreak/>
        <w:tab/>
      </w:r>
      <w:r w:rsidR="00DA1BF8" w:rsidRPr="00425EE5">
        <w:rPr>
          <w:rFonts w:ascii="Times New Roman" w:hAnsi="Times New Roman" w:cs="Times New Roman"/>
          <w:i w:val="0"/>
          <w:sz w:val="32"/>
          <w:szCs w:val="32"/>
          <w:lang w:val="ru-RU"/>
        </w:rPr>
        <w:t>3. Практикум. Предлагаем выполнить любую аппликацию по замыслу.</w:t>
      </w:r>
    </w:p>
    <w:p w:rsidR="00C23DC0" w:rsidRDefault="00102B4F" w:rsidP="00B06C94">
      <w:pPr>
        <w:spacing w:after="0" w:line="360" w:lineRule="auto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ab/>
      </w:r>
      <w:r w:rsidR="00C23DC0" w:rsidRPr="00425EE5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4. Подведение итогов. </w:t>
      </w:r>
      <w:r w:rsidR="00DA1BF8" w:rsidRPr="00425EE5">
        <w:rPr>
          <w:rFonts w:ascii="Times New Roman" w:hAnsi="Times New Roman" w:cs="Times New Roman"/>
          <w:i w:val="0"/>
          <w:sz w:val="32"/>
          <w:szCs w:val="32"/>
          <w:lang w:val="ru-RU"/>
        </w:rPr>
        <w:t>Обмен опытом совместной творческой деятельности с детьми.</w:t>
      </w:r>
    </w:p>
    <w:p w:rsidR="00E471B8" w:rsidRPr="00425EE5" w:rsidRDefault="00E471B8" w:rsidP="00B06C94">
      <w:pPr>
        <w:spacing w:after="0" w:line="360" w:lineRule="auto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        В конце мастер- класса присутствующим предлагается сделать коллективные аппликации. Каждому участнику раздаются весёлые и грустные смайлики. А на магнитной доске вывешиваются  контуры солнышка и тучки. Тем, кому понравилось мероприятие, предлагается приклеить весёлый смайлик на солнышко. А тем, кому не понравилось</w:t>
      </w:r>
      <w:r w:rsidR="001C118C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  <w:lang w:val="ru-RU"/>
        </w:rPr>
        <w:t>- грустны</w:t>
      </w:r>
      <w:proofErr w:type="gram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й-</w:t>
      </w:r>
      <w:proofErr w:type="gramEnd"/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на тучку. Это помогает ведущему проанализировать своё выступление и сделать работу над ошибками.</w:t>
      </w:r>
    </w:p>
    <w:sectPr w:rsidR="00E471B8" w:rsidRPr="00425EE5" w:rsidSect="00A52219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C0"/>
    <w:rsid w:val="00043697"/>
    <w:rsid w:val="00102B4F"/>
    <w:rsid w:val="001C118C"/>
    <w:rsid w:val="00202A07"/>
    <w:rsid w:val="002722CA"/>
    <w:rsid w:val="002A6FB3"/>
    <w:rsid w:val="00425EE5"/>
    <w:rsid w:val="0044163D"/>
    <w:rsid w:val="00541FCD"/>
    <w:rsid w:val="00673BB6"/>
    <w:rsid w:val="00756B6E"/>
    <w:rsid w:val="00763A28"/>
    <w:rsid w:val="00823CB6"/>
    <w:rsid w:val="00865A72"/>
    <w:rsid w:val="008E6CA1"/>
    <w:rsid w:val="00900FB1"/>
    <w:rsid w:val="00903366"/>
    <w:rsid w:val="00A37062"/>
    <w:rsid w:val="00A52219"/>
    <w:rsid w:val="00AB499B"/>
    <w:rsid w:val="00AC0BC7"/>
    <w:rsid w:val="00B06C94"/>
    <w:rsid w:val="00B25775"/>
    <w:rsid w:val="00B3257B"/>
    <w:rsid w:val="00B5273A"/>
    <w:rsid w:val="00C23DC0"/>
    <w:rsid w:val="00CC1D50"/>
    <w:rsid w:val="00DA1BF8"/>
    <w:rsid w:val="00E471B8"/>
    <w:rsid w:val="00E519C1"/>
    <w:rsid w:val="00E77019"/>
    <w:rsid w:val="00F0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C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C0B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B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B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B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B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BC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BC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BC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BC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B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B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0B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C0B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C0B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0BC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0B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C0B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C0BC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0B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C0BC7"/>
    <w:rPr>
      <w:b/>
      <w:bCs/>
      <w:spacing w:val="0"/>
    </w:rPr>
  </w:style>
  <w:style w:type="character" w:styleId="a9">
    <w:name w:val="Emphasis"/>
    <w:uiPriority w:val="20"/>
    <w:qFormat/>
    <w:rsid w:val="00AC0B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C0B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0B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0BC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C0BC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C0B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C0B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C0B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C0B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C0BC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C0BC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C0B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C0BC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5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273A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C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C0B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B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B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B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B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BC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BC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BC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BC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B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B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B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0B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C0B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C0B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0BC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0B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C0B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C0BC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0B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C0BC7"/>
    <w:rPr>
      <w:b/>
      <w:bCs/>
      <w:spacing w:val="0"/>
    </w:rPr>
  </w:style>
  <w:style w:type="character" w:styleId="a9">
    <w:name w:val="Emphasis"/>
    <w:uiPriority w:val="20"/>
    <w:qFormat/>
    <w:rsid w:val="00AC0B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C0B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0B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0BC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C0BC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C0B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C0B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C0B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C0B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C0BC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C0BC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C0B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C0BC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5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273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98B3-F58B-46FC-B186-4E126FB2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Галина</cp:lastModifiedBy>
  <cp:revision>12</cp:revision>
  <dcterms:created xsi:type="dcterms:W3CDTF">2015-11-28T16:52:00Z</dcterms:created>
  <dcterms:modified xsi:type="dcterms:W3CDTF">2015-11-28T19:16:00Z</dcterms:modified>
</cp:coreProperties>
</file>