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0B" w:rsidRDefault="00771F0B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FEA" w:rsidRPr="00CE2E77" w:rsidRDefault="00934FEA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2E77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</w:t>
      </w:r>
      <w:proofErr w:type="spellStart"/>
      <w:r w:rsidRPr="00CE2E77">
        <w:rPr>
          <w:rFonts w:ascii="Times New Roman" w:hAnsi="Times New Roman" w:cs="Times New Roman"/>
          <w:b/>
          <w:i/>
          <w:sz w:val="28"/>
          <w:szCs w:val="28"/>
        </w:rPr>
        <w:t>группа</w:t>
      </w:r>
      <w:proofErr w:type="gramStart"/>
      <w:r w:rsidRPr="00CE2E7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E2E7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E2E77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CE2E77">
        <w:rPr>
          <w:rFonts w:ascii="Times New Roman" w:hAnsi="Times New Roman" w:cs="Times New Roman"/>
          <w:sz w:val="28"/>
          <w:szCs w:val="28"/>
        </w:rPr>
        <w:t xml:space="preserve"> умело пользуются своим двигательным аппаратом. Движения их достаточно координированы и точны. Они умеют их сочетать в зависимости от окружающих условий.</w:t>
      </w:r>
    </w:p>
    <w:p w:rsidR="00934FEA" w:rsidRPr="00CE2E77" w:rsidRDefault="00934FEA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Дети подготовительной группы становятся более самостоятельными в организации подвижных игр. Ребенку известно большое количество игр, их содержание и правила, он представляет себе и возможную двигательную и эмоциональную их насыщенность. Это позволяет детям выбирать игры в соответствии со своими интересами и желанием упражняться в том или ином виде движения.</w:t>
      </w:r>
    </w:p>
    <w:p w:rsidR="00934FEA" w:rsidRPr="00CE2E77" w:rsidRDefault="00934FEA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В этом возрасте особенно велико положительное значение подвижных игр в закреплении и совершенствовании основных движений детей. Дети стараются действовать не только более эффективным способом, но и с максимальной мобилизацией усилий для достижения наилучшего результата, проявляя положительные моральные качества. Проявлению высоких физических и морально – волевых качеств более всего способствует участие детей в подвижных играх, в которых общий результат зависит от взаимодействия играющих («Горелки», «Чье звено скорее соберется?»).</w:t>
      </w:r>
    </w:p>
    <w:p w:rsidR="00934FEA" w:rsidRPr="00CE2E77" w:rsidRDefault="00934FEA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При выборе игры воспитатель учитывает желания детей и называет игру предусмотренную планом.</w:t>
      </w:r>
    </w:p>
    <w:p w:rsidR="00934FEA" w:rsidRPr="00CE2E77" w:rsidRDefault="00934FEA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При распределении ролей используются считалки, жеребьевки, зачины, стрелки и разные другие приемы. Объясняя игру, воспитатель добивается, чтобы дети представили весь ее ход, характер и способы действий персонажей, осознали правила.</w:t>
      </w:r>
    </w:p>
    <w:p w:rsidR="00934FEA" w:rsidRPr="00CE2E77" w:rsidRDefault="00934FEA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Некоторые указания воспитатель делает по ходу игры: краткими замечаниями предупреждает нарушителя правил, успокаивает чрезмерно активных детей, подбадривает отстающих, медлительных, приучает действовать с полной отдачей сил, проявляя сообразительность и ловкость.</w:t>
      </w:r>
    </w:p>
    <w:p w:rsidR="00934FEA" w:rsidRPr="00CE2E77" w:rsidRDefault="00934FEA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4FEA" w:rsidRPr="00CE2E77" w:rsidRDefault="00934FEA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Важное воспитательное значение имеет подведение итогов игры и выявление победителей в командных играх. Воспитатель помогает детям осознать важность действий по правилам для достижения положительного результата.</w:t>
      </w:r>
    </w:p>
    <w:p w:rsidR="00934FEA" w:rsidRPr="00CE2E77" w:rsidRDefault="00934FEA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Воспитатель должен серьезно аргументировать свое отношение к тем или иным поступкам детей, убеждать в обосновании своей оценки. Это предупреждает возможные негативные проявления, снижает излишнюю возбужденность, азарт, стремление добиться выигрыша любой ценой.</w:t>
      </w:r>
    </w:p>
    <w:p w:rsidR="00934FEA" w:rsidRPr="00CE2E77" w:rsidRDefault="00934FEA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Воспитатель поощряет игровое творчество детей, нацеливает их внимание на создание вариантов игр путем введения новых двигательных действий, изменения правил и т. п.</w:t>
      </w:r>
    </w:p>
    <w:p w:rsidR="00934FEA" w:rsidRPr="00CE2E77" w:rsidRDefault="00934FEA" w:rsidP="00934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77">
        <w:rPr>
          <w:rFonts w:ascii="Times New Roman" w:hAnsi="Times New Roman" w:cs="Times New Roman"/>
          <w:sz w:val="28"/>
          <w:szCs w:val="28"/>
        </w:rPr>
        <w:t>Не следует проводить только командные игры и игры с соревнованиями. Подвижные игры с простым увлекательным сюжетом и правилами не менее интересны для детей.</w:t>
      </w:r>
    </w:p>
    <w:p w:rsidR="00D00D0E" w:rsidRDefault="00D00D0E"/>
    <w:sectPr w:rsidR="00D00D0E" w:rsidSect="00CE2E77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EA"/>
    <w:rsid w:val="003E71DC"/>
    <w:rsid w:val="004210B7"/>
    <w:rsid w:val="00771F0B"/>
    <w:rsid w:val="00934FEA"/>
    <w:rsid w:val="009B2430"/>
    <w:rsid w:val="00BB2FC9"/>
    <w:rsid w:val="00D0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2015-02-16T19:29:00Z</cp:lastPrinted>
  <dcterms:created xsi:type="dcterms:W3CDTF">2014-02-01T20:33:00Z</dcterms:created>
  <dcterms:modified xsi:type="dcterms:W3CDTF">2015-02-16T19:29:00Z</dcterms:modified>
</cp:coreProperties>
</file>