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F0" w:rsidRPr="002566F0" w:rsidRDefault="002566F0" w:rsidP="002566F0">
      <w:pPr>
        <w:jc w:val="center"/>
        <w:rPr>
          <w:rFonts w:ascii="Times New Roman" w:hAnsi="Times New Roman" w:cs="Times New Roman"/>
          <w:sz w:val="32"/>
          <w:szCs w:val="32"/>
        </w:rPr>
      </w:pPr>
      <w:r w:rsidRPr="002566F0">
        <w:rPr>
          <w:rFonts w:ascii="Times New Roman" w:hAnsi="Times New Roman" w:cs="Times New Roman"/>
          <w:sz w:val="32"/>
          <w:szCs w:val="32"/>
        </w:rPr>
        <w:t xml:space="preserve">«Развитие творческих способностей детей старшего дошкольного возраста через </w:t>
      </w:r>
      <w:proofErr w:type="spellStart"/>
      <w:r w:rsidRPr="002566F0">
        <w:rPr>
          <w:rFonts w:ascii="Times New Roman" w:hAnsi="Times New Roman" w:cs="Times New Roman"/>
          <w:sz w:val="32"/>
          <w:szCs w:val="32"/>
        </w:rPr>
        <w:t>бумагопластику</w:t>
      </w:r>
      <w:proofErr w:type="spellEnd"/>
      <w:r w:rsidRPr="002566F0">
        <w:rPr>
          <w:rFonts w:ascii="Times New Roman" w:hAnsi="Times New Roman" w:cs="Times New Roman"/>
          <w:sz w:val="32"/>
          <w:szCs w:val="32"/>
        </w:rPr>
        <w:t>»</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xml:space="preserve">В. А. Сухомлинский писал: Истоки творческих способностей и дарования детей на кончиках их пальцев. От пальцев, образно говоря, идут тончайшие ручейки, который питает источник творческой мысли. Чем больше уверенности и изобразительности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w:t>
      </w:r>
      <w:r w:rsidR="00E47C66" w:rsidRPr="002566F0">
        <w:rPr>
          <w:rFonts w:ascii="Times New Roman" w:hAnsi="Times New Roman" w:cs="Times New Roman"/>
          <w:sz w:val="28"/>
          <w:szCs w:val="28"/>
        </w:rPr>
        <w:t>словами, чем</w:t>
      </w:r>
      <w:r w:rsidRPr="002566F0">
        <w:rPr>
          <w:rFonts w:ascii="Times New Roman" w:hAnsi="Times New Roman" w:cs="Times New Roman"/>
          <w:sz w:val="28"/>
          <w:szCs w:val="28"/>
        </w:rPr>
        <w:t xml:space="preserve"> больше мастерства в детской руке, тем умнее ребёнок.</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Выбранная тема, не является новой. Развитие творческих способностей у детей исследуется во все времена, но, она остается актуальной.</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xml:space="preserve">Во-первых, обществу необходимы люди, которые способны активно и творчески подходить к решению различных задач. Благодаря творческим людям создаются новые оригинальные предметы, которые обладают высокой ценностью для общества; </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xml:space="preserve">Во-вторых, причина продиктована современными тенденциями развития отечественной системы образования в направлении подготовки личности, соответствующей требованиям развивающегося общества. На данный момент в области образования появляются все новые программы, которые заставляют детей логически мыслить, быстро принимать решения, включать воображение; </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В-третьих, все чаще встречаются дети не самостоятельные, не усидчивые, с неустойчивым вниманием.</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xml:space="preserve">Изучив литературу в области педагогики и психологии (Мухина В. С., П. П. </w:t>
      </w:r>
      <w:proofErr w:type="spellStart"/>
      <w:r w:rsidRPr="002566F0">
        <w:rPr>
          <w:rFonts w:ascii="Times New Roman" w:hAnsi="Times New Roman" w:cs="Times New Roman"/>
          <w:sz w:val="28"/>
          <w:szCs w:val="28"/>
        </w:rPr>
        <w:t>Блонский</w:t>
      </w:r>
      <w:proofErr w:type="spellEnd"/>
      <w:r w:rsidRPr="002566F0">
        <w:rPr>
          <w:rFonts w:ascii="Times New Roman" w:hAnsi="Times New Roman" w:cs="Times New Roman"/>
          <w:sz w:val="28"/>
          <w:szCs w:val="28"/>
        </w:rPr>
        <w:t xml:space="preserve">, Л. С. Выготский, А. В. Запорожец, А. Н. Леонтьев, А. А. </w:t>
      </w:r>
      <w:proofErr w:type="spellStart"/>
      <w:r w:rsidRPr="002566F0">
        <w:rPr>
          <w:rFonts w:ascii="Times New Roman" w:hAnsi="Times New Roman" w:cs="Times New Roman"/>
          <w:sz w:val="28"/>
          <w:szCs w:val="28"/>
        </w:rPr>
        <w:t>Люблинская</w:t>
      </w:r>
      <w:proofErr w:type="spellEnd"/>
      <w:r w:rsidRPr="002566F0">
        <w:rPr>
          <w:rFonts w:ascii="Times New Roman" w:hAnsi="Times New Roman" w:cs="Times New Roman"/>
          <w:sz w:val="28"/>
          <w:szCs w:val="28"/>
        </w:rPr>
        <w:t xml:space="preserve">, А. П. Усова, Д. Б. </w:t>
      </w:r>
      <w:proofErr w:type="spellStart"/>
      <w:r w:rsidRPr="002566F0">
        <w:rPr>
          <w:rFonts w:ascii="Times New Roman" w:hAnsi="Times New Roman" w:cs="Times New Roman"/>
          <w:sz w:val="28"/>
          <w:szCs w:val="28"/>
        </w:rPr>
        <w:t>Эльконин</w:t>
      </w:r>
      <w:proofErr w:type="spellEnd"/>
      <w:r w:rsidRPr="002566F0">
        <w:rPr>
          <w:rFonts w:ascii="Times New Roman" w:hAnsi="Times New Roman" w:cs="Times New Roman"/>
          <w:sz w:val="28"/>
          <w:szCs w:val="28"/>
        </w:rPr>
        <w:t xml:space="preserve">, Д. </w:t>
      </w:r>
      <w:proofErr w:type="spellStart"/>
      <w:r w:rsidRPr="002566F0">
        <w:rPr>
          <w:rFonts w:ascii="Times New Roman" w:hAnsi="Times New Roman" w:cs="Times New Roman"/>
          <w:sz w:val="28"/>
          <w:szCs w:val="28"/>
        </w:rPr>
        <w:t>Гилфорд</w:t>
      </w:r>
      <w:proofErr w:type="spellEnd"/>
      <w:r w:rsidRPr="002566F0">
        <w:rPr>
          <w:rFonts w:ascii="Times New Roman" w:hAnsi="Times New Roman" w:cs="Times New Roman"/>
          <w:sz w:val="28"/>
          <w:szCs w:val="28"/>
        </w:rPr>
        <w:t xml:space="preserve">, Е. </w:t>
      </w:r>
      <w:proofErr w:type="spellStart"/>
      <w:r w:rsidRPr="002566F0">
        <w:rPr>
          <w:rFonts w:ascii="Times New Roman" w:hAnsi="Times New Roman" w:cs="Times New Roman"/>
          <w:sz w:val="28"/>
          <w:szCs w:val="28"/>
        </w:rPr>
        <w:t>Торренса</w:t>
      </w:r>
      <w:proofErr w:type="spellEnd"/>
      <w:r w:rsidRPr="002566F0">
        <w:rPr>
          <w:rFonts w:ascii="Times New Roman" w:hAnsi="Times New Roman" w:cs="Times New Roman"/>
          <w:sz w:val="28"/>
          <w:szCs w:val="28"/>
        </w:rPr>
        <w:t xml:space="preserve">, литературу по развитию творчества, </w:t>
      </w:r>
      <w:proofErr w:type="spellStart"/>
      <w:r w:rsidRPr="002566F0">
        <w:rPr>
          <w:rFonts w:ascii="Times New Roman" w:hAnsi="Times New Roman" w:cs="Times New Roman"/>
          <w:sz w:val="28"/>
          <w:szCs w:val="28"/>
        </w:rPr>
        <w:t>бумагопластике</w:t>
      </w:r>
      <w:proofErr w:type="spellEnd"/>
      <w:r w:rsidRPr="002566F0">
        <w:rPr>
          <w:rFonts w:ascii="Times New Roman" w:hAnsi="Times New Roman" w:cs="Times New Roman"/>
          <w:sz w:val="28"/>
          <w:szCs w:val="28"/>
        </w:rPr>
        <w:t xml:space="preserve"> (Г. Н. Давыдова, Г. И. Долженко, С. Букина, проанализировав уровень развития детей в своей группе, пришла к идее использования </w:t>
      </w:r>
      <w:proofErr w:type="spellStart"/>
      <w:r w:rsidRPr="002566F0">
        <w:rPr>
          <w:rFonts w:ascii="Times New Roman" w:hAnsi="Times New Roman" w:cs="Times New Roman"/>
          <w:sz w:val="28"/>
          <w:szCs w:val="28"/>
        </w:rPr>
        <w:t>бумагопластики</w:t>
      </w:r>
      <w:proofErr w:type="spellEnd"/>
      <w:r w:rsidRPr="002566F0">
        <w:rPr>
          <w:rFonts w:ascii="Times New Roman" w:hAnsi="Times New Roman" w:cs="Times New Roman"/>
          <w:sz w:val="28"/>
          <w:szCs w:val="28"/>
        </w:rPr>
        <w:t xml:space="preserve"> для всестороннего развития личности.</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Следовательно, есть огромная необходимость уделить больше внимания развитию творческих способностей детей дошкольного возраста.</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Гипотеза творческие способности детей дошкольного возраста будут развиваться эффективнее при условиях, способствующих их развитию.</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lastRenderedPageBreak/>
        <w:t xml:space="preserve">Новизна работы заключается во введении в образовательный процесс новых техник: объемное конструирование - </w:t>
      </w:r>
      <w:proofErr w:type="spellStart"/>
      <w:r w:rsidRPr="002566F0">
        <w:rPr>
          <w:rFonts w:ascii="Times New Roman" w:hAnsi="Times New Roman" w:cs="Times New Roman"/>
          <w:sz w:val="28"/>
          <w:szCs w:val="28"/>
        </w:rPr>
        <w:t>бумагопластика</w:t>
      </w:r>
      <w:proofErr w:type="spellEnd"/>
      <w:r w:rsidRPr="002566F0">
        <w:rPr>
          <w:rFonts w:ascii="Times New Roman" w:hAnsi="Times New Roman" w:cs="Times New Roman"/>
          <w:sz w:val="28"/>
          <w:szCs w:val="28"/>
        </w:rPr>
        <w:t xml:space="preserve">, </w:t>
      </w:r>
      <w:proofErr w:type="spellStart"/>
      <w:r w:rsidRPr="002566F0">
        <w:rPr>
          <w:rFonts w:ascii="Times New Roman" w:hAnsi="Times New Roman" w:cs="Times New Roman"/>
          <w:sz w:val="28"/>
          <w:szCs w:val="28"/>
        </w:rPr>
        <w:t>квиллинг</w:t>
      </w:r>
      <w:proofErr w:type="spellEnd"/>
      <w:r w:rsidRPr="002566F0">
        <w:rPr>
          <w:rFonts w:ascii="Times New Roman" w:hAnsi="Times New Roman" w:cs="Times New Roman"/>
          <w:sz w:val="28"/>
          <w:szCs w:val="28"/>
        </w:rPr>
        <w:t>, оригами, торцевание.</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Так мною были отобраны следующие виды техники работы с бумагой:</w:t>
      </w:r>
    </w:p>
    <w:p w:rsidR="002566F0" w:rsidRPr="002566F0" w:rsidRDefault="002566F0" w:rsidP="002566F0">
      <w:pPr>
        <w:rPr>
          <w:rFonts w:ascii="Times New Roman" w:hAnsi="Times New Roman" w:cs="Times New Roman"/>
          <w:sz w:val="28"/>
          <w:szCs w:val="28"/>
        </w:rPr>
      </w:pPr>
      <w:proofErr w:type="spellStart"/>
      <w:r w:rsidRPr="002566F0">
        <w:rPr>
          <w:rFonts w:ascii="Times New Roman" w:hAnsi="Times New Roman" w:cs="Times New Roman"/>
          <w:sz w:val="28"/>
          <w:szCs w:val="28"/>
        </w:rPr>
        <w:t>Бумагопластика</w:t>
      </w:r>
      <w:proofErr w:type="spellEnd"/>
      <w:r w:rsidRPr="002566F0">
        <w:rPr>
          <w:rFonts w:ascii="Times New Roman" w:hAnsi="Times New Roman" w:cs="Times New Roman"/>
          <w:sz w:val="28"/>
          <w:szCs w:val="28"/>
        </w:rPr>
        <w:t>;</w:t>
      </w:r>
    </w:p>
    <w:p w:rsidR="002566F0" w:rsidRPr="002566F0" w:rsidRDefault="002566F0" w:rsidP="002566F0">
      <w:pPr>
        <w:rPr>
          <w:rFonts w:ascii="Times New Roman" w:hAnsi="Times New Roman" w:cs="Times New Roman"/>
          <w:sz w:val="28"/>
          <w:szCs w:val="28"/>
        </w:rPr>
      </w:pPr>
      <w:proofErr w:type="spellStart"/>
      <w:r w:rsidRPr="002566F0">
        <w:rPr>
          <w:rFonts w:ascii="Times New Roman" w:hAnsi="Times New Roman" w:cs="Times New Roman"/>
          <w:sz w:val="28"/>
          <w:szCs w:val="28"/>
        </w:rPr>
        <w:t>Квиллинг</w:t>
      </w:r>
      <w:proofErr w:type="spellEnd"/>
      <w:r w:rsidRPr="002566F0">
        <w:rPr>
          <w:rFonts w:ascii="Times New Roman" w:hAnsi="Times New Roman" w:cs="Times New Roman"/>
          <w:sz w:val="28"/>
          <w:szCs w:val="28"/>
        </w:rPr>
        <w:t>;</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Торцевание;</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Аппликация;</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Оригами.</w:t>
      </w:r>
    </w:p>
    <w:p w:rsidR="002566F0" w:rsidRPr="002566F0" w:rsidRDefault="002566F0" w:rsidP="002566F0">
      <w:pPr>
        <w:rPr>
          <w:rFonts w:ascii="Times New Roman" w:hAnsi="Times New Roman" w:cs="Times New Roman"/>
          <w:sz w:val="28"/>
          <w:szCs w:val="28"/>
        </w:rPr>
      </w:pPr>
      <w:proofErr w:type="spellStart"/>
      <w:r w:rsidRPr="002566F0">
        <w:rPr>
          <w:rFonts w:ascii="Times New Roman" w:hAnsi="Times New Roman" w:cs="Times New Roman"/>
          <w:sz w:val="28"/>
          <w:szCs w:val="28"/>
        </w:rPr>
        <w:t>Бумагопластика</w:t>
      </w:r>
      <w:proofErr w:type="spellEnd"/>
      <w:r w:rsidRPr="002566F0">
        <w:rPr>
          <w:rFonts w:ascii="Times New Roman" w:hAnsi="Times New Roman" w:cs="Times New Roman"/>
          <w:sz w:val="28"/>
          <w:szCs w:val="28"/>
        </w:rPr>
        <w:t xml:space="preserve"> - это искусство художественного моделирования из бумаги объемных композиций на плоскости и создание на основе моделей трехмерных бумажных скульптур. Эта деятельность будит в детях интеллектуальную и творческую активность, учит планировать свою деятельность, осваивать новые технологии в изготовлении поделок. В результате каждая поделка приобретает индивидуальность. Работа над композициями из бумаги развивает мелкую моторику рук, глазомер, цветоощущение, даёт детям новое средство самовыражения и создаёт основу для дальнейшего творческого развития. Детская продуктивная деятельность всегда насыщена эмоциями. Эмоциональные переживания детей, как в процессе деятельности, так и в процессе обсуждения ее результатов побуждают детей говорить, порождают речевой диалог, общение.</w:t>
      </w:r>
    </w:p>
    <w:p w:rsidR="002566F0" w:rsidRPr="002566F0" w:rsidRDefault="002566F0" w:rsidP="002566F0">
      <w:pPr>
        <w:rPr>
          <w:rFonts w:ascii="Times New Roman" w:hAnsi="Times New Roman" w:cs="Times New Roman"/>
          <w:sz w:val="28"/>
          <w:szCs w:val="28"/>
        </w:rPr>
      </w:pPr>
      <w:proofErr w:type="spellStart"/>
      <w:r w:rsidRPr="002566F0">
        <w:rPr>
          <w:rFonts w:ascii="Times New Roman" w:hAnsi="Times New Roman" w:cs="Times New Roman"/>
          <w:sz w:val="28"/>
          <w:szCs w:val="28"/>
        </w:rPr>
        <w:t>Квиллинг</w:t>
      </w:r>
      <w:proofErr w:type="spellEnd"/>
      <w:r w:rsidRPr="002566F0">
        <w:rPr>
          <w:rFonts w:ascii="Times New Roman" w:hAnsi="Times New Roman" w:cs="Times New Roman"/>
          <w:sz w:val="28"/>
          <w:szCs w:val="28"/>
        </w:rPr>
        <w:t xml:space="preserve"> (</w:t>
      </w:r>
      <w:proofErr w:type="spellStart"/>
      <w:r w:rsidRPr="002566F0">
        <w:rPr>
          <w:rFonts w:ascii="Times New Roman" w:hAnsi="Times New Roman" w:cs="Times New Roman"/>
          <w:sz w:val="28"/>
          <w:szCs w:val="28"/>
        </w:rPr>
        <w:t>бумагокручение</w:t>
      </w:r>
      <w:proofErr w:type="spellEnd"/>
      <w:r w:rsidRPr="002566F0">
        <w:rPr>
          <w:rFonts w:ascii="Times New Roman" w:hAnsi="Times New Roman" w:cs="Times New Roman"/>
          <w:sz w:val="28"/>
          <w:szCs w:val="28"/>
        </w:rPr>
        <w:t xml:space="preserve">, бумажная филигрань) - это техника закручивания полосок бумаги в различные формы и составление из них целостных произведений. </w:t>
      </w:r>
      <w:proofErr w:type="spellStart"/>
      <w:r w:rsidRPr="002566F0">
        <w:rPr>
          <w:rFonts w:ascii="Times New Roman" w:hAnsi="Times New Roman" w:cs="Times New Roman"/>
          <w:sz w:val="28"/>
          <w:szCs w:val="28"/>
        </w:rPr>
        <w:t>Квиллинг</w:t>
      </w:r>
      <w:proofErr w:type="spellEnd"/>
      <w:r w:rsidRPr="002566F0">
        <w:rPr>
          <w:rFonts w:ascii="Times New Roman" w:hAnsi="Times New Roman" w:cs="Times New Roman"/>
          <w:sz w:val="28"/>
          <w:szCs w:val="28"/>
        </w:rPr>
        <w:t xml:space="preserve"> развивает мелкую моторику у детей, стимулирует усидчивость, внимание, воображение зрительную память, самовыражение, образное мышление и речь. Связь пальцевой моторики и речевой функции. Происходит коррекция поведения ребенка с помощью творчества</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Торцевание можно назвать аппликацией, только объёмной. Работа не сложная, но кропотливая. Она требует не только усидчивости, но и аккуратности, внимания и определенной ловкости.</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Аппликация - это вид творчества, когда на поверхность из одного материала наклеиваются кусочки другого материала, различающиеся по цвету или фактуре. Аппликация из бумаги предполагает наклеивание разноцветных бумажных элементов на лист бумаги или картона (основу). Этот вид деятельности способствует:</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lastRenderedPageBreak/>
        <w:t>- развитию художественного воображения и эстетического вкуса;</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развитию конструкторского мышления (из частей собрать целое</w:t>
      </w:r>
      <w:r w:rsidR="00E47C66" w:rsidRPr="002566F0">
        <w:rPr>
          <w:rFonts w:ascii="Times New Roman" w:hAnsi="Times New Roman" w:cs="Times New Roman"/>
          <w:sz w:val="28"/>
          <w:szCs w:val="28"/>
        </w:rPr>
        <w:t>);</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развитию моторики и тактильных ощущений, особенно если в дополнение к бумаге используются другие материалы (ткань, крупа, сухоцветы, соломка</w:t>
      </w:r>
      <w:r w:rsidR="00E47C66" w:rsidRPr="002566F0">
        <w:rPr>
          <w:rFonts w:ascii="Times New Roman" w:hAnsi="Times New Roman" w:cs="Times New Roman"/>
          <w:sz w:val="28"/>
          <w:szCs w:val="28"/>
        </w:rPr>
        <w:t>);</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запоминанию цвета и формы;</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пониманию значения термина "технология" (чтобы получить результат, необходимо выполнить последовательность различных действий: вырезать детали, смазать клеем бумагу, посыпать крупу, размазать пластилин</w:t>
      </w:r>
      <w:bookmarkStart w:id="0" w:name="_GoBack"/>
      <w:bookmarkEnd w:id="0"/>
      <w:r w:rsidR="00E47C66" w:rsidRPr="002566F0">
        <w:rPr>
          <w:rFonts w:ascii="Times New Roman" w:hAnsi="Times New Roman" w:cs="Times New Roman"/>
          <w:sz w:val="28"/>
          <w:szCs w:val="28"/>
        </w:rPr>
        <w:t>).</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Оригами - это искусство складывания фигурок из бумаги. Слово "оригами" в переводе с японского - "сложенная бумага". Складывание фигурок руками и пальцами развивает у детей мелкую моторику, стимулирует активность тех участков головного мозга, которые отвечают за внимание, память, речь, мышление, воображение.</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xml:space="preserve">Занятия </w:t>
      </w:r>
      <w:proofErr w:type="spellStart"/>
      <w:r w:rsidRPr="002566F0">
        <w:rPr>
          <w:rFonts w:ascii="Times New Roman" w:hAnsi="Times New Roman" w:cs="Times New Roman"/>
          <w:sz w:val="28"/>
          <w:szCs w:val="28"/>
        </w:rPr>
        <w:t>бумагопластикой</w:t>
      </w:r>
      <w:proofErr w:type="spellEnd"/>
      <w:r w:rsidRPr="002566F0">
        <w:rPr>
          <w:rFonts w:ascii="Times New Roman" w:hAnsi="Times New Roman" w:cs="Times New Roman"/>
          <w:sz w:val="28"/>
          <w:szCs w:val="28"/>
        </w:rPr>
        <w:t xml:space="preserve"> помогают снизить уровень внутренней тревожности. Медиками подтвержден терапевтический эффект - расслабление нервной системы и тренировка мелкой моторики.</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xml:space="preserve">• У современных детей наблюдается недоразвитие мелкой моторики. Занятия </w:t>
      </w:r>
      <w:proofErr w:type="spellStart"/>
      <w:r w:rsidRPr="002566F0">
        <w:rPr>
          <w:rFonts w:ascii="Times New Roman" w:hAnsi="Times New Roman" w:cs="Times New Roman"/>
          <w:sz w:val="28"/>
          <w:szCs w:val="28"/>
        </w:rPr>
        <w:t>бумагопластикой</w:t>
      </w:r>
      <w:proofErr w:type="spellEnd"/>
      <w:r w:rsidRPr="002566F0">
        <w:rPr>
          <w:rFonts w:ascii="Times New Roman" w:hAnsi="Times New Roman" w:cs="Times New Roman"/>
          <w:sz w:val="28"/>
          <w:szCs w:val="28"/>
        </w:rPr>
        <w:t xml:space="preserve"> требуют одновременной работы обеих рук, что, в свою очередь, улучшает речь и интеллект.</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xml:space="preserve">• На занятиях </w:t>
      </w:r>
      <w:proofErr w:type="spellStart"/>
      <w:r w:rsidRPr="002566F0">
        <w:rPr>
          <w:rFonts w:ascii="Times New Roman" w:hAnsi="Times New Roman" w:cs="Times New Roman"/>
          <w:sz w:val="28"/>
          <w:szCs w:val="28"/>
        </w:rPr>
        <w:t>бумагопластикой</w:t>
      </w:r>
      <w:proofErr w:type="spellEnd"/>
      <w:r w:rsidRPr="002566F0">
        <w:rPr>
          <w:rFonts w:ascii="Times New Roman" w:hAnsi="Times New Roman" w:cs="Times New Roman"/>
          <w:sz w:val="28"/>
          <w:szCs w:val="28"/>
        </w:rPr>
        <w:t xml:space="preserve"> у детей развиваются такие виды мышления, как пространственное и интуитивное, что поможет им в дальнейшем успешно учиться и трудиться. Формируется способность нестандартного мышления – детьми создаются авторские творческие работы.</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xml:space="preserve">• Ребёнок увлечён математикой, или интересуется природой. А может быть, он мечтает стать архитектором, конструктором, дизайнером? </w:t>
      </w:r>
      <w:proofErr w:type="spellStart"/>
      <w:r w:rsidRPr="002566F0">
        <w:rPr>
          <w:rFonts w:ascii="Times New Roman" w:hAnsi="Times New Roman" w:cs="Times New Roman"/>
          <w:sz w:val="28"/>
          <w:szCs w:val="28"/>
        </w:rPr>
        <w:t>Бумагопластика</w:t>
      </w:r>
      <w:proofErr w:type="spellEnd"/>
      <w:r w:rsidRPr="002566F0">
        <w:rPr>
          <w:rFonts w:ascii="Times New Roman" w:hAnsi="Times New Roman" w:cs="Times New Roman"/>
          <w:sz w:val="28"/>
          <w:szCs w:val="28"/>
        </w:rPr>
        <w:t xml:space="preserve"> поможет раскрыть в каждом индивидуальность, воспитывать ребенка мыслящим, верящим в свои силы и в возможность совершенствования мира и людей.</w:t>
      </w:r>
    </w:p>
    <w:p w:rsidR="002566F0" w:rsidRPr="002566F0" w:rsidRDefault="002566F0" w:rsidP="002566F0">
      <w:pPr>
        <w:rPr>
          <w:rFonts w:ascii="Times New Roman" w:hAnsi="Times New Roman" w:cs="Times New Roman"/>
          <w:sz w:val="28"/>
          <w:szCs w:val="28"/>
        </w:rPr>
      </w:pPr>
      <w:r w:rsidRPr="002566F0">
        <w:rPr>
          <w:rFonts w:ascii="Times New Roman" w:hAnsi="Times New Roman" w:cs="Times New Roman"/>
          <w:sz w:val="28"/>
          <w:szCs w:val="28"/>
        </w:rPr>
        <w:t>• Если ребёнок стеснителен, или ему не хватает общения, то, занимаясь в объединении, он найдёт друзей. В ответ на теплое отношение к себе со стороны педагога и товарищей спонтанно возникает и благожелательность, дружественность к окружающим. А участие в коллективной работе поможет ему стать чутким и отзывчивым, добрым и честным.</w:t>
      </w:r>
    </w:p>
    <w:p w:rsidR="007E05D5" w:rsidRPr="002566F0" w:rsidRDefault="007E05D5">
      <w:pPr>
        <w:rPr>
          <w:rFonts w:ascii="Times New Roman" w:hAnsi="Times New Roman" w:cs="Times New Roman"/>
          <w:sz w:val="28"/>
          <w:szCs w:val="28"/>
        </w:rPr>
      </w:pPr>
    </w:p>
    <w:sectPr w:rsidR="007E05D5" w:rsidRPr="00256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F0"/>
    <w:rsid w:val="002566F0"/>
    <w:rsid w:val="007E05D5"/>
    <w:rsid w:val="00E4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A94F-BEE4-4F08-AD17-27FA7A02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Кирюха Куликов</dc:creator>
  <cp:keywords/>
  <dc:description/>
  <cp:lastModifiedBy>Кирюха Куликов</cp:lastModifiedBy>
  <cp:revision>2</cp:revision>
  <dcterms:created xsi:type="dcterms:W3CDTF">2015-11-24T03:32:00Z</dcterms:created>
  <dcterms:modified xsi:type="dcterms:W3CDTF">2015-11-24T03:38:00Z</dcterms:modified>
</cp:coreProperties>
</file>