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22" w:rsidRPr="002765BF" w:rsidRDefault="00545822" w:rsidP="002A276B">
      <w:pPr>
        <w:pStyle w:val="a3"/>
        <w:spacing w:after="0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Сегодня педагоги, психологи, социологи все чаще говорят о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ре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чевой агрессии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- явлении, затро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нувшем многие сферы жизнедея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тельности современного общества и все чаще отмечаемом в речи вос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питателей детских садов, играющих во дворе малышей и наблюдающих за ними родителей.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Грубый, неуправляемый, настыр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ный, агрессивный - такие нелест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ные эпитеты часто встречаются в описаниях речевого поведения со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временных дошкольников. Речевая агрессия, которую в самом общем виде можно определить как грубое, оскорбительное, обидное обще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ние, воплощается в оскорблениях и угрозах, грубых требованиях и отказах, обвинениях и насмешках; бо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лее скрыто, косвенно - в жалобах, клевете, сплетнях. При этом необ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ходимо подчеркнуть, что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употре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бление ребенком ругательств - далеко не всегда демонстрация агрессии слова; часто это про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сто подражание некультурной манере общения взрослых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(млад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шие дошкольники)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или своеобраз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ная словесная игра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, соревнование «кто кого передразнит» (старшие дошкольники). Кроме того, необхо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димо различать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агрессивное речевое поведение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ребенка - ситуативные вспышки грубости («дразнилки», «обзывательства», «визг», «нытье», «бурчание» и т.п.) и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агрессивность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- как общую склонность к проявле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нию агрессии, в том числе вербаль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ной, которая постепенно становит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устойчивой личностной чертой. Как показывают наблюдения за речью детей, большинство из них еще в дошкольном возрасте демон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стрируют очевидную склонность к речевой агрессии.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Речевая агрессия, имея под со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бой благодатную социальную по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чву (семья, окружение сверстни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ков, дошкольное учреждение, СМИ), становится устойчивой формой в общении конкретного ребенка.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Могут ли родители, воспитатели эффективно контролировать агрес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сию слова, своевременно предот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вращая ее в общении между деть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ми, избегая в собственной речи и в процессе педагогического обще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ния? Очевидно, что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речевая агрес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сия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является не только недопу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стимой в этическом отношении, но и просто неэффективной с ком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муникативной точки зрения.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Прежде всего, необходим само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контроль родителя, воспитателя над собственным речевым поведением. Часто мы теряем терпение, начиная раздражаться и возмущаться по по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воду недостаточной сообразитель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ности при рисовании домика или отсутствия ловкости во время за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вязывания шнурков. А ведь иногда бывает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достаточно сохранить выдержку, продолжая говорить с ребенком ровным, спокойным тоном, подбадривая, избегая рез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ких оценок и комментариев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(«Да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вай попробуем еще раз»; «Завтра у тебя получится лучше!»; «Нужно еще потренироваться» и т.п.), что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бы не спровоцировать ответную агрессию. Кроме того,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следует от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четливо представлять уровень развития и реальные возмож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ности дошкольника,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пытаться по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смотреть на проблемы его глазами и почаще вспоминать себя в том возрасте, когда ступеньки в подъ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езде казались высокими.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Существуют также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2765BF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частные приемы контроля над агрессией слова -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способы речевого воздей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ствия и эффективного реагирова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в конкретных ситуациях.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2765B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 Прямое порицание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- самый известный и популярный прием педагогического воздействия в си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туации негативных проявлений по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ведения ребенка. С одной стороны, непосредственное словесное воздействие в форме упрека, запре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та, требования может иметь прямо противоположный результат - вы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звать у детей ответные грубые от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каз, возражение, протест; с другой стороны, иногда этот метод - един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ственно возможная реакция роди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теля на однозначно неприемлемые проступки.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545822" w:rsidRPr="002765BF" w:rsidRDefault="00545822" w:rsidP="002A27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65B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Игнорирование речевой агрессии,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нежелательных дей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ствий ребенка, если они не несут непосредственной угрозы ему и окружающим, предполагает, что взрослый не реагирует на грубость, делает вид, что не замечает ее, де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монстрируя внешнюю незаинтере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сованность.</w:t>
      </w:r>
    </w:p>
    <w:p w:rsidR="00545822" w:rsidRPr="002765BF" w:rsidRDefault="00545822" w:rsidP="002A27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65B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Переключение внимания. 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Иногда следует попытаться изме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нить враждебное настроение ре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бенка или отвлечь его от выпол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нения нежелательных действий. Основные способы переключения внимания: предложение игрушки, перевод разговора на другую тему, неожиданный вопрос, необычное задание, интересная игра.</w:t>
      </w:r>
    </w:p>
    <w:p w:rsidR="00545822" w:rsidRPr="002765BF" w:rsidRDefault="00545822" w:rsidP="002A276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2765B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Метод проецирования поло</w:t>
      </w:r>
      <w:r w:rsidRPr="002765B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softHyphen/>
        <w:t>жительных личностных качеств и поведенческих реакций.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Зная «сильные» стороны личности ре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бенка, взрослый в определенной ситуации актуализирует (озвучива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ет, словесно обозначает, публично напоминает) эти качества или вы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ражает провокационное сомнение, намеренно задевая самолюбие ре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бенка, бросая ему вызов (способ «подзадоривания»). Например:«Ты же умная, взрослая, терпеливая способная девочка!»; «Неужели это говорит наш Миша?»; «Ну, Миша, никак не ожидала от тебя такого!»; «Мне стыдно за тебя!» и т.п.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545822" w:rsidRPr="002765BF" w:rsidRDefault="00545822" w:rsidP="002A27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65B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Привлечение «союзников» - 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заручиться реальной или вообра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жаемой поддержкой окружающих из числа детей, родственников, знакомых или просто оказавших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ся рядом людей как «группой под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держки». Например: «Не кричи, пожалуйста, - на тебя уже тетя смо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трит!»; «Папе бы очень не понрави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лось то, что ты говоришь!» и т.п.</w:t>
      </w:r>
    </w:p>
    <w:p w:rsidR="002765BF" w:rsidRPr="002765BF" w:rsidRDefault="00545822" w:rsidP="002A27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65B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Апелляция к жалости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при оценке конфликтной ситуации ак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центировать внимание не на про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ступке ребенка или его агрессивных высказываниях, а на собственном эмоциональном состоянии (огорче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ние, дискомфорт, стыд). Например: «Ты делаешь мне очень больно!»; «Твои слова меня очень огорчи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ли!»; «Пожалей меня, пожалуйста» и т.п.</w:t>
      </w:r>
    </w:p>
    <w:p w:rsidR="00545822" w:rsidRPr="002765BF" w:rsidRDefault="00545822" w:rsidP="002A27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2765B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Самонаказание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предло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жить ребенку самому придумать себе наказание за проступок, как бы передоверить ему собственную карательную функцию. Например: «Ты же любишь справедливость во всем. Вот и придумай себе наказа</w:t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ние за...»; «Как бы ты сам поступил с человеком, сделавшим то-то и то- то?».</w:t>
      </w:r>
    </w:p>
    <w:p w:rsidR="005F79B5" w:rsidRPr="002765BF" w:rsidRDefault="00545822" w:rsidP="002A276B">
      <w:pPr>
        <w:jc w:val="both"/>
        <w:rPr>
          <w:rFonts w:ascii="Verdana" w:hAnsi="Verdana" w:cs="Times New Roman"/>
          <w:sz w:val="24"/>
          <w:szCs w:val="24"/>
        </w:rPr>
      </w:pPr>
      <w:r w:rsidRPr="002765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br/>
      </w:r>
      <w:r w:rsidRPr="002765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Итак</w:t>
      </w:r>
      <w:r w:rsidRPr="002765B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, формирование навыков эффективной речевой коммуни</w:t>
      </w:r>
      <w:r w:rsidRPr="002765B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кации, не допускающей грубости, бестактности, целенаправленное обучение умению предотвращать проявления агрессии слова – один из важнейших моментов воспита</w:t>
      </w:r>
      <w:r w:rsidRPr="002765B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ния ребенка в семье.</w:t>
      </w:r>
    </w:p>
    <w:sectPr w:rsidR="005F79B5" w:rsidRPr="002765BF" w:rsidSect="002A27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575B"/>
    <w:multiLevelType w:val="multilevel"/>
    <w:tmpl w:val="F9FE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976BD"/>
    <w:multiLevelType w:val="hybridMultilevel"/>
    <w:tmpl w:val="E3A6D7C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6A4645DA"/>
    <w:multiLevelType w:val="multilevel"/>
    <w:tmpl w:val="FB10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5822"/>
    <w:rsid w:val="0020391D"/>
    <w:rsid w:val="002765BF"/>
    <w:rsid w:val="002A276B"/>
    <w:rsid w:val="00545822"/>
    <w:rsid w:val="005F79B5"/>
    <w:rsid w:val="00DD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5822"/>
  </w:style>
  <w:style w:type="character" w:customStyle="1" w:styleId="butback">
    <w:name w:val="butback"/>
    <w:basedOn w:val="a0"/>
    <w:rsid w:val="00545822"/>
  </w:style>
  <w:style w:type="character" w:customStyle="1" w:styleId="submenu-table">
    <w:name w:val="submenu-table"/>
    <w:basedOn w:val="a0"/>
    <w:rsid w:val="00545822"/>
  </w:style>
  <w:style w:type="paragraph" w:styleId="a3">
    <w:name w:val="List Paragraph"/>
    <w:basedOn w:val="a"/>
    <w:uiPriority w:val="34"/>
    <w:qFormat/>
    <w:rsid w:val="00276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840</Words>
  <Characters>4792</Characters>
  <Application>Microsoft Office Word</Application>
  <DocSecurity>0</DocSecurity>
  <Lines>39</Lines>
  <Paragraphs>11</Paragraphs>
  <ScaleCrop>false</ScaleCrop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2015-03-27T16:21:00Z</dcterms:created>
  <dcterms:modified xsi:type="dcterms:W3CDTF">2015-11-24T18:00:00Z</dcterms:modified>
</cp:coreProperties>
</file>