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20" w:rsidRPr="00355820" w:rsidRDefault="00355820" w:rsidP="00355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355820" w:rsidRPr="00355820" w:rsidRDefault="00355820" w:rsidP="00355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355820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КАРТОТЕКА</w:t>
      </w:r>
    </w:p>
    <w:p w:rsidR="00355820" w:rsidRPr="00355820" w:rsidRDefault="00355820" w:rsidP="00355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ДИДАКТИЧЕСКИХ</w:t>
      </w:r>
      <w:r w:rsidRPr="00355820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</w:p>
    <w:p w:rsidR="00355820" w:rsidRPr="00355820" w:rsidRDefault="00355820" w:rsidP="00355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355820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ИГР</w:t>
      </w:r>
    </w:p>
    <w:p w:rsidR="00355820" w:rsidRPr="00355820" w:rsidRDefault="00355820" w:rsidP="00355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355820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ДЛЯ СТАРШЕГО</w:t>
      </w:r>
    </w:p>
    <w:p w:rsidR="00355820" w:rsidRPr="00355820" w:rsidRDefault="00355820" w:rsidP="00355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355820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ДОШКОЛЬНОГО </w:t>
      </w:r>
    </w:p>
    <w:p w:rsidR="00355820" w:rsidRDefault="00355820" w:rsidP="00355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355820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ВОЗРОСТА</w:t>
      </w:r>
    </w:p>
    <w:p w:rsidR="00355820" w:rsidRPr="00355820" w:rsidRDefault="00355820" w:rsidP="00355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ОБРАЗОВАТЕДЬНАЯ ОБЛАСТЬ – РАЗВИТИЕ РЕЧИ</w:t>
      </w:r>
    </w:p>
    <w:p w:rsidR="00355820" w:rsidRPr="00355820" w:rsidRDefault="00355820" w:rsidP="00355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55820" w:rsidRPr="00355820" w:rsidRDefault="00355820" w:rsidP="00355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55820" w:rsidRDefault="00355820" w:rsidP="00355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55820" w:rsidRPr="00355820" w:rsidRDefault="00355820" w:rsidP="00355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ДИДАКТИЧЕСКИЕ</w:t>
      </w:r>
      <w:r w:rsidRPr="003558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ИГРЫ</w:t>
      </w:r>
    </w:p>
    <w:p w:rsidR="00355820" w:rsidRDefault="00355820" w:rsidP="00355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СТАРШЕГО</w:t>
      </w:r>
      <w:r w:rsidRPr="003558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ДОШКОЛЬН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  <w:r w:rsidRPr="003558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ВОЗРАСТ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</w:p>
    <w:p w:rsidR="00355820" w:rsidRDefault="00355820" w:rsidP="00355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ОБРАЗОВАТЕЛЬНАЯ ОБЛАСТЬ:</w:t>
      </w:r>
    </w:p>
    <w:p w:rsidR="00355820" w:rsidRPr="00355820" w:rsidRDefault="00355820" w:rsidP="00355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РАЗВИТИЕ РЕЧИ </w:t>
      </w:r>
    </w:p>
    <w:p w:rsidR="00355820" w:rsidRPr="00355820" w:rsidRDefault="00355820" w:rsidP="003558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5820" w:rsidRPr="00355820" w:rsidRDefault="00355820" w:rsidP="003558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58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30A4" w:rsidRPr="001730A4" w:rsidRDefault="001730A4" w:rsidP="001730A4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0A4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Обеспечивают количественное накопление необходимого для полноценного общения словарного запаса; </w:t>
      </w:r>
    </w:p>
    <w:p w:rsidR="001730A4" w:rsidRPr="001730A4" w:rsidRDefault="001730A4" w:rsidP="001730A4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0A4">
        <w:rPr>
          <w:rFonts w:ascii="Times New Roman" w:hAnsi="Times New Roman" w:cs="Times New Roman"/>
          <w:color w:val="000000"/>
          <w:sz w:val="28"/>
          <w:szCs w:val="28"/>
        </w:rPr>
        <w:t xml:space="preserve">Помогают в понимании значений слов и их правильного употребления с другими словами; </w:t>
      </w:r>
    </w:p>
    <w:p w:rsidR="001730A4" w:rsidRPr="001730A4" w:rsidRDefault="001730A4" w:rsidP="001730A4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0A4">
        <w:rPr>
          <w:rFonts w:ascii="Times New Roman" w:hAnsi="Times New Roman" w:cs="Times New Roman"/>
          <w:color w:val="000000"/>
          <w:sz w:val="28"/>
          <w:szCs w:val="28"/>
        </w:rPr>
        <w:t xml:space="preserve">Позволяют освоить обобщающие значения слов, основанные на выделении общих характерных признаков предметов, действий или явлений; </w:t>
      </w:r>
    </w:p>
    <w:p w:rsidR="001730A4" w:rsidRPr="001730A4" w:rsidRDefault="001730A4" w:rsidP="001730A4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0A4">
        <w:rPr>
          <w:rFonts w:ascii="Times New Roman" w:hAnsi="Times New Roman" w:cs="Times New Roman"/>
          <w:color w:val="000000"/>
          <w:sz w:val="28"/>
          <w:szCs w:val="28"/>
        </w:rPr>
        <w:t xml:space="preserve">Улучшают образность мышления и ее выражение словесным описанием, благодаря использованию специальных речевых построений; </w:t>
      </w:r>
    </w:p>
    <w:p w:rsidR="001730A4" w:rsidRPr="001730A4" w:rsidRDefault="001730A4" w:rsidP="001730A4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0A4">
        <w:rPr>
          <w:rFonts w:ascii="Times New Roman" w:hAnsi="Times New Roman" w:cs="Times New Roman"/>
          <w:color w:val="000000"/>
          <w:sz w:val="28"/>
          <w:szCs w:val="28"/>
        </w:rPr>
        <w:t xml:space="preserve">По мере развития познавательных возможностей дидактические игры по развитию речи помогают расширять объективное понятийное содержание слов; </w:t>
      </w:r>
    </w:p>
    <w:p w:rsidR="001730A4" w:rsidRPr="001730A4" w:rsidRDefault="001730A4" w:rsidP="001730A4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0A4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игры с задачами этического содержания, наряду с совершенствованием словарного запаса, обучают задаткам социальной этики и морали; </w:t>
      </w:r>
    </w:p>
    <w:p w:rsidR="001730A4" w:rsidRPr="001730A4" w:rsidRDefault="001730A4" w:rsidP="001730A4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0A4">
        <w:rPr>
          <w:rFonts w:ascii="Times New Roman" w:hAnsi="Times New Roman" w:cs="Times New Roman"/>
          <w:color w:val="000000"/>
          <w:sz w:val="28"/>
          <w:szCs w:val="28"/>
        </w:rPr>
        <w:t xml:space="preserve">Стимулируют работу воображения, активируя и обогащая словарь дошкольника в занимательной игровой форме; </w:t>
      </w:r>
    </w:p>
    <w:p w:rsidR="001730A4" w:rsidRPr="001730A4" w:rsidRDefault="001730A4" w:rsidP="001730A4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0A4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Развивают логическое и образное мышление, необходимое для решения поставленных игровых задач; </w:t>
      </w:r>
    </w:p>
    <w:p w:rsidR="001730A4" w:rsidRDefault="001730A4" w:rsidP="001730A4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0A4">
        <w:rPr>
          <w:rFonts w:ascii="Times New Roman" w:hAnsi="Times New Roman" w:cs="Times New Roman"/>
          <w:color w:val="000000"/>
          <w:sz w:val="28"/>
          <w:szCs w:val="28"/>
        </w:rPr>
        <w:t>Способствуют не только пополнению словарного запаса, но и активно вводят новые слова в повседневное общение.</w:t>
      </w:r>
      <w:r w:rsidRPr="001730A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55820" w:rsidRDefault="00355820" w:rsidP="00355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820" w:rsidRDefault="00355820" w:rsidP="00355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820" w:rsidRDefault="00355820" w:rsidP="00355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820" w:rsidRDefault="00355820" w:rsidP="00355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820" w:rsidRDefault="00355820" w:rsidP="00355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820" w:rsidRDefault="00355820" w:rsidP="00355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820" w:rsidRDefault="00355820" w:rsidP="00355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820" w:rsidRDefault="00355820" w:rsidP="00355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820" w:rsidRDefault="00355820" w:rsidP="00355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820" w:rsidRPr="00355820" w:rsidRDefault="00355820" w:rsidP="00355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3012" w:rsidRPr="004E1E80" w:rsidRDefault="00583012" w:rsidP="003545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="004E1E80">
        <w:rPr>
          <w:rFonts w:ascii="Times New Roman" w:hAnsi="Times New Roman" w:cs="Times New Roman"/>
          <w:b/>
          <w:sz w:val="28"/>
          <w:szCs w:val="28"/>
        </w:rPr>
        <w:t xml:space="preserve">гра №1 </w:t>
      </w:r>
      <w:r w:rsidRPr="003A6835">
        <w:rPr>
          <w:rFonts w:ascii="Times New Roman" w:hAnsi="Times New Roman" w:cs="Times New Roman"/>
          <w:b/>
          <w:sz w:val="28"/>
          <w:szCs w:val="28"/>
        </w:rPr>
        <w:t>«Расскажем сказку вместе»</w:t>
      </w:r>
    </w:p>
    <w:p w:rsidR="00583012" w:rsidRPr="003A6835" w:rsidRDefault="00355820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583012" w:rsidRPr="0058301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E1E80">
        <w:rPr>
          <w:rFonts w:ascii="Times New Roman" w:hAnsi="Times New Roman" w:cs="Times New Roman"/>
          <w:sz w:val="28"/>
          <w:szCs w:val="28"/>
        </w:rPr>
        <w:t xml:space="preserve"> </w:t>
      </w:r>
      <w:r w:rsidR="00583012" w:rsidRPr="003A6835">
        <w:rPr>
          <w:rFonts w:ascii="Times New Roman" w:hAnsi="Times New Roman" w:cs="Times New Roman"/>
          <w:sz w:val="28"/>
          <w:szCs w:val="28"/>
        </w:rPr>
        <w:t>Продолжать формировать у детей навыки речевого общения, стремиться к тому, чтобы дети вступали в подлинное общение, т.е. действовали эмоционально.</w:t>
      </w:r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012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3A6835">
        <w:rPr>
          <w:rFonts w:ascii="Times New Roman" w:hAnsi="Times New Roman" w:cs="Times New Roman"/>
          <w:sz w:val="28"/>
          <w:szCs w:val="28"/>
        </w:rPr>
        <w:t xml:space="preserve"> </w:t>
      </w:r>
      <w:r w:rsidR="004E1E80">
        <w:rPr>
          <w:rFonts w:ascii="Times New Roman" w:hAnsi="Times New Roman" w:cs="Times New Roman"/>
          <w:sz w:val="28"/>
          <w:szCs w:val="28"/>
        </w:rPr>
        <w:t>К</w:t>
      </w:r>
      <w:r w:rsidRPr="003A6835">
        <w:rPr>
          <w:rFonts w:ascii="Times New Roman" w:hAnsi="Times New Roman" w:cs="Times New Roman"/>
          <w:sz w:val="28"/>
          <w:szCs w:val="28"/>
        </w:rPr>
        <w:t>артинки с изображением последовательных эпизодов сказок.</w:t>
      </w:r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012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3A6835">
        <w:rPr>
          <w:rFonts w:ascii="Times New Roman" w:hAnsi="Times New Roman" w:cs="Times New Roman"/>
          <w:sz w:val="28"/>
          <w:szCs w:val="28"/>
        </w:rPr>
        <w:t xml:space="preserve"> Ребенок последовательно выставляет на </w:t>
      </w:r>
      <w:proofErr w:type="spellStart"/>
      <w:r w:rsidRPr="003A6835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3A6835">
        <w:rPr>
          <w:rFonts w:ascii="Times New Roman" w:hAnsi="Times New Roman" w:cs="Times New Roman"/>
          <w:sz w:val="28"/>
          <w:szCs w:val="28"/>
        </w:rPr>
        <w:t xml:space="preserve"> эпизоды одной сказки (в случае затруднения возможна помощь педагога). Затем, когда все эпизоды сказки разложены, ребенок рассказывает сказку, при этом указывает на каждый эпизод сказки, подкрепляя его текстом сказки.</w:t>
      </w:r>
    </w:p>
    <w:p w:rsidR="0035450F" w:rsidRDefault="0035450F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4E1E80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Pr="003A6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835">
        <w:rPr>
          <w:rFonts w:ascii="Times New Roman" w:hAnsi="Times New Roman" w:cs="Times New Roman"/>
          <w:b/>
          <w:sz w:val="28"/>
          <w:szCs w:val="28"/>
        </w:rPr>
        <w:t xml:space="preserve">«Волшебные очки» </w:t>
      </w:r>
    </w:p>
    <w:p w:rsidR="00583012" w:rsidRPr="003A6835" w:rsidRDefault="00355820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58301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012" w:rsidRPr="003A6835">
        <w:rPr>
          <w:rFonts w:ascii="Times New Roman" w:hAnsi="Times New Roman" w:cs="Times New Roman"/>
          <w:sz w:val="28"/>
          <w:szCs w:val="28"/>
        </w:rPr>
        <w:t xml:space="preserve">Развитие  творческих речевых умений, творческого воображения; овладение понятием времени.  </w:t>
      </w:r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012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3A6835">
        <w:rPr>
          <w:rFonts w:ascii="Times New Roman" w:hAnsi="Times New Roman" w:cs="Times New Roman"/>
          <w:sz w:val="28"/>
          <w:szCs w:val="28"/>
        </w:rPr>
        <w:t xml:space="preserve"> Оправа очков без стекол или самодельная маска без стекол.</w:t>
      </w:r>
    </w:p>
    <w:p w:rsidR="0035450F" w:rsidRPr="001730A4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012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3A68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6835">
        <w:rPr>
          <w:rFonts w:ascii="Times New Roman" w:hAnsi="Times New Roman" w:cs="Times New Roman"/>
          <w:sz w:val="28"/>
          <w:szCs w:val="28"/>
        </w:rPr>
        <w:t>Ведущий рассказывает про времена года, как они влияют на природу, животных, людей. Затем говорит: «Вот волшебные очки, они показывают будущее. Через 3 месяца, когда наступит весна, мы посмотрим через них и что мы увидим?»…(Лето) и т.д.</w:t>
      </w:r>
    </w:p>
    <w:p w:rsidR="00355820" w:rsidRDefault="00355820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A4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835">
        <w:rPr>
          <w:rFonts w:ascii="Times New Roman" w:hAnsi="Times New Roman" w:cs="Times New Roman"/>
          <w:b/>
          <w:sz w:val="28"/>
          <w:szCs w:val="28"/>
        </w:rPr>
        <w:t>«Сундучок со сказкой»</w:t>
      </w:r>
    </w:p>
    <w:p w:rsidR="00583012" w:rsidRPr="003A6835" w:rsidRDefault="00355820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58301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012" w:rsidRPr="003A6835">
        <w:rPr>
          <w:rFonts w:ascii="Times New Roman" w:hAnsi="Times New Roman" w:cs="Times New Roman"/>
          <w:sz w:val="28"/>
          <w:szCs w:val="28"/>
        </w:rPr>
        <w:t>Развитие связной речи, фантазии, творческого мышления.</w:t>
      </w:r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80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3A6835">
        <w:rPr>
          <w:rFonts w:ascii="Times New Roman" w:hAnsi="Times New Roman" w:cs="Times New Roman"/>
          <w:sz w:val="28"/>
          <w:szCs w:val="28"/>
        </w:rPr>
        <w:t xml:space="preserve"> 8 – 10 различных фигурок, коробочка.</w:t>
      </w:r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80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3A6835">
        <w:rPr>
          <w:rFonts w:ascii="Times New Roman" w:hAnsi="Times New Roman" w:cs="Times New Roman"/>
          <w:sz w:val="28"/>
          <w:szCs w:val="28"/>
        </w:rPr>
        <w:t xml:space="preserve"> Ведущий предлагает вынимать произвольно фигурки из коробки. Надо придумать, кем или чем этот предмет будет в сказке. После того как первый играющий сказал 2 – 3 предложения, следующий вынимает другой предмет и продолжает рассказ. Когда история закончилась, предметы собирают вместе и начинается новая история. Важно, чтобы каждый раз получилась законченная история, и чтобы ребенок в разных ситуациях придумал разные варианты действий с одним и тем же предметом.</w:t>
      </w:r>
    </w:p>
    <w:p w:rsidR="00FA4465" w:rsidRDefault="00FA4465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012" w:rsidRPr="003A6835" w:rsidRDefault="004E1E80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A4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012" w:rsidRPr="003A6835">
        <w:rPr>
          <w:rFonts w:ascii="Times New Roman" w:hAnsi="Times New Roman" w:cs="Times New Roman"/>
          <w:b/>
          <w:sz w:val="28"/>
          <w:szCs w:val="28"/>
        </w:rPr>
        <w:t>«Волшебная труба»</w:t>
      </w:r>
    </w:p>
    <w:p w:rsidR="00583012" w:rsidRPr="003A6835" w:rsidRDefault="00355820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58301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465">
        <w:rPr>
          <w:rFonts w:ascii="Times New Roman" w:hAnsi="Times New Roman" w:cs="Times New Roman"/>
          <w:sz w:val="28"/>
          <w:szCs w:val="28"/>
        </w:rPr>
        <w:t>Р</w:t>
      </w:r>
      <w:r w:rsidR="00583012" w:rsidRPr="003A6835">
        <w:rPr>
          <w:rFonts w:ascii="Times New Roman" w:hAnsi="Times New Roman" w:cs="Times New Roman"/>
          <w:sz w:val="28"/>
          <w:szCs w:val="28"/>
        </w:rPr>
        <w:t>азвитие словаря, воображения, познавательной функции; освоение ребенком противоположных каче</w:t>
      </w:r>
      <w:proofErr w:type="gramStart"/>
      <w:r w:rsidR="00583012" w:rsidRPr="003A683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583012" w:rsidRPr="003A6835">
        <w:rPr>
          <w:rFonts w:ascii="Times New Roman" w:hAnsi="Times New Roman" w:cs="Times New Roman"/>
          <w:sz w:val="28"/>
          <w:szCs w:val="28"/>
        </w:rPr>
        <w:t>едметов.</w:t>
      </w:r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80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3A6835">
        <w:rPr>
          <w:rFonts w:ascii="Times New Roman" w:hAnsi="Times New Roman" w:cs="Times New Roman"/>
          <w:sz w:val="28"/>
          <w:szCs w:val="28"/>
        </w:rPr>
        <w:t xml:space="preserve"> </w:t>
      </w:r>
      <w:r w:rsidR="00FA4465">
        <w:rPr>
          <w:rFonts w:ascii="Times New Roman" w:hAnsi="Times New Roman" w:cs="Times New Roman"/>
          <w:sz w:val="28"/>
          <w:szCs w:val="28"/>
        </w:rPr>
        <w:t>Ж</w:t>
      </w:r>
      <w:r w:rsidRPr="003A6835">
        <w:rPr>
          <w:rFonts w:ascii="Times New Roman" w:hAnsi="Times New Roman" w:cs="Times New Roman"/>
          <w:sz w:val="28"/>
          <w:szCs w:val="28"/>
        </w:rPr>
        <w:t>урнал или лист бумаги, свернутый в трубочку.</w:t>
      </w:r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80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3A68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6835">
        <w:rPr>
          <w:rFonts w:ascii="Times New Roman" w:hAnsi="Times New Roman" w:cs="Times New Roman"/>
          <w:sz w:val="28"/>
          <w:szCs w:val="28"/>
        </w:rPr>
        <w:t xml:space="preserve">Ведущий показывает «волшебную трубу» и говорит, что если посмотреть через нее на предмет, то он поменяет свои свойства </w:t>
      </w:r>
      <w:proofErr w:type="gramStart"/>
      <w:r w:rsidRPr="003A68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6835">
        <w:rPr>
          <w:rFonts w:ascii="Times New Roman" w:hAnsi="Times New Roman" w:cs="Times New Roman"/>
          <w:sz w:val="28"/>
          <w:szCs w:val="28"/>
        </w:rPr>
        <w:t xml:space="preserve"> противоположные. Ведущий просит малыша посмотреть через трубу на предметы и рассказать, как они изменились.</w:t>
      </w:r>
    </w:p>
    <w:p w:rsidR="0035450F" w:rsidRDefault="0035450F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F78" w:rsidRDefault="00F83F78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F78" w:rsidRDefault="00F83F78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F78" w:rsidRDefault="00F83F78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012" w:rsidRPr="003A6835" w:rsidRDefault="00FA4465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№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583012" w:rsidRPr="003A6835">
        <w:rPr>
          <w:rFonts w:ascii="Times New Roman" w:hAnsi="Times New Roman" w:cs="Times New Roman"/>
          <w:sz w:val="28"/>
          <w:szCs w:val="28"/>
        </w:rPr>
        <w:t xml:space="preserve"> </w:t>
      </w:r>
      <w:r w:rsidR="00583012" w:rsidRPr="003A6835">
        <w:rPr>
          <w:rFonts w:ascii="Times New Roman" w:hAnsi="Times New Roman" w:cs="Times New Roman"/>
          <w:b/>
          <w:sz w:val="28"/>
          <w:szCs w:val="28"/>
        </w:rPr>
        <w:t xml:space="preserve">«Помоги Колобку» </w:t>
      </w:r>
    </w:p>
    <w:p w:rsidR="00583012" w:rsidRPr="003A6835" w:rsidRDefault="00355820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58301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465">
        <w:rPr>
          <w:rFonts w:ascii="Times New Roman" w:hAnsi="Times New Roman" w:cs="Times New Roman"/>
          <w:sz w:val="28"/>
          <w:szCs w:val="28"/>
        </w:rPr>
        <w:t>Р</w:t>
      </w:r>
      <w:r w:rsidR="00583012" w:rsidRPr="003A6835">
        <w:rPr>
          <w:rFonts w:ascii="Times New Roman" w:hAnsi="Times New Roman" w:cs="Times New Roman"/>
          <w:sz w:val="28"/>
          <w:szCs w:val="28"/>
        </w:rPr>
        <w:t>азвитие связной речи, творческого воображения, мышления, памяти; определение последовательности событий.</w:t>
      </w:r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465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3A6835">
        <w:rPr>
          <w:rFonts w:ascii="Times New Roman" w:hAnsi="Times New Roman" w:cs="Times New Roman"/>
          <w:sz w:val="28"/>
          <w:szCs w:val="28"/>
        </w:rPr>
        <w:t xml:space="preserve"> Карточки с сюжетом из сказки «Колобок» (изготавливаются из двух книжек-малышек – по карточке на каждый сюжет).</w:t>
      </w:r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465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3A6835">
        <w:rPr>
          <w:rFonts w:ascii="Times New Roman" w:hAnsi="Times New Roman" w:cs="Times New Roman"/>
          <w:sz w:val="28"/>
          <w:szCs w:val="28"/>
        </w:rPr>
        <w:t xml:space="preserve"> Ведущий напоминает ребенку сказку </w:t>
      </w:r>
      <w:proofErr w:type="gramStart"/>
      <w:r w:rsidRPr="003A6835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3A6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835">
        <w:rPr>
          <w:rFonts w:ascii="Times New Roman" w:hAnsi="Times New Roman" w:cs="Times New Roman"/>
          <w:sz w:val="28"/>
          <w:szCs w:val="28"/>
        </w:rPr>
        <w:t>Колобка</w:t>
      </w:r>
      <w:proofErr w:type="gramEnd"/>
      <w:r w:rsidRPr="003A6835">
        <w:rPr>
          <w:rFonts w:ascii="Times New Roman" w:hAnsi="Times New Roman" w:cs="Times New Roman"/>
          <w:sz w:val="28"/>
          <w:szCs w:val="28"/>
        </w:rPr>
        <w:t>, показывает карточки. Затем картинки перемешивают, ребенок вытаскивает любую из них и продолжает рассказ с того места, которому соответствует картинка.</w:t>
      </w:r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35">
        <w:rPr>
          <w:rFonts w:ascii="Times New Roman" w:hAnsi="Times New Roman" w:cs="Times New Roman"/>
          <w:sz w:val="28"/>
          <w:szCs w:val="28"/>
        </w:rPr>
        <w:t>Если ребенок справился, предложите ему рассказать сказку в обратном порядке, как будто пленка прокрутилась назад. Если есть возможность, покажите на видеомагнитофоне, что это значит.</w:t>
      </w:r>
    </w:p>
    <w:p w:rsidR="0035450F" w:rsidRDefault="0035450F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012" w:rsidRPr="003A6835" w:rsidRDefault="00FA4465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012" w:rsidRPr="003A6835">
        <w:rPr>
          <w:rFonts w:ascii="Times New Roman" w:hAnsi="Times New Roman" w:cs="Times New Roman"/>
          <w:b/>
          <w:sz w:val="28"/>
          <w:szCs w:val="28"/>
        </w:rPr>
        <w:t>«Поиграем в репку»</w:t>
      </w:r>
    </w:p>
    <w:p w:rsidR="00583012" w:rsidRPr="003A6835" w:rsidRDefault="00355820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58301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012" w:rsidRPr="003A6835">
        <w:rPr>
          <w:rFonts w:ascii="Times New Roman" w:hAnsi="Times New Roman" w:cs="Times New Roman"/>
          <w:sz w:val="28"/>
          <w:szCs w:val="28"/>
        </w:rPr>
        <w:t>Развитие речи и творческого воображения; обучение символическому проигрыванию сюжета; цветовое обозначение героев сказки; усвоение</w:t>
      </w:r>
      <w:r w:rsidR="00583012" w:rsidRPr="003A68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3012" w:rsidRPr="003A6835">
        <w:rPr>
          <w:rFonts w:ascii="Times New Roman" w:hAnsi="Times New Roman" w:cs="Times New Roman"/>
          <w:sz w:val="28"/>
          <w:szCs w:val="28"/>
        </w:rPr>
        <w:t>последовательности событий.</w:t>
      </w:r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465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3A6835">
        <w:rPr>
          <w:rFonts w:ascii="Times New Roman" w:hAnsi="Times New Roman" w:cs="Times New Roman"/>
          <w:sz w:val="28"/>
          <w:szCs w:val="28"/>
        </w:rPr>
        <w:t xml:space="preserve"> </w:t>
      </w:r>
      <w:r w:rsidR="003545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835">
        <w:rPr>
          <w:rFonts w:ascii="Times New Roman" w:hAnsi="Times New Roman" w:cs="Times New Roman"/>
          <w:sz w:val="28"/>
          <w:szCs w:val="28"/>
        </w:rPr>
        <w:t>Кружки: желтый (репка), зеленый (бабка), коричневый (дед), красный (внучка), черный (Жучка), белый (кошка), серый (мышка).</w:t>
      </w:r>
      <w:proofErr w:type="gramEnd"/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50F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3A68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6835">
        <w:rPr>
          <w:rFonts w:ascii="Times New Roman" w:hAnsi="Times New Roman" w:cs="Times New Roman"/>
          <w:sz w:val="28"/>
          <w:szCs w:val="28"/>
        </w:rPr>
        <w:t xml:space="preserve">Ведущий рассказывает сказку-путаницу. Начинает с «Репки», включает персонажи из других сказок. Ребенок замечет ошибки и в результате пересказывает «Репку». </w:t>
      </w:r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35">
        <w:rPr>
          <w:rFonts w:ascii="Times New Roman" w:hAnsi="Times New Roman" w:cs="Times New Roman"/>
          <w:sz w:val="28"/>
          <w:szCs w:val="28"/>
        </w:rPr>
        <w:t>Вначале можно разрешить пользоваться картинками-подсказками. Когда ребенок ответил, попросите его придумать какую-нибудь сказку с этими новыми персонажами. Дети, успешно справившиеся с заданием, придумывают истории из двух-трех предложений, замечают почти все ошибки.</w:t>
      </w:r>
      <w:r w:rsidRPr="003A683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</w:p>
    <w:p w:rsidR="0035450F" w:rsidRDefault="0035450F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012" w:rsidRPr="003A6835" w:rsidRDefault="0035450F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№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583012" w:rsidRPr="003A6835">
        <w:rPr>
          <w:rFonts w:ascii="Times New Roman" w:hAnsi="Times New Roman" w:cs="Times New Roman"/>
          <w:b/>
          <w:sz w:val="28"/>
          <w:szCs w:val="28"/>
        </w:rPr>
        <w:t>«Помоги Колобку»</w:t>
      </w:r>
    </w:p>
    <w:p w:rsidR="00583012" w:rsidRPr="003A6835" w:rsidRDefault="00355820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58301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012" w:rsidRPr="003A6835">
        <w:rPr>
          <w:rFonts w:ascii="Times New Roman" w:hAnsi="Times New Roman" w:cs="Times New Roman"/>
          <w:sz w:val="28"/>
          <w:szCs w:val="28"/>
        </w:rPr>
        <w:t>Воспитание добрых чувств; развитие воображение, творческого мышления, связной речи.</w:t>
      </w:r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0F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3A68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A6835">
        <w:rPr>
          <w:rFonts w:ascii="Times New Roman" w:hAnsi="Times New Roman" w:cs="Times New Roman"/>
          <w:sz w:val="28"/>
          <w:szCs w:val="28"/>
        </w:rPr>
        <w:t>Сказка «Колобок», карточки, изготовленные из двух книжек-малышек, разноцветные кружки: желтый (Колобок), серый (волк), белый (заяц), коричневый (медведь), оранжевый (лиса).</w:t>
      </w:r>
      <w:proofErr w:type="gramEnd"/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50F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3A68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6835">
        <w:rPr>
          <w:rFonts w:ascii="Times New Roman" w:hAnsi="Times New Roman" w:cs="Times New Roman"/>
          <w:sz w:val="28"/>
          <w:szCs w:val="28"/>
        </w:rPr>
        <w:t>Ведущий просит детей напомнить ему сказку о Колобке, используя картинки или разноцветные кружочки. Попросите малышей придумать, как можно спасти Колобка. Пусть дети придумают, что будет с Колобком, если он спасется от лисы, с кем он будет дружить, где будет его дом. Эти и другие наводящие вопросы помогут малышу придумать интересную историю.</w:t>
      </w:r>
    </w:p>
    <w:p w:rsidR="0035450F" w:rsidRDefault="0035450F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F78" w:rsidRDefault="00F83F78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F78" w:rsidRDefault="00F83F78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F78" w:rsidRDefault="00F83F78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F78" w:rsidRDefault="00F83F78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012" w:rsidRPr="003A6835" w:rsidRDefault="0035450F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012" w:rsidRPr="003A6835">
        <w:rPr>
          <w:rFonts w:ascii="Times New Roman" w:hAnsi="Times New Roman" w:cs="Times New Roman"/>
          <w:b/>
          <w:sz w:val="28"/>
          <w:szCs w:val="28"/>
        </w:rPr>
        <w:t xml:space="preserve"> «Старая сказка на новый лад»</w:t>
      </w:r>
    </w:p>
    <w:p w:rsidR="00583012" w:rsidRPr="003A6835" w:rsidRDefault="00355820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58301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012" w:rsidRPr="003A6835">
        <w:rPr>
          <w:rFonts w:ascii="Times New Roman" w:hAnsi="Times New Roman" w:cs="Times New Roman"/>
          <w:sz w:val="28"/>
          <w:szCs w:val="28"/>
        </w:rPr>
        <w:t>Развитие речи, воображения, творческого мышления.</w:t>
      </w:r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50F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3A6835">
        <w:rPr>
          <w:rFonts w:ascii="Times New Roman" w:hAnsi="Times New Roman" w:cs="Times New Roman"/>
          <w:sz w:val="28"/>
          <w:szCs w:val="28"/>
        </w:rPr>
        <w:t xml:space="preserve"> сказка «Три медведя», кружочки, обозначающие медведей (коричневые разных размеров), красный кружок (девочка).</w:t>
      </w:r>
      <w:proofErr w:type="gramEnd"/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50F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3A68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6835">
        <w:rPr>
          <w:rFonts w:ascii="Times New Roman" w:hAnsi="Times New Roman" w:cs="Times New Roman"/>
          <w:sz w:val="28"/>
          <w:szCs w:val="28"/>
        </w:rPr>
        <w:t>Ведущий вспоминает с ребенком сказку, используя картинки.</w:t>
      </w:r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35">
        <w:rPr>
          <w:rFonts w:ascii="Times New Roman" w:hAnsi="Times New Roman" w:cs="Times New Roman"/>
          <w:sz w:val="28"/>
          <w:szCs w:val="28"/>
        </w:rPr>
        <w:t>Попросите ребенка придумать «сказку наоборот»: медведи заблудились и попали к девочке. Что они стали бы делать, как повели бы себя? Ведущий предлагает с помощью кружочков разыграть новую сказку.</w:t>
      </w:r>
      <w:r w:rsidRPr="003A683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</w:p>
    <w:p w:rsidR="0035450F" w:rsidRDefault="0035450F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20" w:rsidRDefault="00355820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012" w:rsidRPr="003A6835" w:rsidRDefault="0035450F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012" w:rsidRPr="003A6835">
        <w:rPr>
          <w:rFonts w:ascii="Times New Roman" w:hAnsi="Times New Roman" w:cs="Times New Roman"/>
          <w:b/>
          <w:sz w:val="28"/>
          <w:szCs w:val="28"/>
        </w:rPr>
        <w:t xml:space="preserve"> «Придумай необычное существо»</w:t>
      </w:r>
    </w:p>
    <w:p w:rsidR="00583012" w:rsidRPr="003A6835" w:rsidRDefault="00355820" w:rsidP="00354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58301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012" w:rsidRPr="003A6835">
        <w:rPr>
          <w:rFonts w:ascii="Times New Roman" w:hAnsi="Times New Roman" w:cs="Times New Roman"/>
          <w:sz w:val="28"/>
          <w:szCs w:val="28"/>
        </w:rPr>
        <w:t>Развитие словотворчества, воображения.</w:t>
      </w:r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0F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3A6835">
        <w:rPr>
          <w:rFonts w:ascii="Times New Roman" w:hAnsi="Times New Roman" w:cs="Times New Roman"/>
          <w:sz w:val="28"/>
          <w:szCs w:val="28"/>
        </w:rPr>
        <w:t xml:space="preserve"> Набор карточек с изображением различных предметов, растений, птиц, животных, цветов, героев сказок и т.п.</w:t>
      </w:r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0F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3A68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6835">
        <w:rPr>
          <w:rFonts w:ascii="Times New Roman" w:hAnsi="Times New Roman" w:cs="Times New Roman"/>
          <w:sz w:val="28"/>
          <w:szCs w:val="28"/>
        </w:rPr>
        <w:t xml:space="preserve">Дать ребенку сразу две карточки. Пусть малыш придумает такой персонаж, в котором бы соединились свойства сразу двух персонажей. Например, при сложении животных динозавра и свиньи  получаем других несуществующих животных: </w:t>
      </w:r>
      <w:proofErr w:type="spellStart"/>
      <w:r w:rsidRPr="003A6835">
        <w:rPr>
          <w:rFonts w:ascii="Times New Roman" w:hAnsi="Times New Roman" w:cs="Times New Roman"/>
          <w:sz w:val="28"/>
          <w:szCs w:val="28"/>
        </w:rPr>
        <w:t>свинозавра</w:t>
      </w:r>
      <w:proofErr w:type="spellEnd"/>
      <w:r w:rsidRPr="003A683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A6835">
        <w:rPr>
          <w:rFonts w:ascii="Times New Roman" w:hAnsi="Times New Roman" w:cs="Times New Roman"/>
          <w:sz w:val="28"/>
          <w:szCs w:val="28"/>
        </w:rPr>
        <w:t>дининью</w:t>
      </w:r>
      <w:proofErr w:type="spellEnd"/>
      <w:r w:rsidRPr="003A6835">
        <w:rPr>
          <w:rFonts w:ascii="Times New Roman" w:hAnsi="Times New Roman" w:cs="Times New Roman"/>
          <w:sz w:val="28"/>
          <w:szCs w:val="28"/>
        </w:rPr>
        <w:t xml:space="preserve">. Таким образом, можно складывать разные слова (дуб + роза = </w:t>
      </w:r>
      <w:proofErr w:type="spellStart"/>
      <w:r w:rsidRPr="003A6835">
        <w:rPr>
          <w:rFonts w:ascii="Times New Roman" w:hAnsi="Times New Roman" w:cs="Times New Roman"/>
          <w:sz w:val="28"/>
          <w:szCs w:val="28"/>
        </w:rPr>
        <w:t>дубороза</w:t>
      </w:r>
      <w:proofErr w:type="spellEnd"/>
      <w:r w:rsidRPr="003A6835">
        <w:rPr>
          <w:rFonts w:ascii="Times New Roman" w:hAnsi="Times New Roman" w:cs="Times New Roman"/>
          <w:sz w:val="28"/>
          <w:szCs w:val="28"/>
        </w:rPr>
        <w:t xml:space="preserve">, стрекоза + козел = </w:t>
      </w:r>
      <w:proofErr w:type="spellStart"/>
      <w:r w:rsidRPr="003A6835">
        <w:rPr>
          <w:rFonts w:ascii="Times New Roman" w:hAnsi="Times New Roman" w:cs="Times New Roman"/>
          <w:sz w:val="28"/>
          <w:szCs w:val="28"/>
        </w:rPr>
        <w:t>стрекозел</w:t>
      </w:r>
      <w:proofErr w:type="spellEnd"/>
      <w:r w:rsidRPr="003A6835">
        <w:rPr>
          <w:rFonts w:ascii="Times New Roman" w:hAnsi="Times New Roman" w:cs="Times New Roman"/>
          <w:sz w:val="28"/>
          <w:szCs w:val="28"/>
        </w:rPr>
        <w:t xml:space="preserve"> и т.п.). Не ограничивайте  фантазию малыша, впрочем, как и свою! Свойства могут браться от разных растений, птиц, зверей, предметов и пр., лишь бы при этом назывался источник.</w:t>
      </w:r>
    </w:p>
    <w:p w:rsidR="0035450F" w:rsidRDefault="0035450F" w:rsidP="003545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3012" w:rsidRPr="00583012" w:rsidRDefault="0035450F" w:rsidP="003545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№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012" w:rsidRPr="003A6835">
        <w:rPr>
          <w:rFonts w:ascii="Times New Roman" w:hAnsi="Times New Roman" w:cs="Times New Roman"/>
          <w:b/>
          <w:sz w:val="28"/>
          <w:szCs w:val="28"/>
        </w:rPr>
        <w:t>«В мире сказок»</w:t>
      </w:r>
    </w:p>
    <w:p w:rsidR="00583012" w:rsidRPr="003A6835" w:rsidRDefault="00355820" w:rsidP="003545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58301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012" w:rsidRPr="003A6835">
        <w:rPr>
          <w:rFonts w:ascii="Times New Roman" w:hAnsi="Times New Roman" w:cs="Times New Roman"/>
          <w:sz w:val="28"/>
          <w:szCs w:val="28"/>
        </w:rPr>
        <w:t>Вызывать у детей потребность в общении, развивать зрительное внимание.</w:t>
      </w:r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012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5830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A6835">
        <w:rPr>
          <w:rFonts w:ascii="Times New Roman" w:hAnsi="Times New Roman" w:cs="Times New Roman"/>
          <w:sz w:val="28"/>
          <w:szCs w:val="28"/>
        </w:rPr>
        <w:t>больших листов  лото с изображением 6 персонажей сказок, 36 маленьких карточек с такими же изображениями.</w:t>
      </w:r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012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3A6835">
        <w:rPr>
          <w:rFonts w:ascii="Times New Roman" w:hAnsi="Times New Roman" w:cs="Times New Roman"/>
          <w:sz w:val="28"/>
          <w:szCs w:val="28"/>
        </w:rPr>
        <w:t xml:space="preserve"> Играть можно вдвоем или в небольших группах. Вначале педагог должен убедиться, что дети знают всех персонажей, изображенных на карточках. Поэтому в 1-ой части игры дети называют персонажей.</w:t>
      </w:r>
    </w:p>
    <w:p w:rsidR="00583012" w:rsidRPr="003A6835" w:rsidRDefault="00583012" w:rsidP="0035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35">
        <w:rPr>
          <w:rFonts w:ascii="Times New Roman" w:hAnsi="Times New Roman" w:cs="Times New Roman"/>
          <w:sz w:val="28"/>
          <w:szCs w:val="28"/>
        </w:rPr>
        <w:t>Вторая часть игры проводится следующим образом: ребенку выдается лист лото, затем ведущий игрок из маленьких карточек, положенных вниз картинкой, выбирает одну из них и показывает  изображение, называет персонаж. Ребенок, у которого находится лист лото с данным изображением, берет маленькую карточку и накрывает изображение на большой карточке. Выигравшим считается тот, кто первым закроет все изображения на листе лото.</w:t>
      </w:r>
    </w:p>
    <w:p w:rsidR="00B05D60" w:rsidRDefault="00B05D60"/>
    <w:sectPr w:rsidR="00B05D60" w:rsidSect="00F83F78">
      <w:footerReference w:type="default" r:id="rId9"/>
      <w:pgSz w:w="11906" w:h="16838"/>
      <w:pgMar w:top="1134" w:right="850" w:bottom="1134" w:left="1701" w:header="708" w:footer="708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5F" w:rsidRDefault="000C2D5F" w:rsidP="00F83F78">
      <w:pPr>
        <w:spacing w:after="0" w:line="240" w:lineRule="auto"/>
      </w:pPr>
      <w:r>
        <w:separator/>
      </w:r>
    </w:p>
  </w:endnote>
  <w:endnote w:type="continuationSeparator" w:id="0">
    <w:p w:rsidR="000C2D5F" w:rsidRDefault="000C2D5F" w:rsidP="00F8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511063"/>
      <w:docPartObj>
        <w:docPartGallery w:val="Page Numbers (Bottom of Page)"/>
        <w:docPartUnique/>
      </w:docPartObj>
    </w:sdtPr>
    <w:sdtContent>
      <w:p w:rsidR="00F83F78" w:rsidRDefault="00F83F78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83F78" w:rsidRDefault="00F83F78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5F" w:rsidRDefault="000C2D5F" w:rsidP="00F83F78">
      <w:pPr>
        <w:spacing w:after="0" w:line="240" w:lineRule="auto"/>
      </w:pPr>
      <w:r>
        <w:separator/>
      </w:r>
    </w:p>
  </w:footnote>
  <w:footnote w:type="continuationSeparator" w:id="0">
    <w:p w:rsidR="000C2D5F" w:rsidRDefault="000C2D5F" w:rsidP="00F8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249"/>
    <w:multiLevelType w:val="hybridMultilevel"/>
    <w:tmpl w:val="96EA3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F2963"/>
    <w:multiLevelType w:val="hybridMultilevel"/>
    <w:tmpl w:val="CB40D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9545C"/>
    <w:multiLevelType w:val="hybridMultilevel"/>
    <w:tmpl w:val="4DF65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12"/>
    <w:rsid w:val="00075D71"/>
    <w:rsid w:val="000C2D5F"/>
    <w:rsid w:val="001730A4"/>
    <w:rsid w:val="00214C91"/>
    <w:rsid w:val="0035450F"/>
    <w:rsid w:val="00355820"/>
    <w:rsid w:val="004E1E80"/>
    <w:rsid w:val="00583012"/>
    <w:rsid w:val="00844613"/>
    <w:rsid w:val="00AA0F35"/>
    <w:rsid w:val="00B05D60"/>
    <w:rsid w:val="00F00986"/>
    <w:rsid w:val="00F83F78"/>
    <w:rsid w:val="00FA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12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075D71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5D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75D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D71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D71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D71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D71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D71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D71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5D7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rsid w:val="00075D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075D71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75D71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075D71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075D71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075D71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075D71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75D7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75D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5D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075D7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75D71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075D71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075D71"/>
    <w:rPr>
      <w:b/>
      <w:bCs/>
      <w:color w:val="943634"/>
      <w:spacing w:val="5"/>
    </w:rPr>
  </w:style>
  <w:style w:type="character" w:styleId="a9">
    <w:name w:val="Emphasis"/>
    <w:uiPriority w:val="20"/>
    <w:qFormat/>
    <w:rsid w:val="00075D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75D71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75D71"/>
  </w:style>
  <w:style w:type="paragraph" w:styleId="ac">
    <w:name w:val="List Paragraph"/>
    <w:basedOn w:val="a"/>
    <w:uiPriority w:val="34"/>
    <w:qFormat/>
    <w:rsid w:val="00075D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5D71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075D71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75D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075D7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075D71"/>
    <w:rPr>
      <w:i/>
      <w:iCs/>
    </w:rPr>
  </w:style>
  <w:style w:type="character" w:styleId="af0">
    <w:name w:val="Intense Emphasis"/>
    <w:uiPriority w:val="21"/>
    <w:qFormat/>
    <w:rsid w:val="00075D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075D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075D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075D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075D71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35450F"/>
  </w:style>
  <w:style w:type="character" w:styleId="af5">
    <w:name w:val="Hyperlink"/>
    <w:basedOn w:val="a0"/>
    <w:uiPriority w:val="99"/>
    <w:semiHidden/>
    <w:unhideWhenUsed/>
    <w:rsid w:val="0035450F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35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55820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F83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83F78"/>
    <w:rPr>
      <w:rFonts w:asciiTheme="minorHAnsi" w:hAnsiTheme="minorHAnsi" w:cstheme="minorBidi"/>
    </w:rPr>
  </w:style>
  <w:style w:type="paragraph" w:styleId="afa">
    <w:name w:val="footer"/>
    <w:basedOn w:val="a"/>
    <w:link w:val="afb"/>
    <w:uiPriority w:val="99"/>
    <w:unhideWhenUsed/>
    <w:rsid w:val="00F83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83F78"/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12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075D71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5D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75D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D71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D71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D71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D71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D71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D71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5D7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rsid w:val="00075D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075D71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75D71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075D71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075D71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075D71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075D71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75D7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75D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5D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075D7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75D71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075D71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075D71"/>
    <w:rPr>
      <w:b/>
      <w:bCs/>
      <w:color w:val="943634"/>
      <w:spacing w:val="5"/>
    </w:rPr>
  </w:style>
  <w:style w:type="character" w:styleId="a9">
    <w:name w:val="Emphasis"/>
    <w:uiPriority w:val="20"/>
    <w:qFormat/>
    <w:rsid w:val="00075D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75D71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75D71"/>
  </w:style>
  <w:style w:type="paragraph" w:styleId="ac">
    <w:name w:val="List Paragraph"/>
    <w:basedOn w:val="a"/>
    <w:uiPriority w:val="34"/>
    <w:qFormat/>
    <w:rsid w:val="00075D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5D71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075D71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75D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075D7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075D71"/>
    <w:rPr>
      <w:i/>
      <w:iCs/>
    </w:rPr>
  </w:style>
  <w:style w:type="character" w:styleId="af0">
    <w:name w:val="Intense Emphasis"/>
    <w:uiPriority w:val="21"/>
    <w:qFormat/>
    <w:rsid w:val="00075D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075D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075D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075D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075D71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35450F"/>
  </w:style>
  <w:style w:type="character" w:styleId="af5">
    <w:name w:val="Hyperlink"/>
    <w:basedOn w:val="a0"/>
    <w:uiPriority w:val="99"/>
    <w:semiHidden/>
    <w:unhideWhenUsed/>
    <w:rsid w:val="0035450F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35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55820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F83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83F78"/>
    <w:rPr>
      <w:rFonts w:asciiTheme="minorHAnsi" w:hAnsiTheme="minorHAnsi" w:cstheme="minorBidi"/>
    </w:rPr>
  </w:style>
  <w:style w:type="paragraph" w:styleId="afa">
    <w:name w:val="footer"/>
    <w:basedOn w:val="a"/>
    <w:link w:val="afb"/>
    <w:uiPriority w:val="99"/>
    <w:unhideWhenUsed/>
    <w:rsid w:val="00F83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83F78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C6143-EC8D-4584-A716-55936E31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2</cp:revision>
  <dcterms:created xsi:type="dcterms:W3CDTF">2015-12-06T16:02:00Z</dcterms:created>
  <dcterms:modified xsi:type="dcterms:W3CDTF">2015-12-06T17:46:00Z</dcterms:modified>
</cp:coreProperties>
</file>