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08" w:rsidRPr="00B40FD5" w:rsidRDefault="00BA7608" w:rsidP="00BA7608">
      <w:pPr>
        <w:jc w:val="center"/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40FD5"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BA7608" w:rsidRDefault="00BA7608" w:rsidP="00BA7608">
      <w:pPr>
        <w:jc w:val="center"/>
        <w:rPr>
          <w:b/>
          <w:i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F3E1E" w:rsidRPr="00B40FD5" w:rsidRDefault="00BA7608" w:rsidP="00BA7608">
      <w:pPr>
        <w:jc w:val="center"/>
        <w:rPr>
          <w:b/>
          <w:i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40FD5">
        <w:rPr>
          <w:b/>
          <w:i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БЕСКОНТАКТНЫЙ </w:t>
      </w:r>
      <w:bookmarkStart w:id="0" w:name="_GoBack"/>
      <w:bookmarkEnd w:id="0"/>
      <w:r w:rsidR="00AE5E4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858520</wp:posOffset>
            </wp:positionV>
            <wp:extent cx="2330501" cy="1296000"/>
            <wp:effectExtent l="0" t="0" r="0" b="0"/>
            <wp:wrapSquare wrapText="bothSides"/>
            <wp:docPr id="1" name="Рисунок 1" descr="https://im0-tub-ru.yandex.net/i?id=39ef13982dfd4d3a313ee3110de3106a&amp;n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9ef13982dfd4d3a313ee3110de3106a&amp;n=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501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FD5">
        <w:rPr>
          <w:b/>
          <w:i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ЭФФЕКТ</w:t>
      </w:r>
    </w:p>
    <w:p w:rsidR="00BA7608" w:rsidRPr="00AE5E47" w:rsidRDefault="00BA7608" w:rsidP="00BA7608">
      <w:pPr>
        <w:rPr>
          <w:i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E5E47">
        <w:rPr>
          <w:i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Чеснок помогает вылечить насморк без капель.</w:t>
      </w:r>
    </w:p>
    <w:p w:rsidR="00BA7608" w:rsidRPr="00AE5E47" w:rsidRDefault="00BA7608" w:rsidP="00BA7608">
      <w:pPr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sz w:val="32"/>
          <w:szCs w:val="32"/>
          <w14:textOutline w14:w="527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В осенне-зимний период не подхватить удается редкому ребенку. А вот избавиться от него сложно. Тем более, что большинство лекарственных препаратов </w:t>
      </w:r>
      <w:r w:rsidR="00B40FD5"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вызывает</w:t>
      </w:r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 эффект привыкания, организм просто </w:t>
      </w:r>
      <w:proofErr w:type="spellStart"/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напросто</w:t>
      </w:r>
      <w:proofErr w:type="spellEnd"/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 перестает на них реагировать нуж</w:t>
      </w:r>
      <w:r w:rsidR="00B40FD5"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ным образом. От частого применения капель может пострадать слизистая оболочка носа, и от них и вовсе приходится отказаться. Что же делать в таком случае?</w:t>
      </w:r>
    </w:p>
    <w:p w:rsidR="00AE5E47" w:rsidRPr="00AE5E47" w:rsidRDefault="00B40FD5" w:rsidP="00BA7608">
      <w:pPr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Лечить насморк традиционным китайским способом. Три зубчика чеснока измельчают и наносят на середину левой подошвы для лечения насморка в левой ноздре и на середину правой для лечения насморка в правой ноздре. Чесночную массу закрепляют повязкой. Насморк прекратится очень, не позднее, чем через 20 минут после того, как начнется сильное жжение в подошвах. Дело в том, что на подошвенной части стопы, в ее центре, в ямке, образуемой при сгибании пальцев ног, располагается точка, называемая китайскими врачами «бьющий клокочущий источник». Это точка канала почек. А почки наряду со своими обычными функциями отвечают за </w:t>
      </w:r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lastRenderedPageBreak/>
        <w:t>выделение вообще всех жидкостей в организме. В том числе и слизи из носовых ходов. Поэтому-то раздражение этой точки чесноком и ведет к прекращению насморка. Кита</w:t>
      </w:r>
      <w:r w:rsidR="00AE5E47"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йцы,  считают наиболее полезным чеснок с фиолетовой шелухой.           </w:t>
      </w:r>
    </w:p>
    <w:p w:rsidR="00B40FD5" w:rsidRPr="00AE5E47" w:rsidRDefault="00AE5E47" w:rsidP="00BA7608">
      <w:pPr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Простейшая чесночная ингаляция поможет особо несговорчивому ребенку. Очищенный чеснок надо измельчить и в </w:t>
      </w:r>
      <w:proofErr w:type="gramStart"/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марлевом</w:t>
      </w:r>
      <w:proofErr w:type="gramEnd"/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 мешочек повесить над кроваткой или положить под нос спящему малышу. Это ночное средство от насморка.</w:t>
      </w:r>
    </w:p>
    <w:p w:rsidR="00AE5E47" w:rsidRPr="00AE5E47" w:rsidRDefault="00AE5E47" w:rsidP="00BA7608">
      <w:pPr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А вот днем надо периодически (несколько раз в день) на минуту-другую подносить такой мешочек к носику малыша для того, чтобы он вдыхал аромат чеснока. Это элементарное средство не только превосходная профилактика гриппа и всевозможных ОРВИ, но и эффективный способ лечения насморка и гайморита.</w:t>
      </w:r>
    </w:p>
    <w:p w:rsidR="00AE5E47" w:rsidRPr="00AE5E47" w:rsidRDefault="00AE5E47" w:rsidP="00BA7608">
      <w:pPr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Еще один способ лечения насморка при помощи чеснока без применения закапывания. Маленький кусочек чеснока размером с рисовое зернышко надо прикрепить с помощью лейкопластыря к вершинам подушечек больших пальцев рук. Эти вершины обнаружить легко: поставьте перед глазами один из больших пальцев боковой поверхностью к себе. Вы увидите, что в профиль с четко выраженной вершиной</w:t>
      </w:r>
      <w:proofErr w:type="gramStart"/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AE5E47"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 Эта вершина и есть проекция на руке вашего носа, воздействие на которую чесноком и поможет избавиться от насморка.</w:t>
      </w:r>
    </w:p>
    <w:p w:rsidR="00BA7608" w:rsidRPr="00AE5E47" w:rsidRDefault="00BA7608">
      <w:pPr>
        <w:rPr>
          <w:b/>
          <w:i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</w:p>
    <w:sectPr w:rsidR="00BA7608" w:rsidRPr="00AE5E47" w:rsidSect="00BA7608">
      <w:pgSz w:w="11906" w:h="16838"/>
      <w:pgMar w:top="1134" w:right="850" w:bottom="1134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08"/>
    <w:rsid w:val="008F3E1E"/>
    <w:rsid w:val="00AE5E47"/>
    <w:rsid w:val="00B40FD5"/>
    <w:rsid w:val="00B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EBD0-7291-4312-AF4E-BBF7F944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2015-12-06T10:17:00Z</dcterms:created>
  <dcterms:modified xsi:type="dcterms:W3CDTF">2015-12-06T10:58:00Z</dcterms:modified>
</cp:coreProperties>
</file>