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04" w:rsidRPr="002727E1" w:rsidRDefault="007F0B5A" w:rsidP="002727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727E1">
        <w:rPr>
          <w:rFonts w:ascii="Times New Roman" w:hAnsi="Times New Roman" w:cs="Times New Roman"/>
          <w:b/>
          <w:sz w:val="32"/>
          <w:szCs w:val="32"/>
        </w:rPr>
        <w:t>Создание развивающей предметно-пространственной среды в соответствии с ФГОС</w:t>
      </w:r>
    </w:p>
    <w:bookmarkEnd w:id="0"/>
    <w:p w:rsidR="007F0B5A" w:rsidRPr="002727E1" w:rsidRDefault="007F0B5A" w:rsidP="002727E1">
      <w:pPr>
        <w:jc w:val="right"/>
        <w:rPr>
          <w:rFonts w:ascii="Times New Roman" w:hAnsi="Times New Roman" w:cs="Times New Roman"/>
          <w:sz w:val="28"/>
          <w:szCs w:val="28"/>
        </w:rPr>
      </w:pPr>
      <w:r w:rsidRPr="002727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727E1">
        <w:rPr>
          <w:rFonts w:ascii="Times New Roman" w:hAnsi="Times New Roman" w:cs="Times New Roman"/>
          <w:sz w:val="28"/>
          <w:szCs w:val="28"/>
        </w:rPr>
        <w:t xml:space="preserve"> подготовительная группа</w:t>
      </w:r>
    </w:p>
    <w:p w:rsidR="007F0B5A" w:rsidRPr="002727E1" w:rsidRDefault="007F0B5A">
      <w:pPr>
        <w:rPr>
          <w:rFonts w:ascii="Times New Roman" w:hAnsi="Times New Roman" w:cs="Times New Roman"/>
          <w:sz w:val="28"/>
          <w:szCs w:val="28"/>
        </w:rPr>
      </w:pPr>
      <w:r w:rsidRPr="002727E1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предназначена для развития детей, охраны и укрепления их здоровья и оборудована в нашей группе с учетом особенностей детей и коррекции их недостатков. Предметно-пространственная среда обеспечивает возможность общения и совместной деятельности детей и взрослых, двигательной активности детей, а </w:t>
      </w:r>
      <w:proofErr w:type="gramStart"/>
      <w:r w:rsidRPr="002727E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2727E1">
        <w:rPr>
          <w:rFonts w:ascii="Times New Roman" w:hAnsi="Times New Roman" w:cs="Times New Roman"/>
          <w:sz w:val="28"/>
          <w:szCs w:val="28"/>
        </w:rPr>
        <w:t xml:space="preserve"> возможности уединения.</w:t>
      </w:r>
    </w:p>
    <w:p w:rsidR="007F0B5A" w:rsidRPr="002727E1" w:rsidRDefault="0086357C">
      <w:pPr>
        <w:rPr>
          <w:rFonts w:ascii="Times New Roman" w:hAnsi="Times New Roman" w:cs="Times New Roman"/>
          <w:sz w:val="28"/>
          <w:szCs w:val="28"/>
        </w:rPr>
      </w:pPr>
      <w:r w:rsidRPr="002727E1">
        <w:rPr>
          <w:rFonts w:ascii="Times New Roman" w:hAnsi="Times New Roman" w:cs="Times New Roman"/>
          <w:sz w:val="28"/>
          <w:szCs w:val="28"/>
        </w:rPr>
        <w:t>Предметно-пространственная среда нашей группы содержательно-насыщенная. Насыщенность среды соответствует возрастным особенностям детей и содержанию реализуемой программы.</w:t>
      </w:r>
    </w:p>
    <w:p w:rsidR="0086357C" w:rsidRPr="002727E1" w:rsidRDefault="0086357C">
      <w:pPr>
        <w:rPr>
          <w:rFonts w:ascii="Times New Roman" w:hAnsi="Times New Roman" w:cs="Times New Roman"/>
          <w:sz w:val="28"/>
          <w:szCs w:val="28"/>
        </w:rPr>
      </w:pPr>
      <w:r w:rsidRPr="002727E1">
        <w:rPr>
          <w:rFonts w:ascii="Times New Roman" w:hAnsi="Times New Roman" w:cs="Times New Roman"/>
          <w:sz w:val="28"/>
          <w:szCs w:val="28"/>
        </w:rPr>
        <w:t xml:space="preserve">Среда достаточно трансформируема. Мы вместе с детьми по собственному замыслу, можем менять пространственную организацию среды в зависимости от вида деятельности. Среда </w:t>
      </w:r>
      <w:proofErr w:type="spellStart"/>
      <w:r w:rsidRPr="002727E1">
        <w:rPr>
          <w:rFonts w:ascii="Times New Roman" w:hAnsi="Times New Roman" w:cs="Times New Roman"/>
          <w:sz w:val="28"/>
          <w:szCs w:val="28"/>
        </w:rPr>
        <w:t>полифункциональна</w:t>
      </w:r>
      <w:proofErr w:type="spellEnd"/>
      <w:r w:rsidRPr="002727E1">
        <w:rPr>
          <w:rFonts w:ascii="Times New Roman" w:hAnsi="Times New Roman" w:cs="Times New Roman"/>
          <w:sz w:val="28"/>
          <w:szCs w:val="28"/>
        </w:rPr>
        <w:t xml:space="preserve">, то есть дети могут разнообразно использовать различные составляющие предметной среды: кубики, </w:t>
      </w:r>
      <w:proofErr w:type="spellStart"/>
      <w:r w:rsidRPr="002727E1">
        <w:rPr>
          <w:rFonts w:ascii="Times New Roman" w:hAnsi="Times New Roman" w:cs="Times New Roman"/>
          <w:sz w:val="28"/>
          <w:szCs w:val="28"/>
        </w:rPr>
        <w:t>посудка</w:t>
      </w:r>
      <w:proofErr w:type="spellEnd"/>
      <w:r w:rsidRPr="002727E1">
        <w:rPr>
          <w:rFonts w:ascii="Times New Roman" w:hAnsi="Times New Roman" w:cs="Times New Roman"/>
          <w:sz w:val="28"/>
          <w:szCs w:val="28"/>
        </w:rPr>
        <w:t xml:space="preserve">, костюмы для </w:t>
      </w:r>
      <w:proofErr w:type="spellStart"/>
      <w:r w:rsidRPr="002727E1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2727E1">
        <w:rPr>
          <w:rFonts w:ascii="Times New Roman" w:hAnsi="Times New Roman" w:cs="Times New Roman"/>
          <w:sz w:val="28"/>
          <w:szCs w:val="28"/>
        </w:rPr>
        <w:t>.</w:t>
      </w:r>
    </w:p>
    <w:p w:rsidR="00930936" w:rsidRPr="002727E1" w:rsidRDefault="0086357C">
      <w:pPr>
        <w:rPr>
          <w:rFonts w:ascii="Times New Roman" w:hAnsi="Times New Roman" w:cs="Times New Roman"/>
          <w:sz w:val="28"/>
          <w:szCs w:val="28"/>
        </w:rPr>
      </w:pPr>
      <w:r w:rsidRPr="002727E1">
        <w:rPr>
          <w:rFonts w:ascii="Times New Roman" w:hAnsi="Times New Roman" w:cs="Times New Roman"/>
          <w:sz w:val="28"/>
          <w:szCs w:val="28"/>
        </w:rPr>
        <w:t xml:space="preserve">Наличие в группе разных пространств, а </w:t>
      </w:r>
      <w:proofErr w:type="gramStart"/>
      <w:r w:rsidRPr="002727E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2727E1">
        <w:rPr>
          <w:rFonts w:ascii="Times New Roman" w:hAnsi="Times New Roman" w:cs="Times New Roman"/>
          <w:sz w:val="28"/>
          <w:szCs w:val="28"/>
        </w:rPr>
        <w:t xml:space="preserve"> разнообразных материалов, игр, игрушек и оборудования обеспечивает вариативность, т.е. свободный выбор детей. Периодически мы </w:t>
      </w:r>
      <w:r w:rsidR="00930936" w:rsidRPr="002727E1">
        <w:rPr>
          <w:rFonts w:ascii="Times New Roman" w:hAnsi="Times New Roman" w:cs="Times New Roman"/>
          <w:sz w:val="28"/>
          <w:szCs w:val="28"/>
        </w:rPr>
        <w:t>меняем материалы, игры, предметы для стимулирования игровой, двигательной и познавательной активности детей.</w:t>
      </w:r>
    </w:p>
    <w:p w:rsidR="00930936" w:rsidRPr="002727E1" w:rsidRDefault="00930936">
      <w:pPr>
        <w:rPr>
          <w:rFonts w:ascii="Times New Roman" w:hAnsi="Times New Roman" w:cs="Times New Roman"/>
          <w:sz w:val="28"/>
          <w:szCs w:val="28"/>
        </w:rPr>
      </w:pPr>
      <w:r w:rsidRPr="002727E1">
        <w:rPr>
          <w:rFonts w:ascii="Times New Roman" w:hAnsi="Times New Roman" w:cs="Times New Roman"/>
          <w:sz w:val="28"/>
          <w:szCs w:val="28"/>
        </w:rPr>
        <w:t>В группе обеспечен свободный доступ воспитанников к играм, игрушкам, материалам, пособиям, что обеспечивает все основные виды детской активности.</w:t>
      </w:r>
    </w:p>
    <w:p w:rsidR="0086357C" w:rsidRPr="002727E1" w:rsidRDefault="00930936">
      <w:pPr>
        <w:rPr>
          <w:rFonts w:ascii="Times New Roman" w:hAnsi="Times New Roman" w:cs="Times New Roman"/>
          <w:sz w:val="28"/>
          <w:szCs w:val="28"/>
        </w:rPr>
      </w:pPr>
      <w:r w:rsidRPr="002727E1">
        <w:rPr>
          <w:rFonts w:ascii="Times New Roman" w:hAnsi="Times New Roman" w:cs="Times New Roman"/>
          <w:sz w:val="28"/>
          <w:szCs w:val="28"/>
        </w:rPr>
        <w:t xml:space="preserve">Игровая зона разбита на две </w:t>
      </w:r>
      <w:proofErr w:type="spellStart"/>
      <w:r w:rsidRPr="002727E1">
        <w:rPr>
          <w:rFonts w:ascii="Times New Roman" w:hAnsi="Times New Roman" w:cs="Times New Roman"/>
          <w:sz w:val="28"/>
          <w:szCs w:val="28"/>
        </w:rPr>
        <w:t>подзоны</w:t>
      </w:r>
      <w:proofErr w:type="spellEnd"/>
      <w:r w:rsidRPr="002727E1">
        <w:rPr>
          <w:rFonts w:ascii="Times New Roman" w:hAnsi="Times New Roman" w:cs="Times New Roman"/>
          <w:sz w:val="28"/>
          <w:szCs w:val="28"/>
        </w:rPr>
        <w:t xml:space="preserve"> (для девочек и мальчиков), что обеспечивает соблюдение гендерного принципа в организации развивающей среды.</w:t>
      </w:r>
    </w:p>
    <w:p w:rsidR="00930936" w:rsidRPr="002727E1" w:rsidRDefault="00930936">
      <w:pPr>
        <w:rPr>
          <w:rFonts w:ascii="Times New Roman" w:hAnsi="Times New Roman" w:cs="Times New Roman"/>
          <w:sz w:val="28"/>
          <w:szCs w:val="28"/>
        </w:rPr>
      </w:pPr>
      <w:r w:rsidRPr="002727E1">
        <w:rPr>
          <w:rFonts w:ascii="Times New Roman" w:hAnsi="Times New Roman" w:cs="Times New Roman"/>
          <w:sz w:val="28"/>
          <w:szCs w:val="28"/>
        </w:rPr>
        <w:t xml:space="preserve">Образовательное пространство оснащено средствами обучения (в том числе и технологическими). Плакаты, пособия, игровой материал, оздоровительный инвентарь находится в свободном доступе детей и размещен в соответствии с </w:t>
      </w:r>
      <w:proofErr w:type="spellStart"/>
      <w:r w:rsidRPr="002727E1"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 w:rsidRPr="002727E1">
        <w:rPr>
          <w:rFonts w:ascii="Times New Roman" w:hAnsi="Times New Roman" w:cs="Times New Roman"/>
          <w:sz w:val="28"/>
          <w:szCs w:val="28"/>
        </w:rPr>
        <w:t>.</w:t>
      </w:r>
    </w:p>
    <w:p w:rsidR="00E47701" w:rsidRPr="002727E1" w:rsidRDefault="002727E1">
      <w:pPr>
        <w:rPr>
          <w:rFonts w:ascii="Times New Roman" w:hAnsi="Times New Roman" w:cs="Times New Roman"/>
          <w:sz w:val="28"/>
          <w:szCs w:val="28"/>
        </w:rPr>
      </w:pPr>
      <w:r w:rsidRPr="002727E1">
        <w:rPr>
          <w:rFonts w:ascii="Times New Roman" w:hAnsi="Times New Roman" w:cs="Times New Roman"/>
          <w:sz w:val="28"/>
          <w:szCs w:val="28"/>
        </w:rPr>
        <w:t xml:space="preserve">Так же соблюдается принцип безопасности, т.е. ножницы, </w:t>
      </w:r>
      <w:proofErr w:type="spellStart"/>
      <w:r w:rsidRPr="002727E1">
        <w:rPr>
          <w:rFonts w:ascii="Times New Roman" w:hAnsi="Times New Roman" w:cs="Times New Roman"/>
          <w:sz w:val="28"/>
          <w:szCs w:val="28"/>
        </w:rPr>
        <w:t>биссер</w:t>
      </w:r>
      <w:proofErr w:type="spellEnd"/>
      <w:r w:rsidRPr="002727E1">
        <w:rPr>
          <w:rFonts w:ascii="Times New Roman" w:hAnsi="Times New Roman" w:cs="Times New Roman"/>
          <w:sz w:val="28"/>
          <w:szCs w:val="28"/>
        </w:rPr>
        <w:t>, предметы помощи для ручного труда находится в недосягаемости детей. Шкафы, полочки надежно закреплены, плакаты, пособия, доска находится на уровне глаз детей.</w:t>
      </w:r>
    </w:p>
    <w:sectPr w:rsidR="00E47701" w:rsidRPr="0027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200" w:rsidRDefault="00B23200" w:rsidP="00E47701">
      <w:pPr>
        <w:spacing w:after="0" w:line="240" w:lineRule="auto"/>
      </w:pPr>
      <w:r>
        <w:separator/>
      </w:r>
    </w:p>
  </w:endnote>
  <w:endnote w:type="continuationSeparator" w:id="0">
    <w:p w:rsidR="00B23200" w:rsidRDefault="00B23200" w:rsidP="00E4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200" w:rsidRDefault="00B23200" w:rsidP="00E47701">
      <w:pPr>
        <w:spacing w:after="0" w:line="240" w:lineRule="auto"/>
      </w:pPr>
      <w:r>
        <w:separator/>
      </w:r>
    </w:p>
  </w:footnote>
  <w:footnote w:type="continuationSeparator" w:id="0">
    <w:p w:rsidR="00B23200" w:rsidRDefault="00B23200" w:rsidP="00E47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A6"/>
    <w:rsid w:val="002727E1"/>
    <w:rsid w:val="003035A6"/>
    <w:rsid w:val="00650709"/>
    <w:rsid w:val="00736066"/>
    <w:rsid w:val="007F0B5A"/>
    <w:rsid w:val="0086357C"/>
    <w:rsid w:val="00930936"/>
    <w:rsid w:val="00B23200"/>
    <w:rsid w:val="00C5429D"/>
    <w:rsid w:val="00E4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EB34A-8CF3-464A-8F6D-65B63698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70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7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701"/>
  </w:style>
  <w:style w:type="paragraph" w:styleId="a7">
    <w:name w:val="footer"/>
    <w:basedOn w:val="a"/>
    <w:link w:val="a8"/>
    <w:uiPriority w:val="99"/>
    <w:unhideWhenUsed/>
    <w:rsid w:val="00E47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2015-03-26T20:27:00Z</cp:lastPrinted>
  <dcterms:created xsi:type="dcterms:W3CDTF">2015-03-26T19:33:00Z</dcterms:created>
  <dcterms:modified xsi:type="dcterms:W3CDTF">2015-12-06T20:09:00Z</dcterms:modified>
</cp:coreProperties>
</file>