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42" w:rsidRDefault="001E43D2" w:rsidP="001E43D2">
      <w:pPr>
        <w:jc w:val="center"/>
        <w:rPr>
          <w:sz w:val="28"/>
          <w:szCs w:val="28"/>
        </w:rPr>
      </w:pPr>
      <w:r w:rsidRPr="001E43D2">
        <w:rPr>
          <w:sz w:val="28"/>
          <w:szCs w:val="28"/>
        </w:rPr>
        <w:t>НЕТИПОВОЕ МУНИЦИПАЛЬНОЕ ОБЩЕОБРАЗОВАТЕЛЬНОЕ УЧРЕЖДЕНИЕ «ГИМНАЗИЯ №70»</w:t>
      </w:r>
    </w:p>
    <w:p w:rsidR="001E43D2" w:rsidRDefault="001E43D2">
      <w:pPr>
        <w:rPr>
          <w:sz w:val="28"/>
          <w:szCs w:val="28"/>
        </w:rPr>
      </w:pPr>
    </w:p>
    <w:p w:rsidR="001E43D2" w:rsidRDefault="001E43D2">
      <w:pPr>
        <w:rPr>
          <w:sz w:val="28"/>
          <w:szCs w:val="28"/>
        </w:rPr>
      </w:pPr>
    </w:p>
    <w:p w:rsidR="009E31C3" w:rsidRDefault="009E31C3" w:rsidP="009E31C3">
      <w:pPr>
        <w:rPr>
          <w:sz w:val="28"/>
          <w:szCs w:val="28"/>
        </w:rPr>
      </w:pPr>
    </w:p>
    <w:p w:rsidR="001E43D2" w:rsidRDefault="001E43D2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E43D2" w:rsidRDefault="001E43D2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НМОУ «Гимназия №70»</w:t>
      </w:r>
    </w:p>
    <w:p w:rsidR="001E43D2" w:rsidRDefault="00B24C06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9E31C3">
        <w:rPr>
          <w:sz w:val="28"/>
          <w:szCs w:val="28"/>
        </w:rPr>
        <w:t xml:space="preserve"> Новокузнецк Кемеровская область</w:t>
      </w:r>
    </w:p>
    <w:p w:rsidR="009E31C3" w:rsidRDefault="009E31C3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_________________Болдырева И.А.</w:t>
      </w:r>
    </w:p>
    <w:p w:rsidR="009E31C3" w:rsidRDefault="009E31C3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«____» января 2014 г.</w:t>
      </w:r>
    </w:p>
    <w:p w:rsidR="009E31C3" w:rsidRDefault="009E31C3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по НМОУ «Гимназия №70»</w:t>
      </w:r>
    </w:p>
    <w:p w:rsidR="009E31C3" w:rsidRDefault="009E31C3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 «___» от «____» _________ 20__г.</w:t>
      </w:r>
    </w:p>
    <w:p w:rsidR="009E31C3" w:rsidRDefault="009E31C3" w:rsidP="001E43D2">
      <w:pPr>
        <w:jc w:val="right"/>
        <w:rPr>
          <w:sz w:val="28"/>
          <w:szCs w:val="28"/>
        </w:rPr>
      </w:pPr>
    </w:p>
    <w:p w:rsidR="009E31C3" w:rsidRDefault="009E31C3" w:rsidP="009E3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РАЗВИТИЯ ДЕТЕЙ </w:t>
      </w:r>
    </w:p>
    <w:p w:rsidR="009E31C3" w:rsidRDefault="009E31C3" w:rsidP="00CC40EE">
      <w:pPr>
        <w:spacing w:line="240" w:lineRule="auto"/>
        <w:jc w:val="center"/>
        <w:rPr>
          <w:b/>
          <w:sz w:val="36"/>
          <w:szCs w:val="36"/>
        </w:rPr>
      </w:pPr>
      <w:r w:rsidRPr="009E31C3">
        <w:rPr>
          <w:b/>
          <w:sz w:val="36"/>
          <w:szCs w:val="36"/>
        </w:rPr>
        <w:t>«</w:t>
      </w:r>
      <w:r w:rsidRPr="00901F93">
        <w:rPr>
          <w:b/>
          <w:sz w:val="52"/>
          <w:szCs w:val="52"/>
        </w:rPr>
        <w:t>Эстрадное пение</w:t>
      </w:r>
      <w:r w:rsidRPr="009E31C3">
        <w:rPr>
          <w:b/>
          <w:sz w:val="36"/>
          <w:szCs w:val="36"/>
        </w:rPr>
        <w:t>»</w:t>
      </w:r>
    </w:p>
    <w:p w:rsidR="00CC40EE" w:rsidRPr="00CC40EE" w:rsidRDefault="00CC40EE" w:rsidP="00CC40EE">
      <w:pPr>
        <w:spacing w:line="240" w:lineRule="auto"/>
        <w:jc w:val="right"/>
        <w:rPr>
          <w:sz w:val="28"/>
          <w:szCs w:val="28"/>
        </w:rPr>
      </w:pPr>
      <w:r w:rsidRPr="00CC40EE">
        <w:rPr>
          <w:sz w:val="28"/>
          <w:szCs w:val="28"/>
        </w:rPr>
        <w:t xml:space="preserve">Возраст детей: </w:t>
      </w:r>
    </w:p>
    <w:p w:rsidR="00CC40EE" w:rsidRPr="00CC40EE" w:rsidRDefault="00CC40EE" w:rsidP="00CC40EE">
      <w:pPr>
        <w:spacing w:line="240" w:lineRule="auto"/>
        <w:jc w:val="right"/>
        <w:rPr>
          <w:sz w:val="28"/>
          <w:szCs w:val="28"/>
        </w:rPr>
      </w:pPr>
      <w:r w:rsidRPr="00CC40EE">
        <w:rPr>
          <w:sz w:val="28"/>
          <w:szCs w:val="28"/>
        </w:rPr>
        <w:t>от 7-ми лет и выше</w:t>
      </w:r>
    </w:p>
    <w:p w:rsidR="00CC40EE" w:rsidRPr="00CC40EE" w:rsidRDefault="00CC40EE" w:rsidP="00CC40EE">
      <w:pPr>
        <w:spacing w:line="240" w:lineRule="auto"/>
        <w:jc w:val="right"/>
        <w:rPr>
          <w:sz w:val="28"/>
          <w:szCs w:val="28"/>
        </w:rPr>
      </w:pPr>
      <w:r w:rsidRPr="00CC40EE">
        <w:rPr>
          <w:sz w:val="28"/>
          <w:szCs w:val="28"/>
        </w:rPr>
        <w:t>Сроки реализации программы:</w:t>
      </w:r>
    </w:p>
    <w:p w:rsidR="00901F93" w:rsidRDefault="00B176BD" w:rsidP="00901F9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 w:rsidR="00CC40EE" w:rsidRPr="00CC40EE">
        <w:rPr>
          <w:sz w:val="28"/>
          <w:szCs w:val="28"/>
        </w:rPr>
        <w:t>месяцев</w:t>
      </w:r>
    </w:p>
    <w:p w:rsidR="00CC40EE" w:rsidRDefault="00CC40EE" w:rsidP="00901F9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D712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D712F">
        <w:rPr>
          <w:sz w:val="28"/>
          <w:szCs w:val="28"/>
        </w:rPr>
        <w:t>составители</w:t>
      </w:r>
      <w:r>
        <w:rPr>
          <w:sz w:val="28"/>
          <w:szCs w:val="28"/>
        </w:rPr>
        <w:t>:</w:t>
      </w:r>
    </w:p>
    <w:p w:rsidR="00CC40EE" w:rsidRDefault="00CC40EE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Н.А.</w:t>
      </w:r>
    </w:p>
    <w:p w:rsidR="005D712F" w:rsidRDefault="005D712F" w:rsidP="00CC40EE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Бурнышева</w:t>
      </w:r>
      <w:proofErr w:type="spellEnd"/>
      <w:r>
        <w:rPr>
          <w:sz w:val="28"/>
          <w:szCs w:val="28"/>
        </w:rPr>
        <w:t xml:space="preserve"> А. А</w:t>
      </w:r>
    </w:p>
    <w:p w:rsidR="00CC40EE" w:rsidRDefault="00CC40EE" w:rsidP="00CC40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D712F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дополнительного образования</w:t>
      </w:r>
    </w:p>
    <w:p w:rsidR="00CC40EE" w:rsidRDefault="00CC40EE" w:rsidP="00CC40EE">
      <w:pPr>
        <w:spacing w:line="240" w:lineRule="auto"/>
        <w:jc w:val="right"/>
        <w:rPr>
          <w:sz w:val="28"/>
          <w:szCs w:val="28"/>
        </w:rPr>
      </w:pPr>
    </w:p>
    <w:p w:rsidR="00A855D6" w:rsidRDefault="00CC40EE" w:rsidP="005D712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Новокузнецк, 2014 г.</w:t>
      </w:r>
    </w:p>
    <w:p w:rsidR="00A855D6" w:rsidRDefault="00A855D6" w:rsidP="00901F93">
      <w:pPr>
        <w:ind w:left="-426" w:firstLine="426"/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Pr="00901F93">
        <w:rPr>
          <w:sz w:val="40"/>
          <w:szCs w:val="40"/>
        </w:rPr>
        <w:lastRenderedPageBreak/>
        <w:t>Содержание программы</w:t>
      </w:r>
    </w:p>
    <w:p w:rsidR="00901F93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A77B9B">
        <w:rPr>
          <w:sz w:val="28"/>
          <w:szCs w:val="28"/>
        </w:rPr>
        <w:t>…………………………………………………………………………….3</w:t>
      </w:r>
    </w:p>
    <w:p w:rsidR="00901F93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 учебной деятельности</w:t>
      </w:r>
      <w:r w:rsidR="00A77B9B">
        <w:rPr>
          <w:sz w:val="28"/>
          <w:szCs w:val="28"/>
        </w:rPr>
        <w:t>………………………………………………………..9</w:t>
      </w:r>
    </w:p>
    <w:p w:rsidR="00901F93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Формы, принципы и методы работы</w:t>
      </w:r>
      <w:r w:rsidR="00A77B9B">
        <w:rPr>
          <w:sz w:val="28"/>
          <w:szCs w:val="28"/>
        </w:rPr>
        <w:t>…………………………………………………….11</w:t>
      </w:r>
    </w:p>
    <w:p w:rsidR="00901F93" w:rsidRDefault="00901F93" w:rsidP="00901F93">
      <w:pPr>
        <w:pStyle w:val="a3"/>
        <w:numPr>
          <w:ilvl w:val="0"/>
          <w:numId w:val="3"/>
        </w:num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Критерии определения ЗУНов</w:t>
      </w:r>
      <w:r w:rsidR="00A77B9B">
        <w:rPr>
          <w:sz w:val="28"/>
          <w:szCs w:val="28"/>
        </w:rPr>
        <w:t>……………………………………………………………….12</w:t>
      </w:r>
    </w:p>
    <w:p w:rsidR="00901F93" w:rsidRPr="00B24C06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  <w:r w:rsidR="00A77B9B">
        <w:rPr>
          <w:sz w:val="28"/>
          <w:szCs w:val="28"/>
        </w:rPr>
        <w:t>…………</w:t>
      </w:r>
      <w:r w:rsidR="00B24C06">
        <w:rPr>
          <w:sz w:val="28"/>
          <w:szCs w:val="28"/>
        </w:rPr>
        <w:t>.</w:t>
      </w:r>
      <w:r w:rsidR="00A77B9B">
        <w:rPr>
          <w:sz w:val="28"/>
          <w:szCs w:val="28"/>
        </w:rPr>
        <w:t>…………………………………………………………13</w:t>
      </w:r>
    </w:p>
    <w:p w:rsidR="00901F93" w:rsidRDefault="00901F93" w:rsidP="00901F93">
      <w:pPr>
        <w:pStyle w:val="a3"/>
        <w:numPr>
          <w:ilvl w:val="0"/>
          <w:numId w:val="3"/>
        </w:num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Материально-техническое оснащение</w:t>
      </w:r>
      <w:r w:rsidR="00B24C06">
        <w:rPr>
          <w:sz w:val="28"/>
          <w:szCs w:val="28"/>
        </w:rPr>
        <w:t>………………………………………………….17</w:t>
      </w:r>
    </w:p>
    <w:p w:rsidR="00901F93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Методическое обеспечение</w:t>
      </w:r>
      <w:r w:rsidR="00B24C06">
        <w:rPr>
          <w:sz w:val="28"/>
          <w:szCs w:val="28"/>
        </w:rPr>
        <w:t>…………..………………………………………………………18</w:t>
      </w:r>
    </w:p>
    <w:p w:rsidR="00901F93" w:rsidRDefault="00901F93" w:rsidP="00B24C06">
      <w:pPr>
        <w:pStyle w:val="a3"/>
        <w:numPr>
          <w:ilvl w:val="0"/>
          <w:numId w:val="3"/>
        </w:num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B24C06">
        <w:rPr>
          <w:sz w:val="28"/>
          <w:szCs w:val="28"/>
        </w:rPr>
        <w:t>..……………………………………………………………………………….19</w:t>
      </w:r>
    </w:p>
    <w:p w:rsidR="00A855D6" w:rsidRDefault="00A855D6" w:rsidP="00CC40EE">
      <w:pPr>
        <w:spacing w:line="240" w:lineRule="auto"/>
        <w:ind w:left="-426" w:firstLine="426"/>
        <w:jc w:val="center"/>
        <w:rPr>
          <w:sz w:val="28"/>
          <w:szCs w:val="28"/>
        </w:rPr>
      </w:pPr>
    </w:p>
    <w:p w:rsidR="00A855D6" w:rsidRDefault="00A855D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773" w:rsidRDefault="00A855D6" w:rsidP="00CA2773">
      <w:pPr>
        <w:spacing w:line="240" w:lineRule="auto"/>
        <w:ind w:left="-426" w:firstLine="426"/>
        <w:jc w:val="center"/>
        <w:rPr>
          <w:sz w:val="40"/>
          <w:szCs w:val="40"/>
        </w:rPr>
      </w:pPr>
      <w:r w:rsidRPr="00703408">
        <w:rPr>
          <w:sz w:val="40"/>
          <w:szCs w:val="40"/>
        </w:rPr>
        <w:lastRenderedPageBreak/>
        <w:t>Пояснительна</w:t>
      </w:r>
      <w:r w:rsidR="00CA2773" w:rsidRPr="00703408">
        <w:rPr>
          <w:sz w:val="40"/>
          <w:szCs w:val="40"/>
        </w:rPr>
        <w:t>я записка.</w:t>
      </w:r>
    </w:p>
    <w:p w:rsidR="00703408" w:rsidRDefault="00703408" w:rsidP="00703408">
      <w:pPr>
        <w:spacing w:line="180" w:lineRule="auto"/>
        <w:ind w:left="-426" w:firstLine="426"/>
        <w:jc w:val="right"/>
        <w:rPr>
          <w:i/>
          <w:sz w:val="24"/>
          <w:szCs w:val="24"/>
        </w:rPr>
      </w:pPr>
    </w:p>
    <w:p w:rsidR="00703408" w:rsidRDefault="00703408" w:rsidP="00703408">
      <w:pPr>
        <w:spacing w:line="180" w:lineRule="auto"/>
        <w:ind w:left="-426"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«Если у вас есть талант, поделитесь им с другими!</w:t>
      </w:r>
    </w:p>
    <w:p w:rsidR="00703408" w:rsidRDefault="00703408" w:rsidP="00703408">
      <w:pPr>
        <w:spacing w:line="180" w:lineRule="auto"/>
        <w:ind w:left="-426"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Если вы знаете, что сказать этому миру, скажите!</w:t>
      </w:r>
    </w:p>
    <w:p w:rsidR="00703408" w:rsidRDefault="00703408" w:rsidP="00703408">
      <w:pPr>
        <w:spacing w:line="180" w:lineRule="auto"/>
        <w:ind w:left="-426"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Если ваша душа поет, пойте!»</w:t>
      </w:r>
    </w:p>
    <w:p w:rsidR="00703408" w:rsidRDefault="00703408" w:rsidP="00703408">
      <w:pPr>
        <w:spacing w:line="240" w:lineRule="auto"/>
        <w:ind w:left="-426" w:firstLine="426"/>
        <w:jc w:val="right"/>
        <w:rPr>
          <w:i/>
          <w:sz w:val="24"/>
          <w:szCs w:val="24"/>
        </w:rPr>
      </w:pPr>
    </w:p>
    <w:p w:rsidR="00703408" w:rsidRPr="00703408" w:rsidRDefault="00703408" w:rsidP="00720F2B">
      <w:pPr>
        <w:spacing w:line="240" w:lineRule="auto"/>
        <w:ind w:left="-426" w:firstLine="426"/>
        <w:jc w:val="right"/>
        <w:rPr>
          <w:i/>
        </w:rPr>
      </w:pPr>
      <w:r w:rsidRPr="00703408">
        <w:rPr>
          <w:i/>
        </w:rPr>
        <w:t>Наталия Княжинская</w:t>
      </w:r>
    </w:p>
    <w:p w:rsidR="00703408" w:rsidRDefault="00703408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искусства через пение – важный элемент эстетического наслаждения. Песнопение на Руси всегда отражало, прежде всего, общественное мнение, мысли и чувства, самые личные, глубоко индивидуальные переживания человека.</w:t>
      </w:r>
    </w:p>
    <w:p w:rsidR="0080043A" w:rsidRDefault="00703408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Отражая действительность и выполняя познавательную </w:t>
      </w:r>
      <w:r w:rsidR="00B36346">
        <w:rPr>
          <w:sz w:val="28"/>
          <w:szCs w:val="28"/>
        </w:rPr>
        <w:t>функцию</w:t>
      </w:r>
      <w:r>
        <w:rPr>
          <w:sz w:val="28"/>
          <w:szCs w:val="28"/>
        </w:rPr>
        <w:t>, текст песни и мелодия воздействуют на людей, воспитывают человека, формируют его взгляды, чувства.</w:t>
      </w:r>
    </w:p>
    <w:p w:rsidR="0080043A" w:rsidRDefault="0080043A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Пение оказывает полезный эффект на организм. Медики пояснили, что во время пения организм человека обогащается кислородом, что улучшает кровообращение и поддерживает мышечный тонус, поддерживает работу сердца и легких.</w:t>
      </w:r>
    </w:p>
    <w:p w:rsidR="0080043A" w:rsidRDefault="0080043A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720F2B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пение способствует формированию общей культуры личности: развивает наблюдательные и познавательные способности.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доброты; </w:t>
      </w:r>
      <w:r w:rsidR="00720F2B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лечебно-оздоровительный эффект.</w:t>
      </w:r>
    </w:p>
    <w:p w:rsidR="00B36346" w:rsidRDefault="0080043A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задач </w:t>
      </w:r>
      <w:r w:rsidR="00B36346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является – выявить в каждом ребенке самые лучшие его физические и человеческие качества. </w:t>
      </w:r>
      <w:r w:rsidR="00E404AF">
        <w:rPr>
          <w:sz w:val="28"/>
          <w:szCs w:val="28"/>
        </w:rPr>
        <w:t xml:space="preserve">В контакте с ним с первых минут общения необходимо раскрыть красоту этих качеств, их значимость для самого ученика, для его окружения, а так же  необходимость их в творческом процессе. Повышая самооценку ребенка, желательно выявить для ученика только ему присущую красоту, внешнюю и внутреннюю. Эта самооценка, воспитанная педагогом, важна для </w:t>
      </w:r>
      <w:r w:rsidR="00B36346">
        <w:rPr>
          <w:sz w:val="28"/>
          <w:szCs w:val="28"/>
        </w:rPr>
        <w:t>укрепления</w:t>
      </w:r>
      <w:r w:rsidR="00E404AF">
        <w:rPr>
          <w:sz w:val="28"/>
          <w:szCs w:val="28"/>
        </w:rPr>
        <w:t xml:space="preserve"> желаний, воли при необходимости выявить себя через голос. Здоровый голосовой аппарат, хорошая вокальная выучка, ежедневный </w:t>
      </w:r>
      <w:r w:rsidR="00B36346">
        <w:rPr>
          <w:sz w:val="28"/>
          <w:szCs w:val="28"/>
        </w:rPr>
        <w:t>тренаж</w:t>
      </w:r>
      <w:r w:rsidR="00E404AF">
        <w:rPr>
          <w:sz w:val="28"/>
          <w:szCs w:val="28"/>
        </w:rPr>
        <w:t xml:space="preserve"> могут служить </w:t>
      </w:r>
      <w:r w:rsidR="00B36346">
        <w:rPr>
          <w:sz w:val="28"/>
          <w:szCs w:val="28"/>
        </w:rPr>
        <w:t>основой, надежным</w:t>
      </w:r>
      <w:r w:rsidR="00E404AF">
        <w:rPr>
          <w:sz w:val="28"/>
          <w:szCs w:val="28"/>
        </w:rPr>
        <w:t xml:space="preserve"> фундаментом, на котором выстраивается высокое творческое достижение певца. При обучении педагог обязан тонко чувствовать </w:t>
      </w:r>
      <w:r w:rsidR="00E404AF">
        <w:rPr>
          <w:sz w:val="28"/>
          <w:szCs w:val="28"/>
        </w:rPr>
        <w:lastRenderedPageBreak/>
        <w:t>индивидуальную природу голосового аппарата и всю физиологию певческого организма.</w:t>
      </w:r>
    </w:p>
    <w:p w:rsidR="005A01C7" w:rsidRDefault="00E404AF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Эстрадное пение</w:t>
      </w:r>
      <w:r w:rsidR="00B36346">
        <w:rPr>
          <w:sz w:val="28"/>
          <w:szCs w:val="28"/>
        </w:rPr>
        <w:t xml:space="preserve">  </w:t>
      </w:r>
      <w:r>
        <w:rPr>
          <w:sz w:val="28"/>
          <w:szCs w:val="28"/>
        </w:rPr>
        <w:t>занимает особое ме</w:t>
      </w:r>
      <w:r w:rsidR="00B36346">
        <w:rPr>
          <w:sz w:val="28"/>
          <w:szCs w:val="28"/>
        </w:rPr>
        <w:t>с</w:t>
      </w:r>
      <w:r>
        <w:rPr>
          <w:sz w:val="28"/>
          <w:szCs w:val="28"/>
        </w:rPr>
        <w:t>то в современной музыке, у детей и подростков этот вид искусства вызывает огромный интерес. Одной из важнейших задач данного предмета</w:t>
      </w:r>
      <w:r w:rsidR="005A01C7">
        <w:rPr>
          <w:sz w:val="28"/>
          <w:szCs w:val="28"/>
        </w:rPr>
        <w:t xml:space="preserve"> является не только обучение детей </w:t>
      </w:r>
      <w:r w:rsidR="00B36346">
        <w:rPr>
          <w:sz w:val="28"/>
          <w:szCs w:val="28"/>
        </w:rPr>
        <w:t>тв</w:t>
      </w:r>
      <w:r w:rsidR="005A01C7">
        <w:rPr>
          <w:sz w:val="28"/>
          <w:szCs w:val="28"/>
        </w:rPr>
        <w:t>орческим навыкам, но и развитие их творческих способностей, возможностей воспринимать музыку во всем богатстве ее форм и жанров.</w:t>
      </w:r>
    </w:p>
    <w:p w:rsidR="005A01C7" w:rsidRDefault="005A01C7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Эстрадное пение</w:t>
      </w:r>
      <w:r w:rsidR="00B36346">
        <w:rPr>
          <w:sz w:val="28"/>
          <w:szCs w:val="28"/>
        </w:rPr>
        <w:t>, несмотря на существенные различия</w:t>
      </w:r>
      <w:r>
        <w:rPr>
          <w:sz w:val="28"/>
          <w:szCs w:val="28"/>
        </w:rPr>
        <w:t xml:space="preserve"> с академическим вокалом, базируется на тех же физиологических принципах в работе голосового аппарата.</w:t>
      </w:r>
    </w:p>
    <w:p w:rsidR="005A01C7" w:rsidRDefault="005A01C7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общими свойствами, характерными для эстрадной манеры пения являются: близость к речевой фонетике, плотное звучание в грудном регистре</w:t>
      </w:r>
      <w:r w:rsidR="00B24C06">
        <w:rPr>
          <w:sz w:val="28"/>
          <w:szCs w:val="28"/>
        </w:rPr>
        <w:t xml:space="preserve"> </w:t>
      </w:r>
      <w:r>
        <w:rPr>
          <w:sz w:val="28"/>
          <w:szCs w:val="28"/>
        </w:rPr>
        <w:t>(исключение – высокие мужские голоса), отсутствие выраженного «прикрытия» верхов, использование оперного фальцета у высоких мужских голосов в верхнем регистре.</w:t>
      </w:r>
    </w:p>
    <w:p w:rsidR="005A01C7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</w:t>
      </w:r>
      <w:r w:rsidR="005A01C7">
        <w:rPr>
          <w:sz w:val="28"/>
          <w:szCs w:val="28"/>
        </w:rPr>
        <w:t xml:space="preserve">то предмет «эстрадное пение» предполагает обучение не только правильному и красивому исполнению произведений в </w:t>
      </w:r>
      <w:r w:rsidR="00720F2B">
        <w:rPr>
          <w:sz w:val="28"/>
          <w:szCs w:val="28"/>
        </w:rPr>
        <w:t>данном</w:t>
      </w:r>
      <w:r w:rsidR="005A01C7">
        <w:rPr>
          <w:sz w:val="28"/>
          <w:szCs w:val="28"/>
        </w:rPr>
        <w:t xml:space="preserve"> жанре, но и еще и умение работать с микрофоном, фонограммой, владение сценическим движением и актерским навыкам</w:t>
      </w:r>
      <w:r>
        <w:rPr>
          <w:sz w:val="28"/>
          <w:szCs w:val="28"/>
        </w:rPr>
        <w:t>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интереса к предмету «эстрадное пение» может осуществляться не только </w:t>
      </w:r>
      <w:r w:rsidR="00720F2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урок, но и через мероприятия, такие как конкурсы, концерты.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Петь хочет практически </w:t>
      </w:r>
      <w:r w:rsidR="00720F2B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ребенок за очень большим исключением. А для того,  чтобы дети захотели петь, нужно педагогу показать красоту звучания певческого голоса, сделать процесс обучения интересным, убедить учащихся в успешности обучения при определенном трудолюбии, внимании и настойчивости с их стороны.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авторская общеобразовательная программа была написана на основании анализа государственных программ для внешкольных учреждений и общеобразовательных школ; «Учите детей петь» М, «Просвещение 1988г.; программа «Певческая школа» В.В. Емельянова; «Народное пение» Р.А. Жданова и другие. Все перечисленные программы имеют свою ценность: в одних предусматривается знакомство с каким-то </w:t>
      </w:r>
      <w:r w:rsidR="00720F2B">
        <w:rPr>
          <w:sz w:val="28"/>
          <w:szCs w:val="28"/>
        </w:rPr>
        <w:t>одним</w:t>
      </w:r>
      <w:r>
        <w:rPr>
          <w:sz w:val="28"/>
          <w:szCs w:val="28"/>
        </w:rPr>
        <w:t xml:space="preserve"> видом работы, другие слишком углубленные и </w:t>
      </w:r>
      <w:r w:rsidR="00720F2B">
        <w:rPr>
          <w:sz w:val="28"/>
          <w:szCs w:val="28"/>
        </w:rPr>
        <w:t>взаимодействуют</w:t>
      </w:r>
      <w:r>
        <w:rPr>
          <w:sz w:val="28"/>
          <w:szCs w:val="28"/>
        </w:rPr>
        <w:t xml:space="preserve"> с другими видами музыкального искусства. Содержание программ носит или краткий, сжатый </w:t>
      </w:r>
      <w:r w:rsidR="00720F2B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и нацелено на первоначальное знакомство и овладение простейшими приемами работы, или же более углубленное и расширенное изучение, применяемое только в музыкальных школах, школах искусств. В сборниках авторских программ для учреждений дополнительного образования детей Центром </w:t>
      </w:r>
      <w:r>
        <w:rPr>
          <w:sz w:val="28"/>
          <w:szCs w:val="28"/>
        </w:rPr>
        <w:lastRenderedPageBreak/>
        <w:t>развития системы дополнительного образования детей Минобразования России, подобные программы не встречались.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«Эстрадный вокал» художественной направленности, ориентирована на работу с детьми, подростками и взрослыми, проявляющими способности к сольному эстрадному пению и </w:t>
      </w:r>
      <w:r w:rsidR="00720F2B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на 5 месяцев.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 w:rsidRPr="00720F2B"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>.</w:t>
      </w:r>
      <w:r w:rsidR="0072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Особенность программы «Эстрадный вокал» в </w:t>
      </w:r>
      <w:r w:rsidR="00720F2B">
        <w:rPr>
          <w:sz w:val="28"/>
          <w:szCs w:val="28"/>
        </w:rPr>
        <w:t>том, что она рассчитана для людей</w:t>
      </w:r>
      <w:r>
        <w:rPr>
          <w:sz w:val="28"/>
          <w:szCs w:val="28"/>
        </w:rPr>
        <w:t xml:space="preserve">, которые сами стремятся научиться красиво и грамотно петь. При этом учащиеся не только разного возраста, но и имеют разные стартовые способности. В данных условиях программа «Эстрадный вокал» - это механизм, который определяет содержание обучения вокалу учащихся, методы работы педагога по формированию и развитию </w:t>
      </w:r>
      <w:r w:rsidR="00720F2B">
        <w:rPr>
          <w:sz w:val="28"/>
          <w:szCs w:val="28"/>
        </w:rPr>
        <w:t xml:space="preserve">вокальных </w:t>
      </w:r>
      <w:r>
        <w:rPr>
          <w:sz w:val="28"/>
          <w:szCs w:val="28"/>
        </w:rPr>
        <w:t xml:space="preserve"> умений и навыков, приемы воспитания вокалистов.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приходят с разным уровнем подготовки, поэтому и темп освоения детьми образовательной программы различный. Первый этап обучения самый сложный, у учащихся формируется начальные навыки исполнительского мастерства, чистого интонирования, певческого дыхания; учатся чистому пению в </w:t>
      </w:r>
      <w:r w:rsidR="00720F2B">
        <w:rPr>
          <w:sz w:val="28"/>
          <w:szCs w:val="28"/>
        </w:rPr>
        <w:t>сопровождении</w:t>
      </w:r>
      <w:r>
        <w:rPr>
          <w:sz w:val="28"/>
          <w:szCs w:val="28"/>
        </w:rPr>
        <w:t xml:space="preserve"> фонограммы, без сопровождения; развивают гармонический и мелодический слух, эстетический вкус.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освоения основных вокально-певческих навыков, учащиеся пробуют себя на сцене. Это новая ступень в освоении мастерства вокалиста, новая свежая волна, которая несет обучающихся в океан музыкальной культуры и </w:t>
      </w:r>
      <w:r w:rsidR="00720F2B">
        <w:rPr>
          <w:sz w:val="28"/>
          <w:szCs w:val="28"/>
        </w:rPr>
        <w:t>вокального</w:t>
      </w:r>
      <w:r>
        <w:rPr>
          <w:sz w:val="28"/>
          <w:szCs w:val="28"/>
        </w:rPr>
        <w:t xml:space="preserve"> творчества. 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образовательной программы является то, что, она нацелена на развитие в голосе качеств, необходимых для его профессионального использования. Важно, чтобы в процессе обучения учащиеся не только могли диагностировать свои вокальные проблем, но и смогли эффективно использовать простые и практичные методы управления вокальной техникой.</w:t>
      </w:r>
    </w:p>
    <w:p w:rsidR="00B36346" w:rsidRPr="00720F2B" w:rsidRDefault="00B36346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  <w:r w:rsidRPr="00720F2B">
        <w:rPr>
          <w:b/>
          <w:sz w:val="28"/>
          <w:szCs w:val="28"/>
        </w:rPr>
        <w:t>Программа дает возможность: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>Развить певческий голос: освоить технику диафрагмального дыхания; добиться чистоты интонирования и опертого звучания голоса; расширить и выровнять диапазон певческого голоса; овладеть специфическими эстрадными приемами в пении и многое другое.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>Овладеть навыками эстрадного сценического искусства и актерского мастерства: научиться красиво и артистично держаться и двигаться на сцене, обучиться актерским навыкам, усовершенствовать дикцию.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 xml:space="preserve">Обучиться на практике работать с микрофоном под минусовую фонограмму: познакомиться с техникой безопасности при работе с </w:t>
      </w:r>
      <w:r w:rsidRPr="00720F2B">
        <w:rPr>
          <w:sz w:val="28"/>
          <w:szCs w:val="28"/>
        </w:rPr>
        <w:lastRenderedPageBreak/>
        <w:t>аппаратурой, знать основные правила работы с микрофоном и уметь применять их на практике.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>Преодолеть психологические комплексы: благодаря концертной практике и повышения самооценки в процессе обучения.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 xml:space="preserve">Способствовать формированию внутренней мотивации к творческому самовыражению: привить ощущение собственной значимости в обществе, стремиться к раскрепощению </w:t>
      </w:r>
      <w:r w:rsidR="00720F2B" w:rsidRPr="00720F2B">
        <w:rPr>
          <w:sz w:val="28"/>
          <w:szCs w:val="28"/>
        </w:rPr>
        <w:t>инициативы</w:t>
      </w:r>
      <w:r w:rsidRPr="00720F2B">
        <w:rPr>
          <w:sz w:val="28"/>
          <w:szCs w:val="28"/>
        </w:rPr>
        <w:t xml:space="preserve"> и внутренней свободе, к осознанию своих возможностей и развитию целеустремленности.</w:t>
      </w:r>
    </w:p>
    <w:p w:rsidR="00B36346" w:rsidRPr="00720F2B" w:rsidRDefault="00B36346" w:rsidP="00720F2B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720F2B">
        <w:rPr>
          <w:sz w:val="28"/>
          <w:szCs w:val="28"/>
        </w:rPr>
        <w:t>Расширить музыкальный кругозор учащихся: в процессе обучения познакомить учащихся с народной песней, произведениями советских, зарубежных и современных композиторов.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 w:rsidRPr="00720F2B">
        <w:rPr>
          <w:b/>
          <w:sz w:val="28"/>
          <w:szCs w:val="28"/>
        </w:rPr>
        <w:t>Основные идеи программы</w:t>
      </w:r>
      <w:r>
        <w:rPr>
          <w:sz w:val="28"/>
          <w:szCs w:val="28"/>
        </w:rPr>
        <w:t>: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привить учащимся любовь к вокально-исполнительской культуре через эстрадное пение;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приобщить учащихся к культурным традициям музыкального искусства;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развить вокальные, слуховые, интонационные и другие навыки для успешной реализации своих творческих возможностей.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заложить в ребенке фундаментальные основы духовно-нравственного развития личности в перспективе его жизненного самоопределения.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 w:rsidRPr="00720F2B">
        <w:rPr>
          <w:b/>
          <w:sz w:val="28"/>
          <w:szCs w:val="28"/>
        </w:rPr>
        <w:t>Деятельность преподавателя опирается на следующие принципы</w:t>
      </w:r>
      <w:r>
        <w:rPr>
          <w:sz w:val="28"/>
          <w:szCs w:val="28"/>
        </w:rPr>
        <w:t>:</w:t>
      </w:r>
    </w:p>
    <w:p w:rsidR="00B36346" w:rsidRDefault="00B36346" w:rsidP="00B75A2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</w:t>
      </w:r>
    </w:p>
    <w:p w:rsidR="00B36346" w:rsidRDefault="00B36346" w:rsidP="00B75A2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</w:t>
      </w:r>
    </w:p>
    <w:p w:rsidR="00B36346" w:rsidRDefault="00B36346" w:rsidP="00B75A2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Активность</w:t>
      </w:r>
    </w:p>
    <w:p w:rsidR="00B36346" w:rsidRDefault="00B36346" w:rsidP="00B75A2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Трудолюбие</w:t>
      </w:r>
    </w:p>
    <w:p w:rsidR="00B36346" w:rsidRDefault="00B36346" w:rsidP="00B75A2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Оптимизм</w:t>
      </w:r>
    </w:p>
    <w:p w:rsidR="00B36346" w:rsidRPr="00B75A20" w:rsidRDefault="00B36346" w:rsidP="00B75A20">
      <w:pPr>
        <w:spacing w:line="240" w:lineRule="auto"/>
        <w:jc w:val="both"/>
        <w:rPr>
          <w:b/>
          <w:sz w:val="28"/>
          <w:szCs w:val="28"/>
        </w:rPr>
      </w:pPr>
      <w:r w:rsidRPr="00B75A20">
        <w:rPr>
          <w:b/>
          <w:sz w:val="28"/>
          <w:szCs w:val="28"/>
        </w:rPr>
        <w:t>Психолого-педагогические требования к реализации программы:</w:t>
      </w:r>
    </w:p>
    <w:p w:rsidR="00B75A20" w:rsidRDefault="00B36346" w:rsidP="00B75A20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проявление внимания к каждому ребенку, выявление и реализация его индивидуальности через вокальное искусство.</w:t>
      </w:r>
    </w:p>
    <w:p w:rsidR="00B75A20" w:rsidRDefault="00B36346" w:rsidP="00B75A20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Реализация вокально-исполнительского потенциала учащихся через концертные и конкурсные мероприятия, как внутри учреждения, так и за его пределами.</w:t>
      </w:r>
    </w:p>
    <w:p w:rsidR="00B36346" w:rsidRPr="00B75A20" w:rsidRDefault="00B36346" w:rsidP="00B75A20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Музыкально-игровые, образно-сценические методы преподавания на всех этапах обучения.</w:t>
      </w:r>
    </w:p>
    <w:p w:rsidR="00B75A20" w:rsidRDefault="00B75A20" w:rsidP="00720F2B">
      <w:pPr>
        <w:spacing w:line="240" w:lineRule="auto"/>
        <w:ind w:left="-426" w:firstLine="426"/>
        <w:jc w:val="both"/>
        <w:rPr>
          <w:sz w:val="28"/>
          <w:szCs w:val="28"/>
        </w:rPr>
      </w:pPr>
    </w:p>
    <w:p w:rsidR="00B75A20" w:rsidRDefault="00B75A20" w:rsidP="00720F2B">
      <w:pPr>
        <w:spacing w:line="240" w:lineRule="auto"/>
        <w:ind w:left="-426" w:firstLine="426"/>
        <w:jc w:val="both"/>
        <w:rPr>
          <w:sz w:val="28"/>
          <w:szCs w:val="28"/>
        </w:rPr>
      </w:pPr>
    </w:p>
    <w:p w:rsidR="00B36346" w:rsidRPr="00B75A20" w:rsidRDefault="00B36346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  <w:r w:rsidRPr="00B75A20">
        <w:rPr>
          <w:b/>
          <w:sz w:val="28"/>
          <w:szCs w:val="28"/>
        </w:rPr>
        <w:t>Цель и задачи программы: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</w:t>
      </w:r>
      <w:r w:rsidRPr="00B75A20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программы – научиться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развить и показать его наилучшие качества.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предельной естественности и свободы звукообразования, развить и показать наилучшие качества голоса.</w:t>
      </w:r>
    </w:p>
    <w:p w:rsidR="00B36346" w:rsidRPr="00B75A20" w:rsidRDefault="00B36346" w:rsidP="00B75A20">
      <w:pPr>
        <w:spacing w:line="240" w:lineRule="auto"/>
        <w:jc w:val="both"/>
        <w:rPr>
          <w:i/>
          <w:sz w:val="28"/>
          <w:szCs w:val="28"/>
        </w:rPr>
      </w:pPr>
      <w:r w:rsidRPr="00B75A20">
        <w:rPr>
          <w:i/>
          <w:sz w:val="28"/>
          <w:szCs w:val="28"/>
        </w:rPr>
        <w:t>Задачи:</w:t>
      </w:r>
    </w:p>
    <w:p w:rsidR="00B36346" w:rsidRDefault="00B75A20" w:rsidP="00B75A20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B75A20" w:rsidRDefault="00B75A20" w:rsidP="00B75A20">
      <w:pPr>
        <w:pStyle w:val="a3"/>
        <w:spacing w:line="240" w:lineRule="auto"/>
        <w:jc w:val="both"/>
        <w:rPr>
          <w:sz w:val="28"/>
          <w:szCs w:val="28"/>
        </w:rPr>
      </w:pPr>
    </w:p>
    <w:p w:rsidR="00B75A20" w:rsidRP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развитие природных вокальных данных обучающихся, овладение профессиональными певческими навыками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развитие навыков вокального интонирования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овладение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голоса)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обучение вокально-техническим приемам с учетом специфики предмета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 xml:space="preserve">овладение навыками художественной выразительности исполнения, работа над словом, раскрытием </w:t>
      </w:r>
      <w:r w:rsidR="00720F2B" w:rsidRPr="00B75A20">
        <w:rPr>
          <w:sz w:val="28"/>
          <w:szCs w:val="28"/>
        </w:rPr>
        <w:t>содержания</w:t>
      </w:r>
      <w:r w:rsidRPr="00B75A20">
        <w:rPr>
          <w:sz w:val="28"/>
          <w:szCs w:val="28"/>
        </w:rPr>
        <w:t xml:space="preserve">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выразительности)</w:t>
      </w:r>
    </w:p>
    <w:p w:rsidR="00B75A20" w:rsidRDefault="00720F2B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обучение</w:t>
      </w:r>
      <w:r w:rsidR="00B36346" w:rsidRPr="00B75A20">
        <w:rPr>
          <w:sz w:val="28"/>
          <w:szCs w:val="28"/>
        </w:rPr>
        <w:t xml:space="preserve"> навыкам сценического движения, умение работать с микрофоном</w:t>
      </w:r>
    </w:p>
    <w:p w:rsidR="00B36346" w:rsidRPr="00B75A20" w:rsidRDefault="00B75A20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умен</w:t>
      </w:r>
      <w:r w:rsidR="00B36346" w:rsidRPr="00B75A20">
        <w:rPr>
          <w:sz w:val="28"/>
          <w:szCs w:val="28"/>
        </w:rPr>
        <w:t>ие держаться на сцене, находить контакт со зрителем и доставлять ему эмоциональное удовольствие</w:t>
      </w:r>
    </w:p>
    <w:p w:rsidR="00B36346" w:rsidRDefault="00B75A20" w:rsidP="00B75A20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6346">
        <w:rPr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 xml:space="preserve">развитие голоса: его силы, </w:t>
      </w:r>
      <w:r w:rsidR="00720F2B" w:rsidRPr="00B75A20">
        <w:rPr>
          <w:sz w:val="28"/>
          <w:szCs w:val="28"/>
        </w:rPr>
        <w:t>диапазона</w:t>
      </w:r>
      <w:r w:rsidRPr="00B75A20">
        <w:rPr>
          <w:sz w:val="28"/>
          <w:szCs w:val="28"/>
        </w:rPr>
        <w:t>, беглости, тембральных и регистровых возможностей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развитие слуха, музыкальной памяти, чувства метро-ритма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развитие исполнительской сценической выдержки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развитие художественного вкуса, оценочного музыкального мышления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 xml:space="preserve">развитие устойчивого интереса к вокально-исполнительской культуре </w:t>
      </w:r>
    </w:p>
    <w:p w:rsidR="00B36346" w:rsidRP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духовно-нравственное развитие</w:t>
      </w:r>
    </w:p>
    <w:p w:rsidR="00B36346" w:rsidRDefault="00B75A20" w:rsidP="00B75A20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6346">
        <w:rPr>
          <w:sz w:val="28"/>
          <w:szCs w:val="28"/>
        </w:rPr>
        <w:t xml:space="preserve"> </w:t>
      </w:r>
      <w:r w:rsidR="00720F2B">
        <w:rPr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lastRenderedPageBreak/>
        <w:t>воспитание навыков организации творческой работы во внеурочное время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воспитание навыков самоорганизации и самоконтроля, умению контролировать внимание, слух, мышление, память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воспитание трудолюбия, целеустремленности и упорства в достижении поставленных целей</w:t>
      </w:r>
    </w:p>
    <w:p w:rsid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усвоение нравственных гуманистических норм жизни и поведения</w:t>
      </w:r>
    </w:p>
    <w:p w:rsidR="00B36346" w:rsidRPr="00B75A20" w:rsidRDefault="00B36346" w:rsidP="00B75A20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B75A20">
        <w:rPr>
          <w:sz w:val="28"/>
          <w:szCs w:val="28"/>
        </w:rPr>
        <w:t>воспитание культурной толерантности через вхождение в музыкальное искусство различных национальных традиций, эпох.</w:t>
      </w: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A77B9B" w:rsidRDefault="00A77B9B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</w:p>
    <w:p w:rsidR="00B36346" w:rsidRDefault="00B36346" w:rsidP="00A77B9B">
      <w:pPr>
        <w:spacing w:line="240" w:lineRule="auto"/>
        <w:ind w:left="-426" w:firstLine="426"/>
        <w:jc w:val="center"/>
        <w:rPr>
          <w:sz w:val="40"/>
          <w:szCs w:val="40"/>
        </w:rPr>
      </w:pPr>
      <w:r w:rsidRPr="00A77B9B">
        <w:rPr>
          <w:sz w:val="40"/>
          <w:szCs w:val="40"/>
        </w:rPr>
        <w:lastRenderedPageBreak/>
        <w:t>Организация учебной деятельности</w:t>
      </w:r>
    </w:p>
    <w:p w:rsidR="00A77B9B" w:rsidRPr="00A77B9B" w:rsidRDefault="00A77B9B" w:rsidP="00A77B9B">
      <w:pPr>
        <w:spacing w:line="240" w:lineRule="auto"/>
        <w:ind w:left="-426" w:firstLine="426"/>
        <w:jc w:val="center"/>
        <w:rPr>
          <w:sz w:val="40"/>
          <w:szCs w:val="40"/>
        </w:rPr>
      </w:pPr>
    </w:p>
    <w:p w:rsidR="00A7437A" w:rsidRDefault="00B36346" w:rsidP="00A7437A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5 месяцев, гарантирует учащемуся систему основных занятий, практических умений и навыков.</w:t>
      </w:r>
    </w:p>
    <w:p w:rsidR="00B36346" w:rsidRDefault="00B36346" w:rsidP="00A7437A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«Эстрадное пение» носят практический характер и проходят в форме индивидуальных уроков.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занятия принимаются все желающие в возрасте с 7-ми лет и старше. Каждого поступающего прослушивают индивидуально, учитывая состояние слуха и голоса, намечая перспективы развития.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обучения формируется по возрастным группам, так как процесс обучения имеет свою специфику, поскольку голос ребенка </w:t>
      </w:r>
      <w:r w:rsidR="00720F2B">
        <w:rPr>
          <w:sz w:val="28"/>
          <w:szCs w:val="28"/>
        </w:rPr>
        <w:t>кардинально</w:t>
      </w:r>
      <w:r>
        <w:rPr>
          <w:sz w:val="28"/>
          <w:szCs w:val="28"/>
        </w:rPr>
        <w:t xml:space="preserve"> отличается от голоса взрослого, сформировавшегося человека, имеет определенную систему развития, основанную на физических изменениях, связанных с взрослением.</w:t>
      </w:r>
    </w:p>
    <w:p w:rsidR="00A77B9B" w:rsidRDefault="00A77B9B" w:rsidP="00720F2B">
      <w:pPr>
        <w:spacing w:line="240" w:lineRule="auto"/>
        <w:ind w:left="-426" w:firstLine="426"/>
        <w:jc w:val="both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 w:rsidRPr="00A7437A">
        <w:rPr>
          <w:b/>
          <w:sz w:val="28"/>
          <w:szCs w:val="28"/>
        </w:rPr>
        <w:t>Критерии подбора репертуара</w:t>
      </w:r>
      <w:r>
        <w:rPr>
          <w:sz w:val="28"/>
          <w:szCs w:val="28"/>
        </w:rPr>
        <w:t>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эстрадное пение отличается многообразием индивидуальных </w:t>
      </w:r>
      <w:r w:rsidR="00720F2B">
        <w:rPr>
          <w:sz w:val="28"/>
          <w:szCs w:val="28"/>
        </w:rPr>
        <w:t>исполнительских</w:t>
      </w:r>
      <w:r>
        <w:rPr>
          <w:sz w:val="28"/>
          <w:szCs w:val="28"/>
        </w:rPr>
        <w:t xml:space="preserve"> манер, то </w:t>
      </w:r>
      <w:r w:rsidR="00720F2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подбирать произведение, подходящее ученику по его голосу и тембру, найти индивидуальность в манере исполнения. Необходимо осуществлять  дифференцированный подход к ученикам, в соответствии с их способностями, тонко чувствовать физиологию каждого ребенка – главное правило «Не навреди!».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знать закономерности музыкально – певческого развития детей и уметь предугадать динамику развития обучающихся </w:t>
      </w:r>
      <w:r w:rsidR="00720F2B">
        <w:rPr>
          <w:sz w:val="28"/>
          <w:szCs w:val="28"/>
        </w:rPr>
        <w:t>под влиянием</w:t>
      </w:r>
      <w:r>
        <w:rPr>
          <w:sz w:val="28"/>
          <w:szCs w:val="28"/>
        </w:rPr>
        <w:t xml:space="preserve"> отобранного репертуара, уметь гибко и полноценно </w:t>
      </w:r>
      <w:r w:rsidR="00720F2B">
        <w:rPr>
          <w:sz w:val="28"/>
          <w:szCs w:val="28"/>
        </w:rPr>
        <w:t>реагировать</w:t>
      </w:r>
      <w:r>
        <w:rPr>
          <w:sz w:val="28"/>
          <w:szCs w:val="28"/>
        </w:rPr>
        <w:t xml:space="preserve"> в учебно-воспитательном плане на новые веяния в современной музыкальной жизни. Отбор произведений – процесс сложный: с одной стороны, в нем фокусируется педагогический и музыкальный опыт, культура </w:t>
      </w:r>
      <w:r w:rsidR="00720F2B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, с другой стороны, характер отбора обусловлен спецификой музыкального материала, особенностями тех, кто его усваивает. 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Серьезного внимания заслуживает анализ  в тембровом отношении, то есть выявление особенностей выразительных средств, которые могут оказать то или иное влияние на характер певческого звучания, на тембр голоса в процессе работы над песней. В течение учебного периода каждый обучающийся должен усвоить несколько вокальных произведений.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Весь репертуар можно разделить на три категории:</w:t>
      </w:r>
    </w:p>
    <w:p w:rsidR="00F7299C" w:rsidRDefault="00F7299C" w:rsidP="00F7299C">
      <w:pPr>
        <w:pStyle w:val="a3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категория (или высшая) – это песни высшей сложности. Они отличаются особенно широким диапазоном (более полутора октав), может присутствовать две или более модуляцией в одном произведении. Характерно наличие сложной импровизации в произведениях, обилие голосовых эффектов (мелизмы, </w:t>
      </w:r>
      <w:r w:rsidR="00EB537E">
        <w:rPr>
          <w:sz w:val="28"/>
          <w:szCs w:val="28"/>
        </w:rPr>
        <w:t>расщепление</w:t>
      </w:r>
      <w:r>
        <w:rPr>
          <w:sz w:val="28"/>
          <w:szCs w:val="28"/>
        </w:rPr>
        <w:t>, фальцет, глиссандо), изощренного ритмического рисунка и других сложностей.</w:t>
      </w:r>
    </w:p>
    <w:p w:rsidR="00F7299C" w:rsidRDefault="00F7299C" w:rsidP="00F7299C">
      <w:pPr>
        <w:pStyle w:val="a3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Вторая категория – песни достаточно сложные, характеризуются наличием больших скачков</w:t>
      </w:r>
      <w:r w:rsidR="00EB537E">
        <w:rPr>
          <w:sz w:val="28"/>
          <w:szCs w:val="28"/>
        </w:rPr>
        <w:t>, требуют хорошей работы дыхательного аппарата. Могут присутствовать некоторые голосовые эффекты, а так же непростой ритмический рисунок. Диапазон до полутора октав. Наличие простейшей импровизации в джазовых произведениях, а так же модуляции приветствуются.</w:t>
      </w:r>
    </w:p>
    <w:p w:rsidR="00EB537E" w:rsidRPr="00F7299C" w:rsidRDefault="00EB537E" w:rsidP="00F7299C">
      <w:pPr>
        <w:pStyle w:val="a3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Третья категория – достаточно легкая, обладает следующими характеристиками: диапазон в пределе октавы, вокальная партия не содержит голосовых эффектов, искажающих голос, мелодия легко запоминается.</w:t>
      </w: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A77B9B" w:rsidRDefault="00A77B9B" w:rsidP="00EB537E">
      <w:pPr>
        <w:spacing w:line="240" w:lineRule="auto"/>
        <w:jc w:val="both"/>
        <w:rPr>
          <w:b/>
          <w:sz w:val="28"/>
          <w:szCs w:val="28"/>
        </w:rPr>
      </w:pPr>
    </w:p>
    <w:p w:rsidR="00B36346" w:rsidRDefault="00B36346" w:rsidP="00A77B9B">
      <w:pPr>
        <w:spacing w:line="240" w:lineRule="auto"/>
        <w:jc w:val="center"/>
        <w:rPr>
          <w:sz w:val="40"/>
          <w:szCs w:val="40"/>
        </w:rPr>
      </w:pPr>
      <w:r w:rsidRPr="00A77B9B">
        <w:rPr>
          <w:sz w:val="40"/>
          <w:szCs w:val="40"/>
        </w:rPr>
        <w:lastRenderedPageBreak/>
        <w:t>Формы, принципы и методы работы</w:t>
      </w:r>
    </w:p>
    <w:p w:rsidR="00A77B9B" w:rsidRPr="00A77B9B" w:rsidRDefault="00A77B9B" w:rsidP="00A77B9B">
      <w:pPr>
        <w:spacing w:line="240" w:lineRule="auto"/>
        <w:jc w:val="center"/>
        <w:rPr>
          <w:sz w:val="40"/>
          <w:szCs w:val="40"/>
        </w:rPr>
      </w:pPr>
    </w:p>
    <w:p w:rsidR="00B36346" w:rsidRPr="00A77B9B" w:rsidRDefault="00B36346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  <w:r w:rsidRPr="00A77B9B">
        <w:rPr>
          <w:b/>
          <w:sz w:val="28"/>
          <w:szCs w:val="28"/>
        </w:rPr>
        <w:t>Принципы:</w:t>
      </w:r>
    </w:p>
    <w:p w:rsidR="00B36346" w:rsidRPr="00A7437A" w:rsidRDefault="00A7437A" w:rsidP="00A7437A">
      <w:pPr>
        <w:pStyle w:val="a3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Е</w:t>
      </w:r>
      <w:r w:rsidR="00B36346" w:rsidRPr="00A7437A">
        <w:rPr>
          <w:sz w:val="28"/>
          <w:szCs w:val="28"/>
        </w:rPr>
        <w:t>динство технического  и художественно-эстетического развития учащегося;</w:t>
      </w:r>
    </w:p>
    <w:p w:rsidR="00B36346" w:rsidRPr="00A7437A" w:rsidRDefault="00A7437A" w:rsidP="00A7437A">
      <w:pPr>
        <w:pStyle w:val="a3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6346" w:rsidRPr="00A7437A">
        <w:rPr>
          <w:sz w:val="28"/>
          <w:szCs w:val="28"/>
        </w:rPr>
        <w:t>остепенность и последовательность в овладении мастерством эстрадного пения;</w:t>
      </w:r>
    </w:p>
    <w:p w:rsidR="00B36346" w:rsidRPr="00A7437A" w:rsidRDefault="00A7437A" w:rsidP="00A7437A">
      <w:pPr>
        <w:pStyle w:val="a3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6346" w:rsidRPr="00A7437A">
        <w:rPr>
          <w:sz w:val="28"/>
          <w:szCs w:val="28"/>
        </w:rPr>
        <w:t>спользование ассоциативного мышления в игровых формах работы с детьми;</w:t>
      </w:r>
    </w:p>
    <w:p w:rsidR="00B36346" w:rsidRPr="00A7437A" w:rsidRDefault="00A7437A" w:rsidP="00A7437A">
      <w:pPr>
        <w:pStyle w:val="a3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6346" w:rsidRPr="00A7437A">
        <w:rPr>
          <w:sz w:val="28"/>
          <w:szCs w:val="28"/>
        </w:rPr>
        <w:t>ринцип эмоционального положительного фона обучения;</w:t>
      </w:r>
    </w:p>
    <w:p w:rsidR="00B36346" w:rsidRPr="00A7437A" w:rsidRDefault="00A7437A" w:rsidP="00A7437A">
      <w:pPr>
        <w:pStyle w:val="a3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6346" w:rsidRPr="00A7437A">
        <w:rPr>
          <w:sz w:val="28"/>
          <w:szCs w:val="28"/>
        </w:rPr>
        <w:t>ндивидуальный подход к учащемуся.</w:t>
      </w:r>
    </w:p>
    <w:p w:rsidR="00B36346" w:rsidRPr="00A77B9B" w:rsidRDefault="00B36346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  <w:r w:rsidRPr="00A77B9B">
        <w:rPr>
          <w:b/>
          <w:sz w:val="28"/>
          <w:szCs w:val="28"/>
        </w:rPr>
        <w:t>Формы и режим занятий:</w:t>
      </w:r>
    </w:p>
    <w:p w:rsidR="00B36346" w:rsidRPr="00A7437A" w:rsidRDefault="00B36346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Занятия проходят в индивидуальной форме.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36346" w:rsidRPr="00A7437A">
        <w:rPr>
          <w:sz w:val="28"/>
          <w:szCs w:val="28"/>
        </w:rPr>
        <w:t>чебное индивидуальное занятие;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36346" w:rsidRPr="00A7437A">
        <w:rPr>
          <w:sz w:val="28"/>
          <w:szCs w:val="28"/>
        </w:rPr>
        <w:t>онтрольный урок;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346" w:rsidRPr="00A7437A">
        <w:rPr>
          <w:sz w:val="28"/>
          <w:szCs w:val="28"/>
        </w:rPr>
        <w:t>ткрытое занятие;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6346" w:rsidRPr="00A7437A">
        <w:rPr>
          <w:sz w:val="28"/>
          <w:szCs w:val="28"/>
        </w:rPr>
        <w:t>тоговая аттестация;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36346" w:rsidRPr="00A7437A">
        <w:rPr>
          <w:sz w:val="28"/>
          <w:szCs w:val="28"/>
        </w:rPr>
        <w:t xml:space="preserve">онкурс, фестиваль, концерт; </w:t>
      </w:r>
    </w:p>
    <w:p w:rsidR="00B36346" w:rsidRPr="00A7437A" w:rsidRDefault="00A7437A" w:rsidP="00A7437A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6346" w:rsidRPr="00A7437A">
        <w:rPr>
          <w:sz w:val="28"/>
          <w:szCs w:val="28"/>
        </w:rPr>
        <w:t>осещение концертов, музыкальных спектаклей.</w:t>
      </w:r>
    </w:p>
    <w:p w:rsidR="00B36346" w:rsidRDefault="00720F2B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работы </w:t>
      </w:r>
      <w:r w:rsidR="00B3634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36346">
        <w:rPr>
          <w:sz w:val="28"/>
          <w:szCs w:val="28"/>
        </w:rPr>
        <w:t xml:space="preserve"> урок. Занятие состоит из двух – трех частей: распевание 10-15 мин.; теория 10-15 мин.; работа над произведением 25-30 мин. Занятия проводятся систематически: 1 или 2 раза в неделю по 45 мин.</w:t>
      </w:r>
    </w:p>
    <w:p w:rsidR="00B36346" w:rsidRPr="00A77B9B" w:rsidRDefault="00A7437A" w:rsidP="00720F2B">
      <w:pPr>
        <w:spacing w:line="240" w:lineRule="auto"/>
        <w:ind w:left="-426" w:firstLine="426"/>
        <w:jc w:val="both"/>
        <w:rPr>
          <w:b/>
          <w:sz w:val="28"/>
          <w:szCs w:val="28"/>
        </w:rPr>
      </w:pPr>
      <w:r w:rsidRPr="00A77B9B">
        <w:rPr>
          <w:b/>
          <w:sz w:val="28"/>
          <w:szCs w:val="28"/>
        </w:rPr>
        <w:t>Методы:</w:t>
      </w:r>
    </w:p>
    <w:p w:rsidR="00B36346" w:rsidRPr="00A7437A" w:rsidRDefault="00B36346" w:rsidP="00A7437A">
      <w:pPr>
        <w:pStyle w:val="a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1.Метод демонстрации: прослушивание лучших образцов исполнения, использование наглядных пособий, личный пример.</w:t>
      </w:r>
    </w:p>
    <w:p w:rsidR="00A7437A" w:rsidRDefault="00B36346" w:rsidP="00A7437A">
      <w:pPr>
        <w:pStyle w:val="a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2.Словесный метод: беседа</w:t>
      </w:r>
      <w:r w:rsidR="00A7437A">
        <w:rPr>
          <w:sz w:val="28"/>
          <w:szCs w:val="28"/>
        </w:rPr>
        <w:t xml:space="preserve">, </w:t>
      </w:r>
      <w:r w:rsidRPr="00A7437A">
        <w:rPr>
          <w:sz w:val="28"/>
          <w:szCs w:val="28"/>
        </w:rPr>
        <w:t>рассказ</w:t>
      </w:r>
      <w:r w:rsidR="00A7437A">
        <w:rPr>
          <w:sz w:val="28"/>
          <w:szCs w:val="28"/>
        </w:rPr>
        <w:t xml:space="preserve">, </w:t>
      </w:r>
      <w:r w:rsidRPr="00A7437A">
        <w:rPr>
          <w:sz w:val="28"/>
          <w:szCs w:val="28"/>
        </w:rPr>
        <w:t>обсуждение</w:t>
      </w:r>
      <w:r w:rsidR="00A7437A">
        <w:rPr>
          <w:sz w:val="28"/>
          <w:szCs w:val="28"/>
        </w:rPr>
        <w:t xml:space="preserve">, </w:t>
      </w:r>
      <w:r w:rsidRPr="00A7437A">
        <w:rPr>
          <w:sz w:val="28"/>
          <w:szCs w:val="28"/>
        </w:rPr>
        <w:t>сообщение задач.</w:t>
      </w:r>
    </w:p>
    <w:p w:rsidR="00A7437A" w:rsidRDefault="00B36346" w:rsidP="00A7437A">
      <w:pPr>
        <w:pStyle w:val="a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Метод разучивания:</w:t>
      </w:r>
      <w:r w:rsidR="00A7437A">
        <w:rPr>
          <w:sz w:val="28"/>
          <w:szCs w:val="28"/>
        </w:rPr>
        <w:t xml:space="preserve"> </w:t>
      </w:r>
      <w:r w:rsidRPr="00A7437A">
        <w:rPr>
          <w:sz w:val="28"/>
          <w:szCs w:val="28"/>
        </w:rPr>
        <w:t>по элементам</w:t>
      </w:r>
      <w:r w:rsidR="00A7437A">
        <w:rPr>
          <w:sz w:val="28"/>
          <w:szCs w:val="28"/>
        </w:rPr>
        <w:t xml:space="preserve">, </w:t>
      </w:r>
      <w:r w:rsidRPr="00A7437A">
        <w:rPr>
          <w:sz w:val="28"/>
          <w:szCs w:val="28"/>
        </w:rPr>
        <w:t>по частям</w:t>
      </w:r>
      <w:r w:rsidR="00A7437A">
        <w:rPr>
          <w:sz w:val="28"/>
          <w:szCs w:val="28"/>
        </w:rPr>
        <w:t xml:space="preserve">, </w:t>
      </w:r>
      <w:r w:rsidRPr="00A7437A">
        <w:rPr>
          <w:sz w:val="28"/>
          <w:szCs w:val="28"/>
        </w:rPr>
        <w:t>в целом виде</w:t>
      </w:r>
      <w:r w:rsidR="00A7437A">
        <w:rPr>
          <w:sz w:val="28"/>
          <w:szCs w:val="28"/>
        </w:rPr>
        <w:t>.</w:t>
      </w:r>
    </w:p>
    <w:p w:rsidR="00B36346" w:rsidRDefault="00B36346" w:rsidP="00A7437A">
      <w:pPr>
        <w:pStyle w:val="a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>Метод анализа: все выступления в процессе обучения учеников желательно снимать на видеокамеру и совместно с ними анализировать, выявлять ошибки, подчеркивать лучшие моменты выступления.</w:t>
      </w:r>
    </w:p>
    <w:p w:rsidR="00A77B9B" w:rsidRDefault="00A77B9B" w:rsidP="00A77B9B">
      <w:pPr>
        <w:spacing w:line="240" w:lineRule="auto"/>
        <w:jc w:val="both"/>
        <w:rPr>
          <w:sz w:val="28"/>
          <w:szCs w:val="28"/>
        </w:rPr>
      </w:pPr>
    </w:p>
    <w:p w:rsidR="00A77B9B" w:rsidRDefault="00A77B9B" w:rsidP="00A77B9B">
      <w:pPr>
        <w:spacing w:line="240" w:lineRule="auto"/>
        <w:jc w:val="both"/>
        <w:rPr>
          <w:sz w:val="28"/>
          <w:szCs w:val="28"/>
        </w:rPr>
      </w:pPr>
    </w:p>
    <w:p w:rsidR="00A77B9B" w:rsidRPr="00A77B9B" w:rsidRDefault="00A77B9B" w:rsidP="00A77B9B">
      <w:pPr>
        <w:spacing w:line="240" w:lineRule="auto"/>
        <w:jc w:val="both"/>
        <w:rPr>
          <w:sz w:val="28"/>
          <w:szCs w:val="28"/>
        </w:rPr>
      </w:pPr>
    </w:p>
    <w:p w:rsidR="00B36346" w:rsidRPr="00A77B9B" w:rsidRDefault="00A77B9B" w:rsidP="00A77B9B">
      <w:pPr>
        <w:spacing w:line="240" w:lineRule="auto"/>
        <w:ind w:left="-426" w:firstLine="426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Критерии определения ЗУНов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технической подготовки учащихся, </w:t>
      </w:r>
      <w:r w:rsidR="00720F2B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всех поставленных задач в репертуаре, чистота интонирования, правильное исполнение мелодии и ритма, работа с микрофоном и с фонограммой осуществляется педагогом во время учебных занятий и на контрольных уроках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периода обучения.</w:t>
      </w:r>
    </w:p>
    <w:p w:rsidR="00B36346" w:rsidRDefault="00B36346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определения ЗУНов учащихся являются:</w:t>
      </w:r>
    </w:p>
    <w:p w:rsidR="00B36346" w:rsidRPr="00A7437A" w:rsidRDefault="00B36346" w:rsidP="00A7437A">
      <w:pPr>
        <w:pStyle w:val="a3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 xml:space="preserve"> уровень сформированности вокально-исполнительских навыков;</w:t>
      </w:r>
    </w:p>
    <w:p w:rsidR="00B36346" w:rsidRPr="00A7437A" w:rsidRDefault="00B36346" w:rsidP="00A7437A">
      <w:pPr>
        <w:pStyle w:val="a3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 xml:space="preserve"> степень выразительности исполнения;</w:t>
      </w:r>
    </w:p>
    <w:p w:rsidR="00B36346" w:rsidRPr="00A7437A" w:rsidRDefault="00B36346" w:rsidP="00A7437A">
      <w:pPr>
        <w:pStyle w:val="a3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 xml:space="preserve"> проявление творческой активности;</w:t>
      </w:r>
    </w:p>
    <w:p w:rsidR="00B36346" w:rsidRPr="00A7437A" w:rsidRDefault="00B36346" w:rsidP="00A7437A">
      <w:pPr>
        <w:pStyle w:val="a3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A7437A">
        <w:rPr>
          <w:sz w:val="28"/>
          <w:szCs w:val="28"/>
        </w:rPr>
        <w:t xml:space="preserve"> учебная дисциплина вокалиста-</w:t>
      </w:r>
      <w:r w:rsidR="00720F2B" w:rsidRPr="00A7437A">
        <w:rPr>
          <w:sz w:val="28"/>
          <w:szCs w:val="28"/>
        </w:rPr>
        <w:t>исполнителя</w:t>
      </w:r>
      <w:r w:rsidRPr="00A7437A">
        <w:rPr>
          <w:sz w:val="28"/>
          <w:szCs w:val="28"/>
        </w:rPr>
        <w:t>.</w:t>
      </w:r>
    </w:p>
    <w:p w:rsidR="00B36346" w:rsidRDefault="00720F2B" w:rsidP="00720F2B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="00B36346">
        <w:rPr>
          <w:sz w:val="28"/>
          <w:szCs w:val="28"/>
        </w:rPr>
        <w:t xml:space="preserve"> аттестация проводится по окончанию учебного периода с учетов </w:t>
      </w:r>
      <w:r>
        <w:rPr>
          <w:sz w:val="28"/>
          <w:szCs w:val="28"/>
        </w:rPr>
        <w:t>программных</w:t>
      </w:r>
      <w:r w:rsidR="00B36346">
        <w:rPr>
          <w:sz w:val="28"/>
          <w:szCs w:val="28"/>
        </w:rPr>
        <w:t xml:space="preserve"> требований, предъявляемых к учащимся.</w:t>
      </w: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Default="00B36346" w:rsidP="00720F2B">
      <w:pPr>
        <w:spacing w:line="240" w:lineRule="auto"/>
        <w:ind w:left="-426" w:firstLine="426"/>
        <w:rPr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24C06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p w:rsidR="00B36346" w:rsidRPr="00B24C06" w:rsidRDefault="00B24C06" w:rsidP="00EB537E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Учебно-тематический план</w:t>
      </w:r>
    </w:p>
    <w:p w:rsidR="00B24C06" w:rsidRPr="00A7437A" w:rsidRDefault="00B24C06" w:rsidP="00EB537E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E645FE" w:rsidTr="00B24C06">
        <w:trPr>
          <w:trHeight w:val="537"/>
        </w:trPr>
        <w:tc>
          <w:tcPr>
            <w:tcW w:w="7905" w:type="dxa"/>
          </w:tcPr>
          <w:p w:rsidR="00E645FE" w:rsidRPr="00B24C06" w:rsidRDefault="00E645FE" w:rsidP="00720F2B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B24C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66" w:type="dxa"/>
          </w:tcPr>
          <w:p w:rsidR="00E645FE" w:rsidRDefault="00E645FE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часов</w:t>
            </w:r>
          </w:p>
        </w:tc>
      </w:tr>
      <w:tr w:rsidR="00F7299C" w:rsidTr="00F7299C">
        <w:tc>
          <w:tcPr>
            <w:tcW w:w="7905" w:type="dxa"/>
          </w:tcPr>
          <w:p w:rsidR="00F7299C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</w:t>
            </w:r>
          </w:p>
          <w:p w:rsidR="00F7299C" w:rsidRPr="00E645FE" w:rsidRDefault="00F7299C" w:rsidP="00720F2B">
            <w:pPr>
              <w:pStyle w:val="a3"/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прослушивание «Проба голоса».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голоса.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Певческая установка.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Певческое дыхание.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певческой артикуляции.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качества звука. Интонация.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голосоведения.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средствами музыкальной выразительности.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работы с микрофоном.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произведений:</w:t>
            </w:r>
          </w:p>
          <w:p w:rsidR="00F7299C" w:rsidRDefault="00F7299C" w:rsidP="00720F2B">
            <w:pPr>
              <w:pStyle w:val="a3"/>
              <w:numPr>
                <w:ilvl w:val="0"/>
                <w:numId w:val="8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песня</w:t>
            </w:r>
          </w:p>
          <w:p w:rsidR="00F7299C" w:rsidRDefault="00F7299C" w:rsidP="00720F2B">
            <w:pPr>
              <w:pStyle w:val="a3"/>
              <w:numPr>
                <w:ilvl w:val="0"/>
                <w:numId w:val="8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</w:t>
            </w:r>
          </w:p>
          <w:p w:rsidR="00F7299C" w:rsidRPr="00E645FE" w:rsidRDefault="00F7299C" w:rsidP="00720F2B">
            <w:pPr>
              <w:pStyle w:val="a3"/>
              <w:numPr>
                <w:ilvl w:val="0"/>
                <w:numId w:val="8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Современных авторов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Pr="00E645FE" w:rsidRDefault="00F7299C" w:rsidP="00720F2B">
            <w:pPr>
              <w:pStyle w:val="a3"/>
              <w:numPr>
                <w:ilvl w:val="0"/>
                <w:numId w:val="7"/>
              </w:num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сцену.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99C" w:rsidTr="00F7299C">
        <w:tc>
          <w:tcPr>
            <w:tcW w:w="7905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7299C" w:rsidRDefault="00F7299C" w:rsidP="00720F2B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1A20B5" w:rsidRDefault="001A20B5" w:rsidP="00720F2B">
      <w:pPr>
        <w:spacing w:line="240" w:lineRule="auto"/>
        <w:ind w:left="-426" w:firstLine="426"/>
        <w:rPr>
          <w:sz w:val="28"/>
          <w:szCs w:val="28"/>
        </w:rPr>
      </w:pPr>
    </w:p>
    <w:p w:rsidR="001A20B5" w:rsidRDefault="001A20B5" w:rsidP="00720F2B">
      <w:pPr>
        <w:spacing w:line="240" w:lineRule="auto"/>
        <w:ind w:left="-426" w:firstLine="426"/>
        <w:rPr>
          <w:sz w:val="28"/>
          <w:szCs w:val="28"/>
        </w:rPr>
      </w:pPr>
    </w:p>
    <w:p w:rsidR="00B36346" w:rsidRPr="00A7437A" w:rsidRDefault="001A20B5" w:rsidP="00720F2B">
      <w:pPr>
        <w:spacing w:line="240" w:lineRule="auto"/>
        <w:ind w:left="-426" w:firstLine="426"/>
        <w:rPr>
          <w:b/>
          <w:sz w:val="28"/>
          <w:szCs w:val="28"/>
        </w:rPr>
      </w:pPr>
      <w:r w:rsidRPr="00A7437A">
        <w:rPr>
          <w:b/>
          <w:sz w:val="28"/>
          <w:szCs w:val="28"/>
        </w:rPr>
        <w:t>Цель:</w:t>
      </w:r>
    </w:p>
    <w:p w:rsidR="001A20B5" w:rsidRDefault="001A20B5" w:rsidP="00A7437A">
      <w:pPr>
        <w:pStyle w:val="a3"/>
        <w:numPr>
          <w:ilvl w:val="0"/>
          <w:numId w:val="2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Заложить основы вокально-исполнительской деятельности;</w:t>
      </w:r>
    </w:p>
    <w:p w:rsidR="001A20B5" w:rsidRDefault="001A20B5" w:rsidP="00A7437A">
      <w:pPr>
        <w:pStyle w:val="a3"/>
        <w:numPr>
          <w:ilvl w:val="0"/>
          <w:numId w:val="2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Сформировать начальные навыки вокального исполнительства;</w:t>
      </w:r>
    </w:p>
    <w:p w:rsidR="001A20B5" w:rsidRPr="00A7437A" w:rsidRDefault="001A20B5" w:rsidP="00720F2B">
      <w:pPr>
        <w:spacing w:line="240" w:lineRule="auto"/>
        <w:ind w:left="-426" w:firstLine="426"/>
        <w:rPr>
          <w:b/>
          <w:sz w:val="28"/>
          <w:szCs w:val="28"/>
        </w:rPr>
      </w:pPr>
      <w:r w:rsidRPr="00A7437A">
        <w:rPr>
          <w:b/>
          <w:sz w:val="28"/>
          <w:szCs w:val="28"/>
        </w:rPr>
        <w:t>Задачи: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навыков певческого дыхания (выработка ощущения диафрагмальной «опоры»)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навыков певческой артикуляции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певческой установки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навыков интонационно устойчивого пения в диапазоне 1,5 октав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Ознакомления с правилами безопасности при работе с микрофоном и основные правила при работе с ним</w:t>
      </w:r>
    </w:p>
    <w:p w:rsidR="001A20B5" w:rsidRDefault="001A20B5" w:rsidP="00A7437A">
      <w:pPr>
        <w:pStyle w:val="a3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течение 5-ти месяцев обучения учащиеся должны: сформировать правильную постановку корпуса при пении, правильное ощущение гортани при пении (нижняя челюсть свободная); выполнять упражнения на развитие артикуляции, на формирование ощущения дыхательной мускулатуры; научиться исполнять попевки в мажоре и миноре, включающие скачки на терцию, кварту, квинту, научиться петь упражнения в умеренных и быстрых темпах с более сложным ритмическим рисунком</w:t>
      </w:r>
      <w:r w:rsidR="003724A2">
        <w:rPr>
          <w:sz w:val="28"/>
          <w:szCs w:val="28"/>
        </w:rPr>
        <w:t xml:space="preserve"> и исполнять упражнения на сглаживание певческих регистров. Ознакомить учащихся с правилами безопасности при работе с микрофоном и основные правила при работе с ним.</w:t>
      </w:r>
    </w:p>
    <w:p w:rsidR="00B24C06" w:rsidRPr="00B24C06" w:rsidRDefault="00B24C06" w:rsidP="00B24C06">
      <w:pPr>
        <w:spacing w:line="240" w:lineRule="auto"/>
        <w:rPr>
          <w:sz w:val="28"/>
          <w:szCs w:val="28"/>
        </w:rPr>
      </w:pPr>
    </w:p>
    <w:p w:rsidR="00EB537E" w:rsidRDefault="00EB537E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EB537E" w:rsidRDefault="00EB53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-426" w:type="dxa"/>
        <w:tblLook w:val="04A0"/>
      </w:tblPr>
      <w:tblGrid>
        <w:gridCol w:w="953"/>
        <w:gridCol w:w="838"/>
        <w:gridCol w:w="6616"/>
        <w:gridCol w:w="1590"/>
      </w:tblGrid>
      <w:tr w:rsidR="00B766ED" w:rsidRPr="00B24C06" w:rsidTr="00CF1690">
        <w:tc>
          <w:tcPr>
            <w:tcW w:w="953" w:type="dxa"/>
          </w:tcPr>
          <w:p w:rsidR="00B766ED" w:rsidRPr="00B24C06" w:rsidRDefault="00B766ED" w:rsidP="00B766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38" w:type="dxa"/>
          </w:tcPr>
          <w:p w:rsidR="00B766ED" w:rsidRPr="00B24C06" w:rsidRDefault="00B766ED" w:rsidP="00B766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№</w:t>
            </w:r>
          </w:p>
        </w:tc>
        <w:tc>
          <w:tcPr>
            <w:tcW w:w="6616" w:type="dxa"/>
          </w:tcPr>
          <w:p w:rsidR="00B766ED" w:rsidRPr="00B24C06" w:rsidRDefault="00B766ED" w:rsidP="00B766E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4C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90" w:type="dxa"/>
          </w:tcPr>
          <w:p w:rsidR="00B766ED" w:rsidRPr="00B24C06" w:rsidRDefault="00B766ED" w:rsidP="00B766E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Количество часов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B766ED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1.</w:t>
            </w:r>
          </w:p>
        </w:tc>
        <w:tc>
          <w:tcPr>
            <w:tcW w:w="6616" w:type="dxa"/>
          </w:tcPr>
          <w:p w:rsidR="00B766ED" w:rsidRPr="00B24C06" w:rsidRDefault="00B766ED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Введение в предмет. Знакомство. Изучение правил безопасности поведение в кабинете «Эстрадный вокал». Индивидуальное прослушивание «Проба голоса».</w:t>
            </w:r>
          </w:p>
        </w:tc>
        <w:tc>
          <w:tcPr>
            <w:tcW w:w="1590" w:type="dxa"/>
          </w:tcPr>
          <w:p w:rsidR="00B766ED" w:rsidRPr="00B24C06" w:rsidRDefault="00B766ED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B766ED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2.</w:t>
            </w:r>
          </w:p>
        </w:tc>
        <w:tc>
          <w:tcPr>
            <w:tcW w:w="6616" w:type="dxa"/>
          </w:tcPr>
          <w:p w:rsidR="00B766ED" w:rsidRPr="00B24C06" w:rsidRDefault="00B766ED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Охрана голоса. Бережное отношение к голосовым связкам (проба попевок в удобном регистре в спокойном темпе, не напрягая гортань, расслабляя нижнюю челюсть).</w:t>
            </w:r>
          </w:p>
        </w:tc>
        <w:tc>
          <w:tcPr>
            <w:tcW w:w="1590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3.</w:t>
            </w:r>
          </w:p>
        </w:tc>
        <w:tc>
          <w:tcPr>
            <w:tcW w:w="6616" w:type="dxa"/>
          </w:tcPr>
          <w:p w:rsidR="00B766ED" w:rsidRPr="00B24C06" w:rsidRDefault="00511B6A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Певческая установка. Общее понятие строения голосового аппарата, дыхательной системы.</w:t>
            </w:r>
          </w:p>
        </w:tc>
        <w:tc>
          <w:tcPr>
            <w:tcW w:w="1590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4.</w:t>
            </w:r>
          </w:p>
        </w:tc>
        <w:tc>
          <w:tcPr>
            <w:tcW w:w="6616" w:type="dxa"/>
          </w:tcPr>
          <w:p w:rsidR="00B766ED" w:rsidRPr="00B24C06" w:rsidRDefault="00511B6A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«Что такое опора?». Выясняем, как правильно держать себя во время пения (важность осанки, постановки ног, движения рук, мимики лица).</w:t>
            </w:r>
          </w:p>
        </w:tc>
        <w:tc>
          <w:tcPr>
            <w:tcW w:w="1590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5.</w:t>
            </w:r>
          </w:p>
        </w:tc>
        <w:tc>
          <w:tcPr>
            <w:tcW w:w="6616" w:type="dxa"/>
          </w:tcPr>
          <w:p w:rsidR="00B766ED" w:rsidRPr="00B24C06" w:rsidRDefault="00511B6A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Дыхательные упражнения по системе А. Н. Стрельниковой. Разучивание простейшей мелодии с учетом ранее приобретенных навыков.</w:t>
            </w:r>
          </w:p>
        </w:tc>
        <w:tc>
          <w:tcPr>
            <w:tcW w:w="1590" w:type="dxa"/>
          </w:tcPr>
          <w:p w:rsidR="00B766ED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511B6A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6.</w:t>
            </w:r>
          </w:p>
        </w:tc>
        <w:tc>
          <w:tcPr>
            <w:tcW w:w="6616" w:type="dxa"/>
          </w:tcPr>
          <w:p w:rsidR="00B766ED" w:rsidRPr="00B24C06" w:rsidRDefault="00CA70DF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Закрепление дыхательных упражнений. Прослушивание произведений различных певцов с целью наблюдения за правильной опорой звука. Распевка. Разучивание простейшей песни.</w:t>
            </w:r>
          </w:p>
        </w:tc>
        <w:tc>
          <w:tcPr>
            <w:tcW w:w="1590" w:type="dxa"/>
          </w:tcPr>
          <w:p w:rsidR="00B766ED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CA70DF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7.</w:t>
            </w:r>
          </w:p>
        </w:tc>
        <w:tc>
          <w:tcPr>
            <w:tcW w:w="6616" w:type="dxa"/>
          </w:tcPr>
          <w:p w:rsidR="00B766ED" w:rsidRPr="00B24C06" w:rsidRDefault="00CA70DF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Выбор репертуара. Распевка. Повторение пройденного материала.</w:t>
            </w:r>
          </w:p>
        </w:tc>
        <w:tc>
          <w:tcPr>
            <w:tcW w:w="1590" w:type="dxa"/>
          </w:tcPr>
          <w:p w:rsidR="00B766ED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CA70DF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8.</w:t>
            </w:r>
          </w:p>
        </w:tc>
        <w:tc>
          <w:tcPr>
            <w:tcW w:w="6616" w:type="dxa"/>
          </w:tcPr>
          <w:p w:rsidR="00B766ED" w:rsidRPr="00B24C06" w:rsidRDefault="001E147F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Правильное певческое формирование гласных звуков во время пения.</w:t>
            </w:r>
          </w:p>
        </w:tc>
        <w:tc>
          <w:tcPr>
            <w:tcW w:w="1590" w:type="dxa"/>
          </w:tcPr>
          <w:p w:rsidR="00B766ED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1E147F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9.</w:t>
            </w:r>
          </w:p>
        </w:tc>
        <w:tc>
          <w:tcPr>
            <w:tcW w:w="6616" w:type="dxa"/>
          </w:tcPr>
          <w:p w:rsidR="00B766ED" w:rsidRPr="00B24C06" w:rsidRDefault="001E147F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Правильное произношение согласных звуков во время пения.</w:t>
            </w:r>
          </w:p>
        </w:tc>
        <w:tc>
          <w:tcPr>
            <w:tcW w:w="1590" w:type="dxa"/>
          </w:tcPr>
          <w:p w:rsidR="00B766ED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</w:t>
            </w:r>
          </w:p>
        </w:tc>
      </w:tr>
      <w:tr w:rsidR="00B766ED" w:rsidRPr="00B24C06" w:rsidTr="00CF1690">
        <w:tc>
          <w:tcPr>
            <w:tcW w:w="953" w:type="dxa"/>
          </w:tcPr>
          <w:p w:rsidR="00B766ED" w:rsidRPr="00B24C06" w:rsidRDefault="00B766ED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B766ED" w:rsidRPr="00B24C06" w:rsidRDefault="001E147F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10.</w:t>
            </w:r>
          </w:p>
        </w:tc>
        <w:tc>
          <w:tcPr>
            <w:tcW w:w="6616" w:type="dxa"/>
          </w:tcPr>
          <w:p w:rsidR="00B766ED" w:rsidRPr="00B24C06" w:rsidRDefault="001E147F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Пение простейших упражнений на основе интервалов. Применение приобретенных ранее навыков во время исполнения песни.</w:t>
            </w:r>
          </w:p>
        </w:tc>
        <w:tc>
          <w:tcPr>
            <w:tcW w:w="1590" w:type="dxa"/>
          </w:tcPr>
          <w:p w:rsidR="00B766ED" w:rsidRPr="00B24C06" w:rsidRDefault="001E147F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Работа с микрофоном.</w:t>
            </w:r>
          </w:p>
        </w:tc>
        <w:tc>
          <w:tcPr>
            <w:tcW w:w="1590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12.</w:t>
            </w: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 xml:space="preserve">Распевка. </w:t>
            </w:r>
            <w:r w:rsidR="00BE31A3" w:rsidRPr="00B24C06">
              <w:rPr>
                <w:sz w:val="28"/>
                <w:szCs w:val="28"/>
              </w:rPr>
              <w:t>Репетиционное</w:t>
            </w:r>
            <w:r w:rsidRPr="00B24C06">
              <w:rPr>
                <w:sz w:val="28"/>
                <w:szCs w:val="28"/>
              </w:rPr>
              <w:t xml:space="preserve"> занятие. Анализ работы. Обсуждение.</w:t>
            </w:r>
          </w:p>
        </w:tc>
        <w:tc>
          <w:tcPr>
            <w:tcW w:w="1590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13.</w:t>
            </w: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 xml:space="preserve">Повторение упражнений на дыхательную систему. Распевка. </w:t>
            </w:r>
            <w:r w:rsidR="00BE31A3" w:rsidRPr="00B24C06">
              <w:rPr>
                <w:sz w:val="28"/>
                <w:szCs w:val="28"/>
              </w:rPr>
              <w:t>Репетиционное</w:t>
            </w:r>
            <w:r w:rsidRPr="00B24C06">
              <w:rPr>
                <w:sz w:val="28"/>
                <w:szCs w:val="28"/>
              </w:rPr>
              <w:t xml:space="preserve"> занятие. Анализ работы. Обсуждение.</w:t>
            </w:r>
          </w:p>
        </w:tc>
        <w:tc>
          <w:tcPr>
            <w:tcW w:w="1590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3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14.</w:t>
            </w: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 xml:space="preserve">Упражнения на артикуляцию. </w:t>
            </w:r>
            <w:r w:rsidR="00BE31A3" w:rsidRPr="00B24C06">
              <w:rPr>
                <w:sz w:val="28"/>
                <w:szCs w:val="28"/>
              </w:rPr>
              <w:t>Репетиционное</w:t>
            </w:r>
            <w:r w:rsidRPr="00B24C06">
              <w:rPr>
                <w:sz w:val="28"/>
                <w:szCs w:val="28"/>
              </w:rPr>
              <w:t xml:space="preserve"> занятие. Анализ работы. Обсуждение.</w:t>
            </w:r>
          </w:p>
        </w:tc>
        <w:tc>
          <w:tcPr>
            <w:tcW w:w="1590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3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15.</w:t>
            </w: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 xml:space="preserve">Распевка. Разбор сценического поведения на примере известных исполнителей. </w:t>
            </w:r>
            <w:r w:rsidR="00BE31A3" w:rsidRPr="00B24C06">
              <w:rPr>
                <w:sz w:val="28"/>
                <w:szCs w:val="28"/>
              </w:rPr>
              <w:t>Репетиционное</w:t>
            </w:r>
            <w:r w:rsidRPr="00B24C06">
              <w:rPr>
                <w:sz w:val="28"/>
                <w:szCs w:val="28"/>
              </w:rPr>
              <w:t xml:space="preserve"> </w:t>
            </w:r>
            <w:r w:rsidRPr="00B24C06">
              <w:rPr>
                <w:sz w:val="28"/>
                <w:szCs w:val="28"/>
              </w:rPr>
              <w:lastRenderedPageBreak/>
              <w:t>занятие. Анализ работы. Обсуждение.</w:t>
            </w:r>
          </w:p>
        </w:tc>
        <w:tc>
          <w:tcPr>
            <w:tcW w:w="1590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lastRenderedPageBreak/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CF1690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16.</w:t>
            </w:r>
          </w:p>
        </w:tc>
        <w:tc>
          <w:tcPr>
            <w:tcW w:w="6616" w:type="dxa"/>
          </w:tcPr>
          <w:p w:rsidR="00CF1690" w:rsidRPr="00B24C06" w:rsidRDefault="00CF1690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 xml:space="preserve">Распевка. Освоение сценических навыков. Работа над мимикой, движениями рук. </w:t>
            </w:r>
            <w:r w:rsidR="00BE31A3" w:rsidRPr="00B24C06">
              <w:rPr>
                <w:sz w:val="28"/>
                <w:szCs w:val="28"/>
              </w:rPr>
              <w:t>Учимся «пропускать музыку» через себя.</w:t>
            </w:r>
          </w:p>
        </w:tc>
        <w:tc>
          <w:tcPr>
            <w:tcW w:w="1590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4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17.</w:t>
            </w:r>
          </w:p>
        </w:tc>
        <w:tc>
          <w:tcPr>
            <w:tcW w:w="6616" w:type="dxa"/>
          </w:tcPr>
          <w:p w:rsidR="00CF1690" w:rsidRPr="00B24C06" w:rsidRDefault="00BE31A3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Репетиционное занятие. Анализ работы. Обсуждение.</w:t>
            </w:r>
          </w:p>
        </w:tc>
        <w:tc>
          <w:tcPr>
            <w:tcW w:w="1590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18.</w:t>
            </w:r>
          </w:p>
        </w:tc>
        <w:tc>
          <w:tcPr>
            <w:tcW w:w="6616" w:type="dxa"/>
          </w:tcPr>
          <w:p w:rsidR="00CF1690" w:rsidRPr="00B24C06" w:rsidRDefault="00BE31A3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Распевка. Репетиция на сцене.</w:t>
            </w:r>
          </w:p>
        </w:tc>
        <w:tc>
          <w:tcPr>
            <w:tcW w:w="1590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19.</w:t>
            </w:r>
          </w:p>
        </w:tc>
        <w:tc>
          <w:tcPr>
            <w:tcW w:w="6616" w:type="dxa"/>
          </w:tcPr>
          <w:p w:rsidR="00CF1690" w:rsidRPr="00B24C06" w:rsidRDefault="00BE31A3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Выступление.</w:t>
            </w:r>
          </w:p>
        </w:tc>
        <w:tc>
          <w:tcPr>
            <w:tcW w:w="1590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  <w:tr w:rsidR="00CF1690" w:rsidRPr="00B24C06" w:rsidTr="00B24C06">
        <w:tc>
          <w:tcPr>
            <w:tcW w:w="953" w:type="dxa"/>
          </w:tcPr>
          <w:p w:rsidR="00CF1690" w:rsidRPr="00B24C06" w:rsidRDefault="00CF1690" w:rsidP="00720F2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20.</w:t>
            </w:r>
          </w:p>
        </w:tc>
        <w:tc>
          <w:tcPr>
            <w:tcW w:w="6616" w:type="dxa"/>
          </w:tcPr>
          <w:p w:rsidR="00CF1690" w:rsidRPr="00B24C06" w:rsidRDefault="00BE31A3" w:rsidP="00BE31A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Контрольный урок. Подведение итогов. Анализ. Обсуждение.</w:t>
            </w:r>
          </w:p>
        </w:tc>
        <w:tc>
          <w:tcPr>
            <w:tcW w:w="1590" w:type="dxa"/>
          </w:tcPr>
          <w:p w:rsidR="00CF1690" w:rsidRPr="00B24C06" w:rsidRDefault="00BE31A3" w:rsidP="00BE31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24C06">
              <w:rPr>
                <w:sz w:val="28"/>
                <w:szCs w:val="28"/>
              </w:rPr>
              <w:t>1</w:t>
            </w:r>
          </w:p>
        </w:tc>
      </w:tr>
    </w:tbl>
    <w:p w:rsidR="00EB537E" w:rsidRDefault="00EB537E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EB537E" w:rsidRDefault="00EB53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4A2" w:rsidRPr="00B24C06" w:rsidRDefault="003724A2" w:rsidP="00B24C06">
      <w:pPr>
        <w:spacing w:line="240" w:lineRule="auto"/>
        <w:jc w:val="center"/>
        <w:rPr>
          <w:sz w:val="40"/>
          <w:szCs w:val="40"/>
        </w:rPr>
      </w:pPr>
      <w:r w:rsidRPr="00B24C06">
        <w:rPr>
          <w:sz w:val="40"/>
          <w:szCs w:val="40"/>
        </w:rPr>
        <w:lastRenderedPageBreak/>
        <w:t>Материально техническое оснащение</w:t>
      </w:r>
    </w:p>
    <w:p w:rsidR="00A7437A" w:rsidRPr="00B24C06" w:rsidRDefault="00A7437A" w:rsidP="00B24C06">
      <w:pPr>
        <w:pStyle w:val="a3"/>
        <w:spacing w:line="240" w:lineRule="auto"/>
        <w:ind w:left="-426" w:firstLine="426"/>
        <w:jc w:val="center"/>
        <w:rPr>
          <w:sz w:val="40"/>
          <w:szCs w:val="40"/>
        </w:rPr>
      </w:pPr>
    </w:p>
    <w:p w:rsidR="00A7437A" w:rsidRDefault="003724A2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Огромную роль играет современное материально-техническое оснащение. Занятия по вокалу следует проводить в помещении с хорошей акустикой и вентиляцией. Места для вокалистов желательно располагать амфитеатром. Программа предусматривает</w:t>
      </w:r>
      <w:r w:rsidR="00A7437A">
        <w:rPr>
          <w:sz w:val="28"/>
          <w:szCs w:val="28"/>
        </w:rPr>
        <w:t>: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3724A2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хорошо настроенного инструмента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Наличие специального кабинета</w:t>
      </w:r>
    </w:p>
    <w:p w:rsidR="003724A2" w:rsidRDefault="003724A2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20F2B">
        <w:rPr>
          <w:sz w:val="28"/>
          <w:szCs w:val="28"/>
        </w:rPr>
        <w:t>репетиционного</w:t>
      </w:r>
      <w:r w:rsidR="00A7437A">
        <w:rPr>
          <w:sz w:val="28"/>
          <w:szCs w:val="28"/>
        </w:rPr>
        <w:t xml:space="preserve"> зала</w:t>
      </w:r>
    </w:p>
    <w:p w:rsidR="003724A2" w:rsidRDefault="003724A2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</w:t>
      </w:r>
      <w:r w:rsidR="00A7437A">
        <w:rPr>
          <w:sz w:val="28"/>
          <w:szCs w:val="28"/>
        </w:rPr>
        <w:t>тепиано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3724A2" w:rsidRDefault="003724A2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Запи</w:t>
      </w:r>
      <w:r w:rsidR="00A7437A">
        <w:rPr>
          <w:sz w:val="28"/>
          <w:szCs w:val="28"/>
        </w:rPr>
        <w:t xml:space="preserve">си фонограмм 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Электроаппаратура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Зеркало</w:t>
      </w:r>
    </w:p>
    <w:p w:rsidR="003724A2" w:rsidRDefault="00A7437A" w:rsidP="00F7299C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Нотный материал</w:t>
      </w:r>
    </w:p>
    <w:p w:rsidR="003724A2" w:rsidRDefault="003724A2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3724A2" w:rsidRDefault="003724A2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3724A2" w:rsidRPr="00B24C06" w:rsidRDefault="003724A2" w:rsidP="00B24C06">
      <w:pPr>
        <w:pStyle w:val="a3"/>
        <w:spacing w:line="240" w:lineRule="auto"/>
        <w:ind w:left="-426" w:firstLine="426"/>
        <w:jc w:val="center"/>
        <w:rPr>
          <w:sz w:val="40"/>
          <w:szCs w:val="40"/>
        </w:rPr>
      </w:pPr>
      <w:r w:rsidRPr="00B24C06">
        <w:rPr>
          <w:sz w:val="40"/>
          <w:szCs w:val="40"/>
        </w:rPr>
        <w:lastRenderedPageBreak/>
        <w:t xml:space="preserve">Методическое обеспечение </w:t>
      </w:r>
      <w:r w:rsidR="00720F2B" w:rsidRPr="00B24C06">
        <w:rPr>
          <w:sz w:val="40"/>
          <w:szCs w:val="40"/>
        </w:rPr>
        <w:t>программы</w:t>
      </w:r>
    </w:p>
    <w:p w:rsidR="003724A2" w:rsidRPr="00CA70DF" w:rsidRDefault="003724A2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B24C06" w:rsidRDefault="00B24C06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p w:rsidR="003724A2" w:rsidRDefault="00CA70DF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технологии. Охрана жизни детей является частью творческого процесса. Дл</w:t>
      </w:r>
      <w:r w:rsidR="00BE31A3">
        <w:rPr>
          <w:sz w:val="28"/>
          <w:szCs w:val="28"/>
        </w:rPr>
        <w:t>я</w:t>
      </w:r>
      <w:r>
        <w:rPr>
          <w:sz w:val="28"/>
          <w:szCs w:val="28"/>
        </w:rPr>
        <w:t xml:space="preserve"> обеспечения необходимых условий выполняется ряд требований:</w:t>
      </w:r>
    </w:p>
    <w:p w:rsidR="00CA70DF" w:rsidRDefault="00CA70DF" w:rsidP="004D1100">
      <w:pPr>
        <w:pStyle w:val="a3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Помещение для занятий светлое, просторное, хорошо проветриваемое;</w:t>
      </w:r>
    </w:p>
    <w:p w:rsidR="00CA70DF" w:rsidRDefault="00CA70DF" w:rsidP="004D1100">
      <w:pPr>
        <w:pStyle w:val="a3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занятиях проводить расслабляющие упражнения, используя игровые методики.</w:t>
      </w:r>
    </w:p>
    <w:p w:rsidR="00CA70DF" w:rsidRDefault="00CA70DF" w:rsidP="004D1100">
      <w:pPr>
        <w:pStyle w:val="a3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допускать неоправданных нагрузок на голосовой аппарат</w:t>
      </w:r>
      <w:r w:rsidR="004D1100">
        <w:rPr>
          <w:sz w:val="28"/>
          <w:szCs w:val="28"/>
        </w:rPr>
        <w:t>;</w:t>
      </w:r>
    </w:p>
    <w:p w:rsidR="003724A2" w:rsidRDefault="004D1100" w:rsidP="004D1100">
      <w:pPr>
        <w:pStyle w:val="a3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Проводить беседы с детьми о соблюдении правил личной гигиены; о правилах поведения на улице; в общественных местах и в помещении;</w:t>
      </w:r>
    </w:p>
    <w:p w:rsidR="004D1100" w:rsidRDefault="004D1100" w:rsidP="004D1100">
      <w:pPr>
        <w:pStyle w:val="a3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средние возрастные (рабочие) диапазоны.</w:t>
      </w:r>
    </w:p>
    <w:p w:rsidR="004D1100" w:rsidRDefault="004D1100" w:rsidP="004D1100">
      <w:pPr>
        <w:pStyle w:val="a3"/>
        <w:spacing w:line="240" w:lineRule="auto"/>
        <w:rPr>
          <w:sz w:val="28"/>
          <w:szCs w:val="28"/>
        </w:rPr>
      </w:pPr>
    </w:p>
    <w:p w:rsidR="004D1100" w:rsidRPr="004D1100" w:rsidRDefault="004D1100" w:rsidP="004D1100">
      <w:pPr>
        <w:pStyle w:val="a3"/>
        <w:spacing w:line="240" w:lineRule="auto"/>
        <w:rPr>
          <w:b/>
          <w:sz w:val="28"/>
          <w:szCs w:val="28"/>
        </w:rPr>
      </w:pPr>
      <w:r w:rsidRPr="004D1100">
        <w:rPr>
          <w:b/>
          <w:sz w:val="28"/>
          <w:szCs w:val="28"/>
        </w:rPr>
        <w:t>Техника безопасности:</w:t>
      </w:r>
    </w:p>
    <w:p w:rsidR="004D1100" w:rsidRDefault="004D1100" w:rsidP="004D1100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началом занятий педагог должен лично убедиться в исправленности электроприборов (аудио, видео, теле-аппаратуры). Проверить электропровода, соединительные шнуры.</w:t>
      </w:r>
    </w:p>
    <w:p w:rsidR="004D1100" w:rsidRDefault="004D1100" w:rsidP="004D1100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беседу по технике безопасности «Правила пользования электро-приборами»; «Правила поведения на </w:t>
      </w:r>
      <w:r w:rsidR="00BE31A3">
        <w:rPr>
          <w:sz w:val="28"/>
          <w:szCs w:val="28"/>
        </w:rPr>
        <w:t>репетициях</w:t>
      </w:r>
      <w:r>
        <w:rPr>
          <w:sz w:val="28"/>
          <w:szCs w:val="28"/>
        </w:rPr>
        <w:t>».</w:t>
      </w:r>
    </w:p>
    <w:p w:rsidR="004D1100" w:rsidRPr="004D1100" w:rsidRDefault="004D1100" w:rsidP="004D1100">
      <w:pPr>
        <w:spacing w:line="240" w:lineRule="auto"/>
        <w:rPr>
          <w:sz w:val="28"/>
          <w:szCs w:val="28"/>
        </w:rPr>
      </w:pPr>
      <w:r w:rsidRPr="004D1100">
        <w:rPr>
          <w:b/>
          <w:sz w:val="28"/>
          <w:szCs w:val="28"/>
        </w:rPr>
        <w:t>Учебно-методический комплекс для педагога и учащихся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Дидактический материал: карточки с заданиями</w:t>
      </w:r>
      <w:r w:rsidR="00A93F7D">
        <w:rPr>
          <w:sz w:val="28"/>
          <w:szCs w:val="28"/>
        </w:rPr>
        <w:t>, тексты, конспекты уроков по темам программы, терминологический словарь, плакаты, нотная литература, фонотека.</w:t>
      </w: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A93F7D" w:rsidRDefault="00A93F7D" w:rsidP="004D1100">
      <w:pPr>
        <w:spacing w:line="240" w:lineRule="auto"/>
        <w:rPr>
          <w:sz w:val="28"/>
          <w:szCs w:val="28"/>
        </w:rPr>
      </w:pPr>
    </w:p>
    <w:p w:rsidR="003724A2" w:rsidRPr="00B24C06" w:rsidRDefault="00B24C06" w:rsidP="00B24C0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Список используемой литературы</w:t>
      </w:r>
    </w:p>
    <w:p w:rsidR="003724A2" w:rsidRDefault="003724A2" w:rsidP="00A93F7D">
      <w:pPr>
        <w:pStyle w:val="a3"/>
        <w:spacing w:line="240" w:lineRule="auto"/>
        <w:ind w:left="-426" w:firstLine="426"/>
        <w:rPr>
          <w:b/>
          <w:sz w:val="28"/>
          <w:szCs w:val="28"/>
        </w:rPr>
      </w:pP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Апраксина О. А. «Методика развития детского голоса» М. Изд. МГПИ, 1983 г.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Вебров А.М. Техника постановки голоса. – 2-е изд. – М., 1996.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Венгрус Л.А. «Начальное интенсивное хоровое пение», С-Пб, «Музыка», 2000 г.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Ветлугина Н.А. Музыкальное развитие ребенка</w:t>
      </w:r>
      <w:r w:rsidR="00B24C06">
        <w:rPr>
          <w:sz w:val="28"/>
          <w:szCs w:val="28"/>
        </w:rPr>
        <w:t>. - М</w:t>
      </w:r>
      <w:r>
        <w:rPr>
          <w:sz w:val="28"/>
          <w:szCs w:val="28"/>
        </w:rPr>
        <w:t>., 1968.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Добровольская Н.Н., Орлова Н.Д. «Что надо знать учителю о детском голосе», </w:t>
      </w:r>
      <w:r w:rsidR="00B24C06">
        <w:rPr>
          <w:sz w:val="28"/>
          <w:szCs w:val="28"/>
        </w:rPr>
        <w:t>Музыка</w:t>
      </w:r>
      <w:r>
        <w:rPr>
          <w:sz w:val="28"/>
          <w:szCs w:val="28"/>
        </w:rPr>
        <w:t>, 1972 г.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Емельянов В.В. «Развитие голоса. Координация и тренинг», С-Пб, «Лань», 1997г.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Исаева О.А. «Экспресс-курс развития вокальных </w:t>
      </w:r>
      <w:r w:rsidR="00B24C06">
        <w:rPr>
          <w:sz w:val="28"/>
          <w:szCs w:val="28"/>
        </w:rPr>
        <w:t>способностей</w:t>
      </w:r>
      <w:r>
        <w:rPr>
          <w:sz w:val="28"/>
          <w:szCs w:val="28"/>
        </w:rPr>
        <w:t>»; Изд.</w:t>
      </w:r>
      <w:r w:rsidR="00B24C06">
        <w:rPr>
          <w:sz w:val="28"/>
          <w:szCs w:val="28"/>
        </w:rPr>
        <w:t xml:space="preserve"> </w:t>
      </w:r>
      <w:r>
        <w:rPr>
          <w:sz w:val="28"/>
          <w:szCs w:val="28"/>
        </w:rPr>
        <w:t>АСТ, Астрель (2007 г.)</w:t>
      </w:r>
    </w:p>
    <w:p w:rsid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  <w:r>
        <w:rPr>
          <w:sz w:val="28"/>
          <w:szCs w:val="28"/>
        </w:rPr>
        <w:t>Кадыков Н.Ф. Удивительн</w:t>
      </w:r>
      <w:bookmarkStart w:id="0" w:name="_GoBack"/>
      <w:bookmarkEnd w:id="0"/>
      <w:r>
        <w:rPr>
          <w:sz w:val="28"/>
          <w:szCs w:val="28"/>
        </w:rPr>
        <w:t>ое о голосе и слухе</w:t>
      </w:r>
      <w:r w:rsidR="00990C35">
        <w:rPr>
          <w:sz w:val="28"/>
          <w:szCs w:val="28"/>
        </w:rPr>
        <w:t>. - М</w:t>
      </w:r>
      <w:r>
        <w:rPr>
          <w:sz w:val="28"/>
          <w:szCs w:val="28"/>
        </w:rPr>
        <w:t>., 1969.</w:t>
      </w:r>
    </w:p>
    <w:p w:rsidR="00A93F7D" w:rsidRPr="00A93F7D" w:rsidRDefault="00A93F7D" w:rsidP="00B24C06">
      <w:pPr>
        <w:pStyle w:val="a3"/>
        <w:numPr>
          <w:ilvl w:val="0"/>
          <w:numId w:val="27"/>
        </w:numPr>
        <w:spacing w:line="240" w:lineRule="auto"/>
        <w:ind w:left="-284" w:hanging="283"/>
        <w:rPr>
          <w:sz w:val="28"/>
          <w:szCs w:val="28"/>
        </w:rPr>
      </w:pPr>
    </w:p>
    <w:p w:rsidR="003724A2" w:rsidRPr="001A20B5" w:rsidRDefault="003724A2" w:rsidP="00720F2B">
      <w:pPr>
        <w:pStyle w:val="a3"/>
        <w:spacing w:line="240" w:lineRule="auto"/>
        <w:ind w:left="-426" w:firstLine="426"/>
        <w:rPr>
          <w:sz w:val="28"/>
          <w:szCs w:val="28"/>
        </w:rPr>
      </w:pPr>
    </w:p>
    <w:sectPr w:rsidR="003724A2" w:rsidRPr="001A20B5" w:rsidSect="00430B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06" w:rsidRDefault="00B24C06" w:rsidP="004D1100">
      <w:pPr>
        <w:spacing w:after="0" w:line="240" w:lineRule="auto"/>
      </w:pPr>
      <w:r>
        <w:separator/>
      </w:r>
    </w:p>
  </w:endnote>
  <w:endnote w:type="continuationSeparator" w:id="0">
    <w:p w:rsidR="00B24C06" w:rsidRDefault="00B24C06" w:rsidP="004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59577"/>
      <w:docPartObj>
        <w:docPartGallery w:val="Page Numbers (Bottom of Page)"/>
        <w:docPartUnique/>
      </w:docPartObj>
    </w:sdtPr>
    <w:sdtContent>
      <w:p w:rsidR="00B24C06" w:rsidRDefault="00430B8D">
        <w:pPr>
          <w:pStyle w:val="a7"/>
          <w:jc w:val="right"/>
        </w:pPr>
        <w:r>
          <w:fldChar w:fldCharType="begin"/>
        </w:r>
        <w:r w:rsidR="00B24C06">
          <w:instrText>PAGE   \* MERGEFORMAT</w:instrText>
        </w:r>
        <w:r>
          <w:fldChar w:fldCharType="separate"/>
        </w:r>
        <w:r w:rsidR="005D712F">
          <w:rPr>
            <w:noProof/>
          </w:rPr>
          <w:t>1</w:t>
        </w:r>
        <w:r>
          <w:fldChar w:fldCharType="end"/>
        </w:r>
      </w:p>
    </w:sdtContent>
  </w:sdt>
  <w:p w:rsidR="00B24C06" w:rsidRDefault="00B24C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06" w:rsidRDefault="00B24C06" w:rsidP="004D1100">
      <w:pPr>
        <w:spacing w:after="0" w:line="240" w:lineRule="auto"/>
      </w:pPr>
      <w:r>
        <w:separator/>
      </w:r>
    </w:p>
  </w:footnote>
  <w:footnote w:type="continuationSeparator" w:id="0">
    <w:p w:rsidR="00B24C06" w:rsidRDefault="00B24C06" w:rsidP="004D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86"/>
    <w:multiLevelType w:val="hybridMultilevel"/>
    <w:tmpl w:val="067C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A70"/>
    <w:multiLevelType w:val="hybridMultilevel"/>
    <w:tmpl w:val="0416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248C"/>
    <w:multiLevelType w:val="hybridMultilevel"/>
    <w:tmpl w:val="D33406AA"/>
    <w:lvl w:ilvl="0" w:tplc="43381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43907"/>
    <w:multiLevelType w:val="hybridMultilevel"/>
    <w:tmpl w:val="F0C2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78C5"/>
    <w:multiLevelType w:val="hybridMultilevel"/>
    <w:tmpl w:val="CFF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9A7"/>
    <w:multiLevelType w:val="hybridMultilevel"/>
    <w:tmpl w:val="D20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133F1"/>
    <w:multiLevelType w:val="hybridMultilevel"/>
    <w:tmpl w:val="A1C4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50C64"/>
    <w:multiLevelType w:val="hybridMultilevel"/>
    <w:tmpl w:val="2BF8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62820"/>
    <w:multiLevelType w:val="hybridMultilevel"/>
    <w:tmpl w:val="E1E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A59E6"/>
    <w:multiLevelType w:val="hybridMultilevel"/>
    <w:tmpl w:val="E6A88126"/>
    <w:lvl w:ilvl="0" w:tplc="C7B28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AB2B69"/>
    <w:multiLevelType w:val="hybridMultilevel"/>
    <w:tmpl w:val="E128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3CA9"/>
    <w:multiLevelType w:val="hybridMultilevel"/>
    <w:tmpl w:val="76E4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F6DBB"/>
    <w:multiLevelType w:val="hybridMultilevel"/>
    <w:tmpl w:val="1BBC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51BC"/>
    <w:multiLevelType w:val="hybridMultilevel"/>
    <w:tmpl w:val="A9C8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91E81"/>
    <w:multiLevelType w:val="hybridMultilevel"/>
    <w:tmpl w:val="CC4A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71A58"/>
    <w:multiLevelType w:val="hybridMultilevel"/>
    <w:tmpl w:val="872AD436"/>
    <w:lvl w:ilvl="0" w:tplc="1E8AD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1B55"/>
    <w:multiLevelType w:val="hybridMultilevel"/>
    <w:tmpl w:val="92E2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01818"/>
    <w:multiLevelType w:val="hybridMultilevel"/>
    <w:tmpl w:val="2E0E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63F53"/>
    <w:multiLevelType w:val="hybridMultilevel"/>
    <w:tmpl w:val="44C0F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8418A3"/>
    <w:multiLevelType w:val="hybridMultilevel"/>
    <w:tmpl w:val="9D1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47581"/>
    <w:multiLevelType w:val="hybridMultilevel"/>
    <w:tmpl w:val="386C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7648"/>
    <w:multiLevelType w:val="hybridMultilevel"/>
    <w:tmpl w:val="8674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61058"/>
    <w:multiLevelType w:val="hybridMultilevel"/>
    <w:tmpl w:val="4FD040AA"/>
    <w:lvl w:ilvl="0" w:tplc="3370C2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1FB7"/>
    <w:multiLevelType w:val="hybridMultilevel"/>
    <w:tmpl w:val="DE46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97096"/>
    <w:multiLevelType w:val="hybridMultilevel"/>
    <w:tmpl w:val="DD74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37547"/>
    <w:multiLevelType w:val="hybridMultilevel"/>
    <w:tmpl w:val="3E56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5916"/>
    <w:multiLevelType w:val="hybridMultilevel"/>
    <w:tmpl w:val="AEF47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5"/>
  </w:num>
  <w:num w:numId="7">
    <w:abstractNumId w:val="21"/>
  </w:num>
  <w:num w:numId="8">
    <w:abstractNumId w:val="26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24"/>
  </w:num>
  <w:num w:numId="14">
    <w:abstractNumId w:val="25"/>
  </w:num>
  <w:num w:numId="15">
    <w:abstractNumId w:val="0"/>
  </w:num>
  <w:num w:numId="16">
    <w:abstractNumId w:val="2"/>
  </w:num>
  <w:num w:numId="17">
    <w:abstractNumId w:val="6"/>
  </w:num>
  <w:num w:numId="18">
    <w:abstractNumId w:val="19"/>
  </w:num>
  <w:num w:numId="19">
    <w:abstractNumId w:val="1"/>
  </w:num>
  <w:num w:numId="20">
    <w:abstractNumId w:val="20"/>
  </w:num>
  <w:num w:numId="21">
    <w:abstractNumId w:val="23"/>
  </w:num>
  <w:num w:numId="22">
    <w:abstractNumId w:val="7"/>
  </w:num>
  <w:num w:numId="23">
    <w:abstractNumId w:val="13"/>
  </w:num>
  <w:num w:numId="24">
    <w:abstractNumId w:val="11"/>
  </w:num>
  <w:num w:numId="25">
    <w:abstractNumId w:val="16"/>
  </w:num>
  <w:num w:numId="26">
    <w:abstractNumId w:val="1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3CC9"/>
    <w:rsid w:val="001A20B5"/>
    <w:rsid w:val="001A5D69"/>
    <w:rsid w:val="001E147F"/>
    <w:rsid w:val="001E43D2"/>
    <w:rsid w:val="003724A2"/>
    <w:rsid w:val="00430B8D"/>
    <w:rsid w:val="004D1100"/>
    <w:rsid w:val="00511B6A"/>
    <w:rsid w:val="00515CA3"/>
    <w:rsid w:val="005A01C7"/>
    <w:rsid w:val="005D712F"/>
    <w:rsid w:val="00693B1C"/>
    <w:rsid w:val="00703408"/>
    <w:rsid w:val="00720F2B"/>
    <w:rsid w:val="0073609F"/>
    <w:rsid w:val="0077603C"/>
    <w:rsid w:val="0080043A"/>
    <w:rsid w:val="00895014"/>
    <w:rsid w:val="00901F93"/>
    <w:rsid w:val="00910B39"/>
    <w:rsid w:val="00990C35"/>
    <w:rsid w:val="009E31C3"/>
    <w:rsid w:val="00A63CC9"/>
    <w:rsid w:val="00A7437A"/>
    <w:rsid w:val="00A77B9B"/>
    <w:rsid w:val="00A855D6"/>
    <w:rsid w:val="00A93F7D"/>
    <w:rsid w:val="00B0045F"/>
    <w:rsid w:val="00B176BD"/>
    <w:rsid w:val="00B24C06"/>
    <w:rsid w:val="00B36346"/>
    <w:rsid w:val="00B75A20"/>
    <w:rsid w:val="00B766ED"/>
    <w:rsid w:val="00BE31A3"/>
    <w:rsid w:val="00CA2773"/>
    <w:rsid w:val="00CA70DF"/>
    <w:rsid w:val="00CC40EE"/>
    <w:rsid w:val="00CF1690"/>
    <w:rsid w:val="00DF2942"/>
    <w:rsid w:val="00E404AF"/>
    <w:rsid w:val="00E645FE"/>
    <w:rsid w:val="00EB537E"/>
    <w:rsid w:val="00F7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BD"/>
    <w:pPr>
      <w:ind w:left="720"/>
      <w:contextualSpacing/>
    </w:pPr>
  </w:style>
  <w:style w:type="table" w:styleId="a4">
    <w:name w:val="Table Grid"/>
    <w:basedOn w:val="a1"/>
    <w:uiPriority w:val="59"/>
    <w:rsid w:val="00E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100"/>
  </w:style>
  <w:style w:type="paragraph" w:styleId="a7">
    <w:name w:val="footer"/>
    <w:basedOn w:val="a"/>
    <w:link w:val="a8"/>
    <w:uiPriority w:val="99"/>
    <w:unhideWhenUsed/>
    <w:rsid w:val="004D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BD"/>
    <w:pPr>
      <w:ind w:left="720"/>
      <w:contextualSpacing/>
    </w:pPr>
  </w:style>
  <w:style w:type="table" w:styleId="a4">
    <w:name w:val="Table Grid"/>
    <w:basedOn w:val="a1"/>
    <w:uiPriority w:val="59"/>
    <w:rsid w:val="00E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100"/>
  </w:style>
  <w:style w:type="paragraph" w:styleId="a7">
    <w:name w:val="footer"/>
    <w:basedOn w:val="a"/>
    <w:link w:val="a8"/>
    <w:uiPriority w:val="99"/>
    <w:unhideWhenUsed/>
    <w:rsid w:val="004D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14B2-B75D-4DE6-8A16-38870A5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19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Крупская Инна</cp:lastModifiedBy>
  <cp:revision>6</cp:revision>
  <dcterms:created xsi:type="dcterms:W3CDTF">2014-12-21T10:21:00Z</dcterms:created>
  <dcterms:modified xsi:type="dcterms:W3CDTF">2015-04-28T07:40:00Z</dcterms:modified>
</cp:coreProperties>
</file>