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72" w:rsidRDefault="00767472" w:rsidP="00D535E6">
      <w:pPr>
        <w:jc w:val="both"/>
        <w:rPr>
          <w:rFonts w:ascii="Times New Roman" w:hAnsi="Times New Roman" w:cs="Times New Roman"/>
        </w:rPr>
      </w:pPr>
      <w:r>
        <w:rPr>
          <w:rFonts w:ascii="Times New Roman" w:hAnsi="Times New Roman" w:cs="Times New Roman"/>
        </w:rPr>
        <w:t>«</w:t>
      </w:r>
      <w:r w:rsidR="00D535E6" w:rsidRPr="00767472">
        <w:rPr>
          <w:rFonts w:ascii="Times New Roman" w:hAnsi="Times New Roman" w:cs="Times New Roman"/>
        </w:rPr>
        <w:t>Не СПИД, не туберкулез погубят Россию, а "пивной алкоголизм" среди юного поколения</w:t>
      </w:r>
      <w:r>
        <w:rPr>
          <w:rFonts w:ascii="Times New Roman" w:hAnsi="Times New Roman" w:cs="Times New Roman"/>
        </w:rPr>
        <w:t>»</w:t>
      </w:r>
      <w:r w:rsidR="00D535E6" w:rsidRPr="00767472">
        <w:rPr>
          <w:rFonts w:ascii="Times New Roman" w:hAnsi="Times New Roman" w:cs="Times New Roman"/>
        </w:rPr>
        <w:t>. Главный санитарный врач РФ Геннадий Онищенко</w:t>
      </w:r>
    </w:p>
    <w:p w:rsidR="00767472" w:rsidRDefault="00D535E6" w:rsidP="00194E7F">
      <w:pPr>
        <w:spacing w:after="0" w:line="240" w:lineRule="auto"/>
        <w:jc w:val="both"/>
        <w:rPr>
          <w:rFonts w:ascii="Times New Roman" w:hAnsi="Times New Roman" w:cs="Times New Roman"/>
        </w:rPr>
      </w:pPr>
      <w:r w:rsidRPr="00767472">
        <w:rPr>
          <w:rFonts w:ascii="Times New Roman" w:hAnsi="Times New Roman" w:cs="Times New Roman"/>
        </w:rPr>
        <w:t xml:space="preserve"> </w:t>
      </w:r>
      <w:r w:rsidR="00767472">
        <w:rPr>
          <w:rFonts w:ascii="Times New Roman" w:hAnsi="Times New Roman" w:cs="Times New Roman"/>
        </w:rPr>
        <w:tab/>
      </w:r>
      <w:r w:rsidRPr="00767472">
        <w:rPr>
          <w:rFonts w:ascii="Times New Roman" w:hAnsi="Times New Roman" w:cs="Times New Roman"/>
        </w:rPr>
        <w:t>Пиво не является безвредным слабоалкогольным напитком</w:t>
      </w:r>
      <w:r w:rsidR="00767472">
        <w:rPr>
          <w:rFonts w:ascii="Times New Roman" w:hAnsi="Times New Roman" w:cs="Times New Roman"/>
        </w:rPr>
        <w:t>.</w:t>
      </w:r>
      <w:r w:rsidRPr="00767472">
        <w:rPr>
          <w:rFonts w:ascii="Times New Roman" w:hAnsi="Times New Roman" w:cs="Times New Roman"/>
        </w:rPr>
        <w:t xml:space="preserve"> Ученые, исследующие проблему алкоголизма, вполне обоснованно считают неправомерным разделение спиртных изделий по степеням их вредного воздействия на организм, поскольку нет среди них безвредных. Вопреки такой установке производители пива, рекламируя свой товар, стремятся увеличить приток покупателей тем, что пиво не алкогольный, а слабоалкогольный, якобы безвредный и чуть </w:t>
      </w:r>
      <w:proofErr w:type="gramStart"/>
      <w:r w:rsidRPr="00767472">
        <w:rPr>
          <w:rFonts w:ascii="Times New Roman" w:hAnsi="Times New Roman" w:cs="Times New Roman"/>
        </w:rPr>
        <w:t>ли не</w:t>
      </w:r>
      <w:proofErr w:type="gramEnd"/>
      <w:r w:rsidRPr="00767472">
        <w:rPr>
          <w:rFonts w:ascii="Times New Roman" w:hAnsi="Times New Roman" w:cs="Times New Roman"/>
        </w:rPr>
        <w:t xml:space="preserve"> полезный "напиток". И это несмотря на то, что за последние годы содержание алкоголя в пиве достигает в некоторых сортах 14% (т.е. соответствует по </w:t>
      </w:r>
      <w:proofErr w:type="spellStart"/>
      <w:r w:rsidRPr="00767472">
        <w:rPr>
          <w:rFonts w:ascii="Times New Roman" w:hAnsi="Times New Roman" w:cs="Times New Roman"/>
        </w:rPr>
        <w:t>спиртосодержанию</w:t>
      </w:r>
      <w:proofErr w:type="spellEnd"/>
      <w:r w:rsidRPr="00767472">
        <w:rPr>
          <w:rFonts w:ascii="Times New Roman" w:hAnsi="Times New Roman" w:cs="Times New Roman"/>
        </w:rPr>
        <w:t xml:space="preserve"> винам), тогда как в бытность СССР крепость пива в зависимости от сорта колебалась в пределах 1,5-6%, а чаще - от 2,8% </w:t>
      </w:r>
      <w:proofErr w:type="gramStart"/>
      <w:r w:rsidRPr="00767472">
        <w:rPr>
          <w:rFonts w:ascii="Times New Roman" w:hAnsi="Times New Roman" w:cs="Times New Roman"/>
        </w:rPr>
        <w:t>в</w:t>
      </w:r>
      <w:proofErr w:type="gramEnd"/>
      <w:r w:rsidRPr="00767472">
        <w:rPr>
          <w:rFonts w:ascii="Times New Roman" w:hAnsi="Times New Roman" w:cs="Times New Roman"/>
        </w:rPr>
        <w:t xml:space="preserve"> Жигулевском до 3,5% в Московском. </w:t>
      </w:r>
    </w:p>
    <w:p w:rsidR="00767472" w:rsidRPr="001F3CA9" w:rsidRDefault="00D535E6" w:rsidP="00194E7F">
      <w:pPr>
        <w:spacing w:after="0" w:line="240" w:lineRule="auto"/>
        <w:jc w:val="center"/>
        <w:rPr>
          <w:rFonts w:ascii="Times New Roman" w:hAnsi="Times New Roman" w:cs="Times New Roman"/>
          <w:color w:val="FF0000"/>
        </w:rPr>
      </w:pPr>
      <w:r w:rsidRPr="001F3CA9">
        <w:rPr>
          <w:rFonts w:ascii="Times New Roman" w:hAnsi="Times New Roman" w:cs="Times New Roman"/>
          <w:color w:val="FF0000"/>
        </w:rPr>
        <w:t>Пивной алкоголизм</w:t>
      </w:r>
    </w:p>
    <w:p w:rsidR="00767472" w:rsidRDefault="001F3CA9" w:rsidP="00194E7F">
      <w:pPr>
        <w:spacing w:after="0" w:line="240" w:lineRule="auto"/>
        <w:ind w:firstLine="708"/>
        <w:jc w:val="both"/>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26035</wp:posOffset>
            </wp:positionH>
            <wp:positionV relativeFrom="paragraph">
              <wp:posOffset>2099945</wp:posOffset>
            </wp:positionV>
            <wp:extent cx="902970" cy="906145"/>
            <wp:effectExtent l="19050" t="0" r="0" b="0"/>
            <wp:wrapSquare wrapText="bothSides"/>
            <wp:docPr id="29" name="Рисунок 29" descr="http://newsmgn.ru/images/32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newsmgn.ru/images/32543.jpg"/>
                    <pic:cNvPicPr>
                      <a:picLocks noChangeAspect="1" noChangeArrowheads="1"/>
                    </pic:cNvPicPr>
                  </pic:nvPicPr>
                  <pic:blipFill>
                    <a:blip r:embed="rId4" cstate="print"/>
                    <a:srcRect/>
                    <a:stretch>
                      <a:fillRect/>
                    </a:stretch>
                  </pic:blipFill>
                  <pic:spPr bwMode="auto">
                    <a:xfrm>
                      <a:off x="0" y="0"/>
                      <a:ext cx="902970" cy="906145"/>
                    </a:xfrm>
                    <a:prstGeom prst="rect">
                      <a:avLst/>
                    </a:prstGeom>
                    <a:noFill/>
                    <a:ln w="9525">
                      <a:noFill/>
                      <a:miter lim="800000"/>
                      <a:headEnd/>
                      <a:tailEnd/>
                    </a:ln>
                  </pic:spPr>
                </pic:pic>
              </a:graphicData>
            </a:graphic>
          </wp:anchor>
        </w:drawing>
      </w:r>
      <w:r w:rsidR="00D535E6" w:rsidRPr="00767472">
        <w:rPr>
          <w:rFonts w:ascii="Times New Roman" w:hAnsi="Times New Roman" w:cs="Times New Roman"/>
        </w:rPr>
        <w:t xml:space="preserve">О том, что существует пивной алкоголизм известно давно. И хотя в глазах обывателя он менее опасен, чем винный и водочный, последствия его разрушительны. В XIX веке англичане, борясь с алкоголизмом, решили вытеснить крепкие алкогольные изделия пивом. Но ВСКОРЕ пришлось отменить "пивной закон", поскольку его введение лишь усугубляло пьянство. Первый рейхсканцлер Германии Бисмарк, знавший не понаслышке о вредных последствиях употребления пива, дал следующее определение пивному алкоголизму: "От пива делаются ленивыми, глупыми и бессильными" (под термином "бессильными" имелась в виду импотенция). </w:t>
      </w:r>
    </w:p>
    <w:p w:rsidR="00194E7F" w:rsidRDefault="00194E7F" w:rsidP="00194E7F">
      <w:pPr>
        <w:spacing w:after="0" w:line="240" w:lineRule="auto"/>
        <w:ind w:firstLine="708"/>
        <w:jc w:val="both"/>
        <w:rPr>
          <w:rFonts w:ascii="Times New Roman" w:hAnsi="Times New Roman" w:cs="Times New Roman"/>
        </w:rPr>
      </w:pPr>
    </w:p>
    <w:p w:rsidR="00194E7F" w:rsidRDefault="00194E7F" w:rsidP="00194E7F">
      <w:pPr>
        <w:spacing w:after="0" w:line="240" w:lineRule="auto"/>
        <w:ind w:firstLine="708"/>
        <w:jc w:val="both"/>
        <w:rPr>
          <w:rFonts w:ascii="Times New Roman" w:hAnsi="Times New Roman" w:cs="Times New Roman"/>
        </w:rPr>
      </w:pPr>
    </w:p>
    <w:p w:rsidR="00194E7F" w:rsidRDefault="00194E7F" w:rsidP="00194E7F">
      <w:pPr>
        <w:spacing w:after="0" w:line="240" w:lineRule="auto"/>
        <w:ind w:firstLine="708"/>
        <w:jc w:val="both"/>
        <w:rPr>
          <w:rFonts w:ascii="Times New Roman" w:hAnsi="Times New Roman" w:cs="Times New Roman"/>
        </w:rPr>
      </w:pPr>
    </w:p>
    <w:p w:rsidR="00767472" w:rsidRPr="001F3CA9" w:rsidRDefault="00D535E6" w:rsidP="00767472">
      <w:pPr>
        <w:jc w:val="center"/>
        <w:rPr>
          <w:rFonts w:ascii="Times New Roman" w:hAnsi="Times New Roman" w:cs="Times New Roman"/>
          <w:color w:val="FF0000"/>
        </w:rPr>
      </w:pPr>
      <w:r w:rsidRPr="001F3CA9">
        <w:rPr>
          <w:rFonts w:ascii="Times New Roman" w:hAnsi="Times New Roman" w:cs="Times New Roman"/>
          <w:color w:val="FF0000"/>
        </w:rPr>
        <w:lastRenderedPageBreak/>
        <w:t>Вредное воздействие пива на сердце</w:t>
      </w:r>
    </w:p>
    <w:p w:rsidR="00767472" w:rsidRDefault="00194E7F" w:rsidP="00767472">
      <w:pPr>
        <w:ind w:firstLine="708"/>
        <w:jc w:val="both"/>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127000</wp:posOffset>
            </wp:positionH>
            <wp:positionV relativeFrom="paragraph">
              <wp:posOffset>99060</wp:posOffset>
            </wp:positionV>
            <wp:extent cx="2611755" cy="1106805"/>
            <wp:effectExtent l="19050" t="0" r="0" b="0"/>
            <wp:wrapSquare wrapText="bothSides"/>
            <wp:docPr id="1" name="Рисунок 1" descr="Изобр по Влияние Алкоголя на Серд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 по Влияние Алкоголя на Сердце"/>
                    <pic:cNvPicPr>
                      <a:picLocks noChangeAspect="1" noChangeArrowheads="1"/>
                    </pic:cNvPicPr>
                  </pic:nvPicPr>
                  <pic:blipFill>
                    <a:blip r:embed="rId5"/>
                    <a:srcRect l="14750" t="36562" r="19966" b="26490"/>
                    <a:stretch>
                      <a:fillRect/>
                    </a:stretch>
                  </pic:blipFill>
                  <pic:spPr bwMode="auto">
                    <a:xfrm>
                      <a:off x="0" y="0"/>
                      <a:ext cx="2611755" cy="1106805"/>
                    </a:xfrm>
                    <a:prstGeom prst="rect">
                      <a:avLst/>
                    </a:prstGeom>
                    <a:noFill/>
                    <a:ln w="9525">
                      <a:noFill/>
                      <a:miter lim="800000"/>
                      <a:headEnd/>
                      <a:tailEnd/>
                    </a:ln>
                  </pic:spPr>
                </pic:pic>
              </a:graphicData>
            </a:graphic>
          </wp:anchor>
        </w:drawing>
      </w:r>
      <w:r w:rsidR="00D535E6" w:rsidRPr="00767472">
        <w:rPr>
          <w:rFonts w:ascii="Times New Roman" w:hAnsi="Times New Roman" w:cs="Times New Roman"/>
        </w:rPr>
        <w:t xml:space="preserve">Самое разрушительное и вредное последствие неумеренного потребления пива - больное сердце или, как назвал его немецкий врач профессор </w:t>
      </w:r>
      <w:proofErr w:type="spellStart"/>
      <w:r w:rsidR="00D535E6" w:rsidRPr="00767472">
        <w:rPr>
          <w:rFonts w:ascii="Times New Roman" w:hAnsi="Times New Roman" w:cs="Times New Roman"/>
        </w:rPr>
        <w:t>Болингер</w:t>
      </w:r>
      <w:proofErr w:type="spellEnd"/>
      <w:r w:rsidR="00D535E6" w:rsidRPr="00767472">
        <w:rPr>
          <w:rFonts w:ascii="Times New Roman" w:hAnsi="Times New Roman" w:cs="Times New Roman"/>
        </w:rPr>
        <w:t xml:space="preserve">, баварское "пивное сердце". Оно выражается в расширении полостей сердца, утолщении его стенок, некрозах в сердечной мышце, уменьшении митохондрий и др. Признано, что эти изменения связаны с наличием в пиве кобальта, применяемого в качестве стабилизатора пивной пены. Содержание в пиве этого токсического элемента в сердечной мышце у </w:t>
      </w:r>
      <w:proofErr w:type="gramStart"/>
      <w:r w:rsidR="00D535E6" w:rsidRPr="00767472">
        <w:rPr>
          <w:rFonts w:ascii="Times New Roman" w:hAnsi="Times New Roman" w:cs="Times New Roman"/>
        </w:rPr>
        <w:t>употребляющих</w:t>
      </w:r>
      <w:proofErr w:type="gramEnd"/>
      <w:r w:rsidR="00D535E6" w:rsidRPr="00767472">
        <w:rPr>
          <w:rFonts w:ascii="Times New Roman" w:hAnsi="Times New Roman" w:cs="Times New Roman"/>
        </w:rPr>
        <w:t xml:space="preserve"> пиво превышает допустимую норму в 10 раз. Кроме того, у </w:t>
      </w:r>
      <w:proofErr w:type="gramStart"/>
      <w:r w:rsidR="00D535E6" w:rsidRPr="00767472">
        <w:rPr>
          <w:rFonts w:ascii="Times New Roman" w:hAnsi="Times New Roman" w:cs="Times New Roman"/>
        </w:rPr>
        <w:t>употребляющих</w:t>
      </w:r>
      <w:proofErr w:type="gramEnd"/>
      <w:r w:rsidR="00D535E6" w:rsidRPr="00767472">
        <w:rPr>
          <w:rFonts w:ascii="Times New Roman" w:hAnsi="Times New Roman" w:cs="Times New Roman"/>
        </w:rPr>
        <w:t xml:space="preserve"> пиво кобальт вызывает воспалительные процессы в пищеводе и желудке. Существуют и другие факторы, нарушающие работу сердца при пивном алкоголизме. Это, прежде всего, большие порции пива, поглощаемые в день его любителями, а также насыщенность пива углекислым газом. Попадая в организм, пиво быстро переполняет кровеносные сосуды. Это приводит к варикозному расширению вен и расширению границ сердца. Так возникает синдром "пивного сердца" или синдром "капронового чулка", когда сердце провисает, становится дряблым и плохо качает кровь. </w:t>
      </w:r>
    </w:p>
    <w:p w:rsidR="00194E7F" w:rsidRDefault="00194E7F" w:rsidP="00767472">
      <w:pPr>
        <w:ind w:firstLine="708"/>
        <w:jc w:val="both"/>
        <w:rPr>
          <w:rFonts w:ascii="Times New Roman" w:hAnsi="Times New Roman" w:cs="Times New Roman"/>
        </w:rPr>
      </w:pPr>
    </w:p>
    <w:p w:rsidR="00767472" w:rsidRPr="001F3CA9" w:rsidRDefault="00D535E6" w:rsidP="00767472">
      <w:pPr>
        <w:jc w:val="center"/>
        <w:rPr>
          <w:rFonts w:ascii="Times New Roman" w:hAnsi="Times New Roman" w:cs="Times New Roman"/>
          <w:color w:val="FF0000"/>
        </w:rPr>
      </w:pPr>
      <w:r w:rsidRPr="001F3CA9">
        <w:rPr>
          <w:rFonts w:ascii="Times New Roman" w:hAnsi="Times New Roman" w:cs="Times New Roman"/>
          <w:color w:val="FF0000"/>
        </w:rPr>
        <w:lastRenderedPageBreak/>
        <w:t>Пиво вредно влияет на гормоны человека</w:t>
      </w:r>
    </w:p>
    <w:p w:rsidR="00767472" w:rsidRDefault="00D535E6" w:rsidP="00194E7F">
      <w:pPr>
        <w:spacing w:after="0" w:line="240" w:lineRule="auto"/>
        <w:jc w:val="both"/>
        <w:rPr>
          <w:rFonts w:ascii="Times New Roman" w:hAnsi="Times New Roman" w:cs="Times New Roman"/>
        </w:rPr>
      </w:pPr>
      <w:r w:rsidRPr="00767472">
        <w:rPr>
          <w:rFonts w:ascii="Times New Roman" w:hAnsi="Times New Roman" w:cs="Times New Roman"/>
        </w:rPr>
        <w:t xml:space="preserve"> </w:t>
      </w:r>
      <w:r w:rsidR="00767472">
        <w:rPr>
          <w:rFonts w:ascii="Times New Roman" w:hAnsi="Times New Roman" w:cs="Times New Roman"/>
        </w:rPr>
        <w:tab/>
      </w:r>
      <w:r w:rsidRPr="00767472">
        <w:rPr>
          <w:rFonts w:ascii="Times New Roman" w:hAnsi="Times New Roman" w:cs="Times New Roman"/>
        </w:rPr>
        <w:t xml:space="preserve">Пиво содержит ряд токсических веществ, в том числе соли тяжелых металлов, вызывающих изменения в эндокринной системе. Так, в организме мужчин при систематическом употреблении пива выделяется вещество, подавляющее выработку мужского полового гормона тестостерона. Одновременно начинают вырабатываться женские половые гормоны, вызывающие изменения внешнего вида мужчины. У пьющих пиво мужчин разрастаются грудные железы, становится шире таз. У женщин, употребляющих пиво, возрастает вероятность заболеть раком, а если это кормящая мать, то у ребенка возможны эпилептические судороги. Также у женщин становится грубее </w:t>
      </w:r>
      <w:proofErr w:type="gramStart"/>
      <w:r w:rsidRPr="00767472">
        <w:rPr>
          <w:rFonts w:ascii="Times New Roman" w:hAnsi="Times New Roman" w:cs="Times New Roman"/>
        </w:rPr>
        <w:t>голос</w:t>
      </w:r>
      <w:proofErr w:type="gramEnd"/>
      <w:r w:rsidRPr="00767472">
        <w:rPr>
          <w:rFonts w:ascii="Times New Roman" w:hAnsi="Times New Roman" w:cs="Times New Roman"/>
        </w:rPr>
        <w:t xml:space="preserve"> и появляются так называемые "пивные усы". </w:t>
      </w:r>
    </w:p>
    <w:p w:rsidR="00434832" w:rsidRDefault="001F3CA9" w:rsidP="001F3CA9">
      <w:pPr>
        <w:spacing w:after="0" w:line="240" w:lineRule="auto"/>
        <w:ind w:firstLine="708"/>
        <w:jc w:val="both"/>
        <w:rPr>
          <w:rFonts w:ascii="Times New Roman" w:hAnsi="Times New Roman" w:cs="Times New Roman"/>
        </w:rPr>
      </w:pPr>
      <w:r>
        <w:rPr>
          <w:rFonts w:ascii="Times New Roman" w:hAnsi="Times New Roman" w:cs="Times New Roman"/>
          <w:noProof/>
        </w:rPr>
        <w:drawing>
          <wp:anchor distT="0" distB="0" distL="114300" distR="114300" simplePos="0" relativeHeight="251663360" behindDoc="0" locked="0" layoutInCell="1" allowOverlap="1">
            <wp:simplePos x="0" y="0"/>
            <wp:positionH relativeFrom="column">
              <wp:posOffset>31750</wp:posOffset>
            </wp:positionH>
            <wp:positionV relativeFrom="paragraph">
              <wp:posOffset>2132965</wp:posOffset>
            </wp:positionV>
            <wp:extent cx="1320165" cy="914400"/>
            <wp:effectExtent l="19050" t="0" r="0" b="0"/>
            <wp:wrapSquare wrapText="bothSides"/>
            <wp:docPr id="32" name="Рисунок 32" descr="Изобр по Агрессивное Поведение Подрост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Изобр по Агрессивное Поведение Подростков"/>
                    <pic:cNvPicPr>
                      <a:picLocks noChangeAspect="1" noChangeArrowheads="1"/>
                    </pic:cNvPicPr>
                  </pic:nvPicPr>
                  <pic:blipFill>
                    <a:blip r:embed="rId6" cstate="print"/>
                    <a:srcRect/>
                    <a:stretch>
                      <a:fillRect/>
                    </a:stretch>
                  </pic:blipFill>
                  <pic:spPr bwMode="auto">
                    <a:xfrm>
                      <a:off x="0" y="0"/>
                      <a:ext cx="1320165" cy="914400"/>
                    </a:xfrm>
                    <a:prstGeom prst="rect">
                      <a:avLst/>
                    </a:prstGeom>
                    <a:noFill/>
                    <a:ln w="9525">
                      <a:noFill/>
                      <a:miter lim="800000"/>
                      <a:headEnd/>
                      <a:tailEnd/>
                    </a:ln>
                  </pic:spPr>
                </pic:pic>
              </a:graphicData>
            </a:graphic>
          </wp:anchor>
        </w:drawing>
      </w:r>
      <w:r w:rsidR="00D535E6" w:rsidRPr="00767472">
        <w:rPr>
          <w:rFonts w:ascii="Times New Roman" w:hAnsi="Times New Roman" w:cs="Times New Roman"/>
        </w:rPr>
        <w:t xml:space="preserve">Пиво - наркотик, вызывающий агрессию Согласно современным исследованиям, пиво - это первый легальный наркотик, прокладывающий путь другим, более сильным нелегальным наркотическим средствам. Именно потребление пива является первопричиной искалеченных судеб миллионов наших соотечественников. </w:t>
      </w:r>
      <w:r w:rsidR="00D535E6" w:rsidRPr="00767472">
        <w:rPr>
          <w:rFonts w:ascii="Times New Roman" w:hAnsi="Times New Roman" w:cs="Times New Roman"/>
          <w:u w:val="single"/>
        </w:rPr>
        <w:t>Наркологи утверждают, что алкоголь является самым агрессивным из наркотиков, а пивной алкоголизм характеризуется особой жестокостью. Этим и объясняется завершение пивных вакханалий драками, убийствами, изнасилованиями и грабежами.</w:t>
      </w:r>
      <w:r w:rsidR="00D535E6" w:rsidRPr="00767472">
        <w:rPr>
          <w:rFonts w:ascii="Times New Roman" w:hAnsi="Times New Roman" w:cs="Times New Roman"/>
        </w:rPr>
        <w:t xml:space="preserve"> Реклама пива умалчивает </w:t>
      </w:r>
      <w:r>
        <w:rPr>
          <w:rFonts w:ascii="Times New Roman" w:hAnsi="Times New Roman" w:cs="Times New Roman"/>
        </w:rPr>
        <w:t>о вреде</w:t>
      </w:r>
      <w:proofErr w:type="gramStart"/>
      <w:r>
        <w:rPr>
          <w:rFonts w:ascii="Times New Roman" w:hAnsi="Times New Roman" w:cs="Times New Roman"/>
        </w:rPr>
        <w:t xml:space="preserve"> Т</w:t>
      </w:r>
      <w:proofErr w:type="gramEnd"/>
      <w:r>
        <w:rPr>
          <w:rFonts w:ascii="Times New Roman" w:hAnsi="Times New Roman" w:cs="Times New Roman"/>
        </w:rPr>
        <w:t>акой многократный скачо</w:t>
      </w:r>
      <w:r w:rsidR="00D535E6" w:rsidRPr="00767472">
        <w:rPr>
          <w:rFonts w:ascii="Times New Roman" w:hAnsi="Times New Roman" w:cs="Times New Roman"/>
        </w:rPr>
        <w:t xml:space="preserve">к в потреблении пива неудивителен, если учесть настойчиво навязываемую, разнообразную по способу преподнесения пивную рекламу доверчивым россиянам, не имевшими до этого опыта противостояния ей. Чего стоят красочно оформленные огромные щиты в городах и на </w:t>
      </w:r>
      <w:r w:rsidR="00D535E6" w:rsidRPr="00767472">
        <w:rPr>
          <w:rFonts w:ascii="Times New Roman" w:hAnsi="Times New Roman" w:cs="Times New Roman"/>
        </w:rPr>
        <w:lastRenderedPageBreak/>
        <w:t>транспортных магистралях, рекламирующие чрезвычайную "полезность" пива, и убийственная ежедневная назойливая реклама пива на телевидении. А как можно пройти мимо звучащего с телевидения рекламного призыва, относящегося к пиву: "Есть вещи, ради которых стоит жить!"? По утверждению некоторых "знатоков" пиво полезнее молока. Некоторые СМИ рекомендуют употреблять его беременным женщинам и кормящим матерям для лучшей лактации, а детям - для более сладкого, глубокого сна. О ядовитых соединениях и вреде пива не принято говорить</w:t>
      </w:r>
      <w:r w:rsidR="00194E7F">
        <w:rPr>
          <w:rFonts w:ascii="Times New Roman" w:hAnsi="Times New Roman" w:cs="Times New Roman"/>
        </w:rPr>
        <w:t>.</w:t>
      </w:r>
      <w:r w:rsidR="00D535E6" w:rsidRPr="00767472">
        <w:rPr>
          <w:rFonts w:ascii="Times New Roman" w:hAnsi="Times New Roman" w:cs="Times New Roman"/>
        </w:rPr>
        <w:t xml:space="preserve"> </w:t>
      </w:r>
    </w:p>
    <w:p w:rsidR="00434832" w:rsidRDefault="00D535E6" w:rsidP="00767472">
      <w:pPr>
        <w:ind w:firstLine="708"/>
        <w:jc w:val="both"/>
        <w:rPr>
          <w:rFonts w:ascii="Times New Roman" w:hAnsi="Times New Roman" w:cs="Times New Roman"/>
        </w:rPr>
      </w:pPr>
      <w:proofErr w:type="gramStart"/>
      <w:r w:rsidRPr="00767472">
        <w:rPr>
          <w:rFonts w:ascii="Times New Roman" w:hAnsi="Times New Roman" w:cs="Times New Roman"/>
        </w:rPr>
        <w:t>Но</w:t>
      </w:r>
      <w:proofErr w:type="gramEnd"/>
      <w:r w:rsidRPr="00767472">
        <w:rPr>
          <w:rFonts w:ascii="Times New Roman" w:hAnsi="Times New Roman" w:cs="Times New Roman"/>
        </w:rPr>
        <w:t xml:space="preserve"> ни в одном СМИ не сообщалось, что по вредности для организма пиво может сравняться только с самогоном, т.к. в процессе спиртового брожения и в пиве и в самогоне в полном объеме сохраняются сопутствующие алкоголю гораздо более ядовитые соединения (побочные продукты брожения.) Это альдегиды, сивушные масла, метанол, эфиры, содержание которых в пиве в десятки и сотни раз превышает уровень их допустимой концентрации в водке, полученной из спирта высшей очистки. Пивной алкоголизм ведет к деградации поколений</w:t>
      </w:r>
      <w:proofErr w:type="gramStart"/>
      <w:r w:rsidRPr="00767472">
        <w:rPr>
          <w:rFonts w:ascii="Times New Roman" w:hAnsi="Times New Roman" w:cs="Times New Roman"/>
        </w:rPr>
        <w:t xml:space="preserve"> Н</w:t>
      </w:r>
      <w:proofErr w:type="gramEnd"/>
      <w:r w:rsidRPr="00767472">
        <w:rPr>
          <w:rFonts w:ascii="Times New Roman" w:hAnsi="Times New Roman" w:cs="Times New Roman"/>
        </w:rPr>
        <w:t>а кого рассч</w:t>
      </w:r>
      <w:r w:rsidR="00324C01">
        <w:rPr>
          <w:noProof/>
        </w:rPr>
        <w:drawing>
          <wp:anchor distT="0" distB="0" distL="114300" distR="114300" simplePos="0" relativeHeight="251660288" behindDoc="1" locked="0" layoutInCell="1" allowOverlap="1">
            <wp:simplePos x="0" y="0"/>
            <wp:positionH relativeFrom="column">
              <wp:posOffset>796056</wp:posOffset>
            </wp:positionH>
            <wp:positionV relativeFrom="paragraph">
              <wp:posOffset>2213677</wp:posOffset>
            </wp:positionV>
            <wp:extent cx="1675063" cy="1716505"/>
            <wp:effectExtent l="19050" t="0" r="1337" b="0"/>
            <wp:wrapNone/>
            <wp:docPr id="20" name="Рисунок 20" descr="Прикольные и смешные статусы про алкоголь, пиво - скачать б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рикольные и смешные статусы про алкоголь, пиво - скачать бе…"/>
                    <pic:cNvPicPr>
                      <a:picLocks noChangeAspect="1" noChangeArrowheads="1"/>
                    </pic:cNvPicPr>
                  </pic:nvPicPr>
                  <pic:blipFill>
                    <a:blip r:embed="rId7" cstate="print"/>
                    <a:srcRect/>
                    <a:stretch>
                      <a:fillRect/>
                    </a:stretch>
                  </pic:blipFill>
                  <pic:spPr bwMode="auto">
                    <a:xfrm>
                      <a:off x="0" y="0"/>
                      <a:ext cx="1675063" cy="1716505"/>
                    </a:xfrm>
                    <a:prstGeom prst="rect">
                      <a:avLst/>
                    </a:prstGeom>
                    <a:noFill/>
                    <a:ln w="9525">
                      <a:noFill/>
                      <a:miter lim="800000"/>
                      <a:headEnd/>
                      <a:tailEnd/>
                    </a:ln>
                  </pic:spPr>
                </pic:pic>
              </a:graphicData>
            </a:graphic>
          </wp:anchor>
        </w:drawing>
      </w:r>
      <w:r w:rsidRPr="00767472">
        <w:rPr>
          <w:rFonts w:ascii="Times New Roman" w:hAnsi="Times New Roman" w:cs="Times New Roman"/>
        </w:rPr>
        <w:t xml:space="preserve">итывают рекламодатели пива? Прежде всего, на обывателя, верящего всем красивым сказкам о доступном ему по цене "напитке". Что же касается красивых картинок с пивом на щитах и коротких рекламных "водевилей" на ТВ, то они, прежде всего, адресованы молодежи, чтобы не потерять клиентуру в ближайшем будущем. В результате на глазах родителей трезвые дети превращаются в пьющую молодежь, а пьющая молодежь в </w:t>
      </w:r>
      <w:proofErr w:type="gramStart"/>
      <w:r w:rsidRPr="00767472">
        <w:rPr>
          <w:rFonts w:ascii="Times New Roman" w:hAnsi="Times New Roman" w:cs="Times New Roman"/>
        </w:rPr>
        <w:t>родителей-пьяниц</w:t>
      </w:r>
      <w:proofErr w:type="gramEnd"/>
      <w:r w:rsidRPr="00767472">
        <w:rPr>
          <w:rFonts w:ascii="Times New Roman" w:hAnsi="Times New Roman" w:cs="Times New Roman"/>
        </w:rPr>
        <w:t xml:space="preserve">. Неужели не ясно, что пивная субкультура - это начало культуры </w:t>
      </w:r>
      <w:proofErr w:type="spellStart"/>
      <w:r w:rsidRPr="00767472">
        <w:rPr>
          <w:rFonts w:ascii="Times New Roman" w:hAnsi="Times New Roman" w:cs="Times New Roman"/>
        </w:rPr>
        <w:t>наркотизма</w:t>
      </w:r>
      <w:proofErr w:type="spellEnd"/>
      <w:r w:rsidRPr="00767472">
        <w:rPr>
          <w:rFonts w:ascii="Times New Roman" w:hAnsi="Times New Roman" w:cs="Times New Roman"/>
        </w:rPr>
        <w:t xml:space="preserve">, ведущей к деградации поколений, </w:t>
      </w:r>
      <w:proofErr w:type="gramStart"/>
      <w:r w:rsidRPr="00767472">
        <w:rPr>
          <w:rFonts w:ascii="Times New Roman" w:hAnsi="Times New Roman" w:cs="Times New Roman"/>
        </w:rPr>
        <w:t>а</w:t>
      </w:r>
      <w:proofErr w:type="gramEnd"/>
      <w:r w:rsidRPr="00767472">
        <w:rPr>
          <w:rFonts w:ascii="Times New Roman" w:hAnsi="Times New Roman" w:cs="Times New Roman"/>
        </w:rPr>
        <w:t xml:space="preserve"> в конце концов - к гибели всего народа. </w:t>
      </w:r>
    </w:p>
    <w:p w:rsidR="00324C01" w:rsidRDefault="00324C01" w:rsidP="001F3CA9">
      <w:pPr>
        <w:spacing w:after="0" w:line="240" w:lineRule="auto"/>
        <w:jc w:val="both"/>
        <w:rPr>
          <w:rFonts w:ascii="Times New Roman" w:hAnsi="Times New Roman" w:cs="Times New Roman"/>
        </w:rPr>
      </w:pPr>
    </w:p>
    <w:p w:rsidR="00194E7F" w:rsidRPr="001F3CA9" w:rsidRDefault="00D535E6" w:rsidP="001F3CA9">
      <w:pPr>
        <w:spacing w:after="0" w:line="240" w:lineRule="auto"/>
        <w:ind w:firstLine="709"/>
        <w:jc w:val="center"/>
        <w:rPr>
          <w:rFonts w:ascii="Times New Roman" w:hAnsi="Times New Roman" w:cs="Times New Roman"/>
          <w:color w:val="FF0000"/>
        </w:rPr>
      </w:pPr>
      <w:r w:rsidRPr="001F3CA9">
        <w:rPr>
          <w:rFonts w:ascii="Times New Roman" w:hAnsi="Times New Roman" w:cs="Times New Roman"/>
          <w:color w:val="FF0000"/>
        </w:rPr>
        <w:t>Миф об отечественно</w:t>
      </w:r>
      <w:r w:rsidR="00194E7F" w:rsidRPr="001F3CA9">
        <w:rPr>
          <w:rFonts w:ascii="Times New Roman" w:hAnsi="Times New Roman" w:cs="Times New Roman"/>
          <w:color w:val="FF0000"/>
        </w:rPr>
        <w:t>м производителе пива</w:t>
      </w:r>
    </w:p>
    <w:p w:rsidR="00434832" w:rsidRDefault="00D535E6" w:rsidP="00194E7F">
      <w:pPr>
        <w:spacing w:after="0" w:line="240" w:lineRule="auto"/>
        <w:ind w:firstLine="709"/>
        <w:jc w:val="both"/>
        <w:rPr>
          <w:rFonts w:ascii="Times New Roman" w:hAnsi="Times New Roman" w:cs="Times New Roman"/>
        </w:rPr>
      </w:pPr>
      <w:r w:rsidRPr="00767472">
        <w:rPr>
          <w:rFonts w:ascii="Times New Roman" w:hAnsi="Times New Roman" w:cs="Times New Roman"/>
        </w:rPr>
        <w:t xml:space="preserve">Чем же объяснить непонимание этой страшной перспективы со стороны российских законодателей? Принято считать, что производство пива и торговля им пополняет бюджет государства. Исходя из этого, потребитель пива - это истинный патриот России, помогающий отечественному производителю. В настоящее время в РФ существует 296 пивоваренных заводов. Абсолютное их число принадлежит иностранному капиталу. </w:t>
      </w:r>
      <w:proofErr w:type="gramStart"/>
      <w:r w:rsidRPr="00767472">
        <w:rPr>
          <w:rFonts w:ascii="Times New Roman" w:hAnsi="Times New Roman" w:cs="Times New Roman"/>
        </w:rPr>
        <w:t>Например, доходы от пива "Невского" уходят в Данию, пива "</w:t>
      </w:r>
      <w:proofErr w:type="spellStart"/>
      <w:r w:rsidRPr="00767472">
        <w:rPr>
          <w:rFonts w:ascii="Times New Roman" w:hAnsi="Times New Roman" w:cs="Times New Roman"/>
        </w:rPr>
        <w:t>Холстер</w:t>
      </w:r>
      <w:proofErr w:type="spellEnd"/>
      <w:r w:rsidRPr="00767472">
        <w:rPr>
          <w:rFonts w:ascii="Times New Roman" w:hAnsi="Times New Roman" w:cs="Times New Roman"/>
        </w:rPr>
        <w:t>" - в Германию, "Миллер" - в Америку, "Старый мельник" - в Турцию, "Толстяк" - в Бельгию, "Бочкарев" - в Испанию, "Золотая Бочка" - в Южную Африку.</w:t>
      </w:r>
      <w:proofErr w:type="gramEnd"/>
      <w:r w:rsidRPr="00767472">
        <w:rPr>
          <w:rFonts w:ascii="Times New Roman" w:hAnsi="Times New Roman" w:cs="Times New Roman"/>
        </w:rPr>
        <w:t xml:space="preserve"> Прибыль от пива концерна "Балтика", а также от пива ОА "</w:t>
      </w:r>
      <w:proofErr w:type="spellStart"/>
      <w:r w:rsidRPr="00767472">
        <w:rPr>
          <w:rFonts w:ascii="Times New Roman" w:hAnsi="Times New Roman" w:cs="Times New Roman"/>
        </w:rPr>
        <w:t>Пикра</w:t>
      </w:r>
      <w:proofErr w:type="spellEnd"/>
      <w:r w:rsidRPr="00767472">
        <w:rPr>
          <w:rFonts w:ascii="Times New Roman" w:hAnsi="Times New Roman" w:cs="Times New Roman"/>
        </w:rPr>
        <w:t xml:space="preserve">" - уходит в Скандинавию. Следовательно, поклонники пива поддерживают не отечественного, а иностранного производителя, что не идентично понятию "патриотизм". </w:t>
      </w:r>
    </w:p>
    <w:p w:rsidR="00D535E6" w:rsidRPr="00194E7F" w:rsidRDefault="00D535E6" w:rsidP="00767472">
      <w:pPr>
        <w:ind w:firstLine="708"/>
        <w:jc w:val="both"/>
        <w:rPr>
          <w:rFonts w:ascii="Times New Roman" w:hAnsi="Times New Roman" w:cs="Times New Roman"/>
          <w:b/>
          <w:i/>
        </w:rPr>
      </w:pPr>
      <w:r w:rsidRPr="00767472">
        <w:rPr>
          <w:rFonts w:ascii="Times New Roman" w:hAnsi="Times New Roman" w:cs="Times New Roman"/>
        </w:rPr>
        <w:t xml:space="preserve">Так что пора освободится россиянам от иллюзий и вспомнить наставление столетней давности царского генерала </w:t>
      </w:r>
      <w:proofErr w:type="spellStart"/>
      <w:r w:rsidRPr="00767472">
        <w:rPr>
          <w:rFonts w:ascii="Times New Roman" w:hAnsi="Times New Roman" w:cs="Times New Roman"/>
        </w:rPr>
        <w:t>А.Нечволодова</w:t>
      </w:r>
      <w:proofErr w:type="spellEnd"/>
      <w:r w:rsidRPr="00767472">
        <w:rPr>
          <w:rFonts w:ascii="Times New Roman" w:hAnsi="Times New Roman" w:cs="Times New Roman"/>
        </w:rPr>
        <w:t xml:space="preserve">: </w:t>
      </w:r>
      <w:r w:rsidRPr="00194E7F">
        <w:rPr>
          <w:rFonts w:ascii="Times New Roman" w:hAnsi="Times New Roman" w:cs="Times New Roman"/>
          <w:b/>
          <w:i/>
        </w:rPr>
        <w:t>"Путь России от разорения к достатку - это путь трезвой России".</w:t>
      </w:r>
    </w:p>
    <w:p w:rsidR="00194E7F" w:rsidRDefault="00194E7F" w:rsidP="00767472">
      <w:pPr>
        <w:ind w:firstLine="708"/>
        <w:jc w:val="both"/>
        <w:rPr>
          <w:rFonts w:ascii="Times New Roman" w:hAnsi="Times New Roman" w:cs="Times New Roman"/>
        </w:rPr>
      </w:pPr>
    </w:p>
    <w:p w:rsidR="00194E7F" w:rsidRDefault="00324C01" w:rsidP="00767472">
      <w:pPr>
        <w:ind w:firstLine="708"/>
        <w:jc w:val="both"/>
        <w:rPr>
          <w:rFonts w:ascii="Times New Roman" w:hAnsi="Times New Roman" w:cs="Times New Roman"/>
        </w:rPr>
      </w:pPr>
      <w:r>
        <w:rPr>
          <w:noProof/>
        </w:rPr>
        <w:drawing>
          <wp:anchor distT="0" distB="0" distL="114300" distR="114300" simplePos="0" relativeHeight="251661312" behindDoc="0" locked="0" layoutInCell="1" allowOverlap="1">
            <wp:simplePos x="0" y="0"/>
            <wp:positionH relativeFrom="column">
              <wp:posOffset>658495</wp:posOffset>
            </wp:positionH>
            <wp:positionV relativeFrom="paragraph">
              <wp:posOffset>-1905</wp:posOffset>
            </wp:positionV>
            <wp:extent cx="1608455" cy="1611630"/>
            <wp:effectExtent l="19050" t="0" r="0" b="0"/>
            <wp:wrapSquare wrapText="bothSides"/>
            <wp:docPr id="3" name="Рисунок 26" descr="Еда и напитки на NanoPics: программа алког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Еда и напитки на NanoPics: программа алкоголь"/>
                    <pic:cNvPicPr>
                      <a:picLocks noChangeAspect="1" noChangeArrowheads="1"/>
                    </pic:cNvPicPr>
                  </pic:nvPicPr>
                  <pic:blipFill>
                    <a:blip r:embed="rId8"/>
                    <a:srcRect/>
                    <a:stretch>
                      <a:fillRect/>
                    </a:stretch>
                  </pic:blipFill>
                  <pic:spPr bwMode="auto">
                    <a:xfrm>
                      <a:off x="0" y="0"/>
                      <a:ext cx="1608455" cy="1611630"/>
                    </a:xfrm>
                    <a:prstGeom prst="rect">
                      <a:avLst/>
                    </a:prstGeom>
                    <a:noFill/>
                    <a:ln w="9525">
                      <a:noFill/>
                      <a:miter lim="800000"/>
                      <a:headEnd/>
                      <a:tailEnd/>
                    </a:ln>
                  </pic:spPr>
                </pic:pic>
              </a:graphicData>
            </a:graphic>
          </wp:anchor>
        </w:drawing>
      </w:r>
    </w:p>
    <w:p w:rsidR="00194E7F" w:rsidRDefault="00194E7F" w:rsidP="00767472">
      <w:pPr>
        <w:ind w:firstLine="708"/>
        <w:jc w:val="both"/>
        <w:rPr>
          <w:rFonts w:ascii="Times New Roman" w:hAnsi="Times New Roman" w:cs="Times New Roman"/>
        </w:rPr>
      </w:pPr>
    </w:p>
    <w:p w:rsidR="00194E7F" w:rsidRDefault="00194E7F" w:rsidP="00767472">
      <w:pPr>
        <w:ind w:firstLine="708"/>
        <w:jc w:val="both"/>
        <w:rPr>
          <w:rFonts w:ascii="Times New Roman" w:hAnsi="Times New Roman" w:cs="Times New Roman"/>
        </w:rPr>
      </w:pPr>
    </w:p>
    <w:p w:rsidR="00194E7F" w:rsidRDefault="00194E7F" w:rsidP="00767472">
      <w:pPr>
        <w:ind w:firstLine="708"/>
        <w:jc w:val="both"/>
        <w:rPr>
          <w:rFonts w:ascii="Times New Roman" w:hAnsi="Times New Roman" w:cs="Times New Roman"/>
        </w:rPr>
      </w:pPr>
    </w:p>
    <w:p w:rsidR="00194E7F" w:rsidRDefault="00194E7F" w:rsidP="00767472">
      <w:pPr>
        <w:ind w:firstLine="708"/>
        <w:jc w:val="both"/>
        <w:rPr>
          <w:rFonts w:ascii="Times New Roman" w:hAnsi="Times New Roman" w:cs="Times New Roman"/>
        </w:rPr>
      </w:pPr>
    </w:p>
    <w:p w:rsidR="00194E7F" w:rsidRDefault="00194E7F" w:rsidP="00767472">
      <w:pPr>
        <w:ind w:firstLine="708"/>
        <w:jc w:val="both"/>
        <w:rPr>
          <w:rFonts w:ascii="Times New Roman" w:hAnsi="Times New Roman" w:cs="Times New Roman"/>
        </w:rPr>
      </w:pPr>
    </w:p>
    <w:p w:rsidR="00194E7F" w:rsidRDefault="00194E7F" w:rsidP="00194E7F">
      <w:pPr>
        <w:jc w:val="both"/>
        <w:rPr>
          <w:rFonts w:ascii="Times New Roman" w:hAnsi="Times New Roman" w:cs="Times New Roman"/>
        </w:rPr>
      </w:pPr>
    </w:p>
    <w:p w:rsidR="00194E7F" w:rsidRDefault="00194E7F" w:rsidP="00194E7F">
      <w:pPr>
        <w:jc w:val="both"/>
        <w:rPr>
          <w:rFonts w:ascii="Times New Roman" w:hAnsi="Times New Roman" w:cs="Times New Roman"/>
        </w:rPr>
      </w:pPr>
    </w:p>
    <w:p w:rsidR="00194E7F" w:rsidRDefault="00194E7F" w:rsidP="00194E7F">
      <w:pPr>
        <w:jc w:val="both"/>
        <w:rPr>
          <w:rFonts w:ascii="Times New Roman" w:hAnsi="Times New Roman" w:cs="Times New Roman"/>
        </w:rPr>
      </w:pPr>
    </w:p>
    <w:p w:rsidR="00194E7F" w:rsidRDefault="00194E7F" w:rsidP="00194E7F">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581025</wp:posOffset>
            </wp:positionH>
            <wp:positionV relativeFrom="paragraph">
              <wp:posOffset>45085</wp:posOffset>
            </wp:positionV>
            <wp:extent cx="2108835" cy="2454275"/>
            <wp:effectExtent l="19050" t="0" r="5715" b="0"/>
            <wp:wrapSquare wrapText="bothSides"/>
            <wp:docPr id="2" name="Рисунок 7" descr="C:\Users\USER\Desktop\S16sWd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S16sWd65.jpg"/>
                    <pic:cNvPicPr>
                      <a:picLocks noChangeAspect="1" noChangeArrowheads="1"/>
                    </pic:cNvPicPr>
                  </pic:nvPicPr>
                  <pic:blipFill>
                    <a:blip r:embed="rId9"/>
                    <a:srcRect/>
                    <a:stretch>
                      <a:fillRect/>
                    </a:stretch>
                  </pic:blipFill>
                  <pic:spPr bwMode="auto">
                    <a:xfrm>
                      <a:off x="0" y="0"/>
                      <a:ext cx="2108835" cy="2454275"/>
                    </a:xfrm>
                    <a:prstGeom prst="rect">
                      <a:avLst/>
                    </a:prstGeom>
                    <a:noFill/>
                    <a:ln w="9525">
                      <a:noFill/>
                      <a:miter lim="800000"/>
                      <a:headEnd/>
                      <a:tailEnd/>
                    </a:ln>
                  </pic:spPr>
                </pic:pic>
              </a:graphicData>
            </a:graphic>
          </wp:anchor>
        </w:drawing>
      </w:r>
    </w:p>
    <w:p w:rsidR="00194E7F" w:rsidRDefault="00194E7F" w:rsidP="00194E7F">
      <w:pPr>
        <w:jc w:val="both"/>
        <w:rPr>
          <w:rFonts w:ascii="Times New Roman" w:hAnsi="Times New Roman" w:cs="Times New Roman"/>
        </w:rPr>
      </w:pPr>
    </w:p>
    <w:p w:rsidR="00194E7F" w:rsidRDefault="00194E7F" w:rsidP="00194E7F">
      <w:pPr>
        <w:jc w:val="both"/>
        <w:rPr>
          <w:rFonts w:ascii="Times New Roman" w:hAnsi="Times New Roman" w:cs="Times New Roman"/>
        </w:rPr>
      </w:pPr>
    </w:p>
    <w:p w:rsidR="00194E7F" w:rsidRDefault="00194E7F" w:rsidP="00194E7F">
      <w:pPr>
        <w:jc w:val="both"/>
        <w:rPr>
          <w:rFonts w:ascii="Times New Roman" w:hAnsi="Times New Roman" w:cs="Times New Roman"/>
        </w:rPr>
      </w:pPr>
    </w:p>
    <w:p w:rsidR="00194E7F" w:rsidRDefault="00194E7F" w:rsidP="00767472">
      <w:pPr>
        <w:ind w:firstLine="708"/>
        <w:jc w:val="both"/>
        <w:rPr>
          <w:rFonts w:ascii="Times New Roman" w:hAnsi="Times New Roman" w:cs="Times New Roman"/>
        </w:rPr>
      </w:pPr>
    </w:p>
    <w:p w:rsidR="00194E7F" w:rsidRDefault="00194E7F" w:rsidP="00767472">
      <w:pPr>
        <w:ind w:firstLine="708"/>
        <w:jc w:val="both"/>
        <w:rPr>
          <w:rFonts w:ascii="Times New Roman" w:hAnsi="Times New Roman" w:cs="Times New Roman"/>
        </w:rPr>
      </w:pPr>
    </w:p>
    <w:p w:rsidR="00194E7F" w:rsidRDefault="00194E7F" w:rsidP="00767472">
      <w:pPr>
        <w:ind w:firstLine="708"/>
        <w:jc w:val="both"/>
        <w:rPr>
          <w:rFonts w:ascii="Times New Roman" w:hAnsi="Times New Roman" w:cs="Times New Roman"/>
        </w:rPr>
      </w:pPr>
    </w:p>
    <w:p w:rsidR="00194E7F" w:rsidRDefault="00194E7F" w:rsidP="00767472">
      <w:pPr>
        <w:ind w:firstLine="708"/>
        <w:jc w:val="both"/>
        <w:rPr>
          <w:rFonts w:ascii="Times New Roman" w:hAnsi="Times New Roman" w:cs="Times New Roman"/>
        </w:rPr>
      </w:pPr>
    </w:p>
    <w:p w:rsidR="00194E7F" w:rsidRDefault="00194E7F" w:rsidP="00767472">
      <w:pPr>
        <w:ind w:firstLine="708"/>
        <w:jc w:val="both"/>
        <w:rPr>
          <w:rFonts w:ascii="Times New Roman" w:hAnsi="Times New Roman" w:cs="Times New Roman"/>
        </w:rPr>
      </w:pPr>
    </w:p>
    <w:p w:rsidR="00194E7F" w:rsidRPr="00767472" w:rsidRDefault="00194E7F" w:rsidP="00767472">
      <w:pPr>
        <w:ind w:firstLine="708"/>
        <w:jc w:val="both"/>
        <w:rPr>
          <w:rFonts w:ascii="Times New Roman" w:hAnsi="Times New Roman" w:cs="Times New Roman"/>
        </w:rPr>
      </w:pPr>
    </w:p>
    <w:p w:rsidR="00BE00BC" w:rsidRDefault="00194E7F" w:rsidP="00D535E6">
      <w:pPr>
        <w:jc w:val="both"/>
        <w:rPr>
          <w:rFonts w:ascii="Times New Roman" w:hAnsi="Times New Roman" w:cs="Times New Roman"/>
        </w:rPr>
      </w:pPr>
      <w:r>
        <w:rPr>
          <w:rFonts w:ascii="Times New Roman" w:hAnsi="Times New Roman" w:cs="Times New Roman"/>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234.35pt;height:57.05pt" fillcolor="#974706 [1609]" strokecolor="#974706 [1609]">
            <v:fill color2="#099"/>
            <v:shadow color="silver" opacity="52429f" offset="3pt,3pt"/>
            <v:textpath style="font-family:&quot;Times New Roman&quot;;v-text-kern:t" trim="t" fitpath="t" xscale="f" string="Пивной алкоголизм"/>
          </v:shape>
        </w:pict>
      </w:r>
    </w:p>
    <w:p w:rsidR="00194E7F" w:rsidRDefault="00194E7F" w:rsidP="00D535E6">
      <w:pPr>
        <w:jc w:val="both"/>
        <w:rPr>
          <w:rFonts w:ascii="Times New Roman" w:hAnsi="Times New Roman" w:cs="Times New Roman"/>
        </w:rPr>
      </w:pPr>
    </w:p>
    <w:p w:rsidR="00194E7F" w:rsidRDefault="00194E7F" w:rsidP="00194E7F">
      <w:pPr>
        <w:jc w:val="center"/>
        <w:rPr>
          <w:rFonts w:ascii="Times New Roman" w:hAnsi="Times New Roman" w:cs="Times New Roman"/>
          <w:sz w:val="40"/>
          <w:szCs w:val="40"/>
        </w:rPr>
      </w:pPr>
      <w:r w:rsidRPr="00194E7F">
        <w:rPr>
          <w:rFonts w:ascii="Times New Roman" w:hAnsi="Times New Roman" w:cs="Times New Roman"/>
          <w:sz w:val="40"/>
          <w:szCs w:val="40"/>
        </w:rPr>
        <w:t>(выпускники 18+)</w:t>
      </w:r>
    </w:p>
    <w:p w:rsidR="00194E7F" w:rsidRDefault="00194E7F" w:rsidP="00194E7F">
      <w:pPr>
        <w:jc w:val="center"/>
        <w:rPr>
          <w:rFonts w:ascii="Times New Roman" w:hAnsi="Times New Roman" w:cs="Times New Roman"/>
          <w:sz w:val="40"/>
          <w:szCs w:val="40"/>
        </w:rPr>
      </w:pPr>
    </w:p>
    <w:p w:rsidR="00194E7F" w:rsidRPr="00194E7F" w:rsidRDefault="00194E7F" w:rsidP="00194E7F">
      <w:pPr>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андалакша 2015г.</w:t>
      </w:r>
    </w:p>
    <w:sectPr w:rsidR="00194E7F" w:rsidRPr="00194E7F" w:rsidSect="00194E7F">
      <w:pgSz w:w="16838" w:h="11906" w:orient="landscape"/>
      <w:pgMar w:top="426" w:right="536" w:bottom="709" w:left="709"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D535E6"/>
    <w:rsid w:val="00194E7F"/>
    <w:rsid w:val="001F3CA9"/>
    <w:rsid w:val="00324C01"/>
    <w:rsid w:val="00434832"/>
    <w:rsid w:val="00767472"/>
    <w:rsid w:val="00BE00BC"/>
    <w:rsid w:val="00D535E6"/>
    <w:rsid w:val="00D90A00"/>
    <w:rsid w:val="00FA43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A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35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535E6"/>
  </w:style>
  <w:style w:type="character" w:styleId="a4">
    <w:name w:val="Hyperlink"/>
    <w:basedOn w:val="a0"/>
    <w:uiPriority w:val="99"/>
    <w:unhideWhenUsed/>
    <w:rsid w:val="00D535E6"/>
    <w:rPr>
      <w:color w:val="0000FF"/>
      <w:u w:val="single"/>
    </w:rPr>
  </w:style>
  <w:style w:type="paragraph" w:styleId="a5">
    <w:name w:val="Balloon Text"/>
    <w:basedOn w:val="a"/>
    <w:link w:val="a6"/>
    <w:uiPriority w:val="99"/>
    <w:semiHidden/>
    <w:unhideWhenUsed/>
    <w:rsid w:val="00194E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4E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103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1034</Words>
  <Characters>5895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ГООУ Зеленоборский детский дом</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дом</dc:creator>
  <cp:keywords/>
  <dc:description/>
  <cp:lastModifiedBy>USER</cp:lastModifiedBy>
  <cp:revision>6</cp:revision>
  <dcterms:created xsi:type="dcterms:W3CDTF">2014-07-18T12:25:00Z</dcterms:created>
  <dcterms:modified xsi:type="dcterms:W3CDTF">2015-06-04T11:43:00Z</dcterms:modified>
</cp:coreProperties>
</file>