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25" w:rsidRPr="006F0F02" w:rsidRDefault="00EA1F55" w:rsidP="00EA1F55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840725" w:rsidRPr="006F0F02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725" w:rsidRPr="006F0F0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840725" w:rsidRPr="006F0F02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города Кирово-Чепецка Кировской области</w:t>
      </w:r>
    </w:p>
    <w:p w:rsidR="00840725" w:rsidRPr="00183585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5F41CF" w:rsidRDefault="00840725" w:rsidP="005F41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ПОЗНАВАТЕЛЬНОЕ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CF">
        <w:rPr>
          <w:rFonts w:ascii="Times New Roman" w:hAnsi="Times New Roman" w:cs="Times New Roman"/>
          <w:sz w:val="24"/>
          <w:szCs w:val="24"/>
        </w:rPr>
        <w:t xml:space="preserve">«ВОДА И ЕЁ СВОЙСТВА» </w:t>
      </w:r>
    </w:p>
    <w:p w:rsidR="005F41CF" w:rsidRDefault="005F41CF" w:rsidP="005F41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725" w:rsidRPr="005F4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1CF">
        <w:rPr>
          <w:rFonts w:ascii="Times New Roman" w:hAnsi="Times New Roman" w:cs="Times New Roman"/>
          <w:b/>
          <w:sz w:val="24"/>
          <w:szCs w:val="24"/>
        </w:rPr>
        <w:t>«ПОТЕРЯННАЯ ВОДА»</w:t>
      </w:r>
    </w:p>
    <w:p w:rsidR="00840725" w:rsidRPr="005F41CF" w:rsidRDefault="00840725" w:rsidP="005F41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0F02">
        <w:rPr>
          <w:rFonts w:ascii="Times New Roman" w:hAnsi="Times New Roman" w:cs="Times New Roman"/>
          <w:sz w:val="24"/>
          <w:szCs w:val="24"/>
        </w:rPr>
        <w:t>ПОДГОТОВИТЕЛЬН</w:t>
      </w:r>
      <w:r w:rsidR="00EA1F55">
        <w:rPr>
          <w:rFonts w:ascii="Times New Roman" w:hAnsi="Times New Roman" w:cs="Times New Roman"/>
          <w:sz w:val="24"/>
          <w:szCs w:val="24"/>
        </w:rPr>
        <w:t>АЯ  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725" w:rsidRPr="006F0F02" w:rsidRDefault="00840725" w:rsidP="006F0F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EA1F55" w:rsidRDefault="00EA1F55" w:rsidP="00EA1F55">
      <w:pPr>
        <w:spacing w:after="0" w:line="360" w:lineRule="auto"/>
        <w:ind w:left="5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Pr="00EA1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EA1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55" w:rsidRPr="006F0F02" w:rsidRDefault="00EA1F55" w:rsidP="00EA1F55">
      <w:pPr>
        <w:spacing w:after="0" w:line="360" w:lineRule="auto"/>
        <w:ind w:left="5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6F0F02">
        <w:rPr>
          <w:rFonts w:ascii="Times New Roman" w:hAnsi="Times New Roman" w:cs="Times New Roman"/>
          <w:sz w:val="24"/>
          <w:szCs w:val="24"/>
        </w:rPr>
        <w:t>ДОУ детский сад № 9</w:t>
      </w:r>
    </w:p>
    <w:p w:rsidR="00840725" w:rsidRPr="006F0F02" w:rsidRDefault="00840725" w:rsidP="00EA1F55">
      <w:pPr>
        <w:spacing w:after="0" w:line="360" w:lineRule="auto"/>
        <w:ind w:left="5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Кузьминых Марина Анатольевна</w:t>
      </w: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492128" w:rsidRDefault="00492128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492128" w:rsidRDefault="00492128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EA1F55" w:rsidRDefault="00EA1F5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ирово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-Чепецк</w:t>
      </w:r>
    </w:p>
    <w:p w:rsidR="00840725" w:rsidRPr="006F0F02" w:rsidRDefault="00840725" w:rsidP="006F0F02">
      <w:pPr>
        <w:spacing w:after="0" w:line="36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2012 г.</w:t>
      </w:r>
    </w:p>
    <w:p w:rsidR="00840725" w:rsidRPr="006F0F02" w:rsidRDefault="00840725" w:rsidP="006F0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bookmarkStart w:id="0" w:name="_GoBack"/>
      <w:bookmarkEnd w:id="0"/>
      <w:r w:rsidRPr="006F0F02">
        <w:rPr>
          <w:rFonts w:ascii="Times New Roman" w:hAnsi="Times New Roman" w:cs="Times New Roman"/>
          <w:sz w:val="24"/>
          <w:szCs w:val="24"/>
        </w:rPr>
        <w:t xml:space="preserve">   </w:t>
      </w:r>
      <w:r w:rsidRPr="006F0F02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F0F02">
        <w:rPr>
          <w:rFonts w:ascii="Times New Roman" w:hAnsi="Times New Roman" w:cs="Times New Roman"/>
          <w:sz w:val="24"/>
          <w:szCs w:val="24"/>
        </w:rPr>
        <w:t>истематизировать и углубить знания  у детей о воде; дать детям представление об ограниченности запасов питьевой воды на планете; развивать экологическое мировоззрение у детей; продолжать развивать наглядно- схематическое мышление через использование условных символов и схем; расширять словарный запас.</w:t>
      </w:r>
    </w:p>
    <w:p w:rsidR="00840725" w:rsidRPr="006F0F02" w:rsidRDefault="00840725" w:rsidP="006F0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183585">
        <w:rPr>
          <w:rFonts w:ascii="Times New Roman" w:hAnsi="Times New Roman" w:cs="Times New Roman"/>
          <w:i/>
          <w:iCs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6F0F02">
        <w:rPr>
          <w:rFonts w:ascii="Times New Roman" w:hAnsi="Times New Roman" w:cs="Times New Roman"/>
          <w:sz w:val="24"/>
          <w:szCs w:val="24"/>
        </w:rPr>
        <w:t xml:space="preserve">Компьютер» и программа по теме, глобус,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, 2 таза, бутылки с водой, мыло, салфетки.</w:t>
      </w:r>
    </w:p>
    <w:p w:rsidR="00840725" w:rsidRPr="006F0F02" w:rsidRDefault="00840725" w:rsidP="006F0F0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F0F02">
        <w:rPr>
          <w:rFonts w:ascii="Times New Roman" w:hAnsi="Times New Roman" w:cs="Times New Roman"/>
          <w:i/>
          <w:iCs/>
          <w:sz w:val="24"/>
          <w:szCs w:val="24"/>
        </w:rPr>
        <w:t>Ход занятия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Воспитатель: На прошлом занятии к нам в гости приходил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. Вот и сегодня он ответил на наше приглашение и заглянул к нам.</w:t>
      </w:r>
    </w:p>
    <w:p w:rsidR="00840725" w:rsidRPr="006F0F02" w:rsidRDefault="00840725" w:rsidP="006F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Здравствуйте, Почемучки! Мне так нравится у вас. С вашей помощью я нашел свою мам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воду.</w:t>
      </w:r>
    </w:p>
    <w:p w:rsidR="00840725" w:rsidRPr="006F0F02" w:rsidRDefault="00840725" w:rsidP="006F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. – Ребята, давайте вспомним, что мы знаем о воде. В этом нам поможет компьютер. Находим первую страницу. Какими свойствами обладает вода? Что означает этот значок?</w:t>
      </w:r>
    </w:p>
    <w:p w:rsidR="00840725" w:rsidRPr="006F0F02" w:rsidRDefault="00840725" w:rsidP="006F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Находим вторую страницу. Кто помнит, в каких состояниях может находиться вода в природе?</w:t>
      </w:r>
    </w:p>
    <w:p w:rsidR="00840725" w:rsidRPr="006F0F02" w:rsidRDefault="00840725" w:rsidP="006F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Находим третью страницу. Что означает эта схема? Как путешествует вода?</w:t>
      </w:r>
    </w:p>
    <w:p w:rsidR="00840725" w:rsidRPr="006F0F02" w:rsidRDefault="00840725" w:rsidP="006F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Ребята, посмотрите на глобус. Кто догадается, почему нашу планету ещё называют голубой? 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Обобщает ответы. 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На Земле больше всего воды, она покрывает 2/3 поверхности планеты.)</w:t>
      </w:r>
      <w:proofErr w:type="gramEnd"/>
    </w:p>
    <w:p w:rsidR="00840725" w:rsidRPr="006F0F02" w:rsidRDefault="00840725" w:rsidP="006F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Воспитатель предлагает поиграть в игру: « Я начну, а ты продолжи».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В море вода морская, а в рек -… (речная), в ключе -… (ключевая), в озере -… (озёрная), в колодце -… (колодезная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, в роднике -… (родниковая). Но если морская вода в море, то речная - в … (реке), ключевая вода -… (в ключе), озёрная - в … (озере), колодезна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… , родниковая-… .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Звучит сигнал «компьютера».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.,- Минутку поступил сигнал компьютера. Заглянем в него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артинка с густой Капелькой.)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, для тебя поступило сообщение. 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 Воспитатель читает познавательную сказку.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«Милый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.» Я знаю, что ты сейчас находишься в д/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у ребят. Мне и другим Капелькам срочно нужна ваша помощь: надо разгадать одну страшную тайну. 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Однажды выпала я дождиком над маленькой речушкой и вместе с другими Капельками отправились в путешествие. Долго ли, коротко ли стала наша речка широкой, полноводной рекой. Как- то раз плыли мы мимо города. Вот у берега крутого несколько Капель решили снами проститься. Отправились они в город на работу и нырнули в широкую трубу на насосной станции. Вместе с оставшимися Капельками поплыли мы дальше мимо города. Вдруг речка изменилась « похудела», её течение замедлилось. Пожаловалась нам речка, что кто- то похитил её воду и 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нет больше сил у неё бежать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дальше. Вода стала загнивать, рыба пропадать. Потихоньку гибнет река, убывает её живая сила, постоянно становится « мёртвой». </w:t>
      </w:r>
    </w:p>
    <w:p w:rsidR="00840725" w:rsidRPr="006F0F02" w:rsidRDefault="00840725" w:rsidP="00183585">
      <w:pPr>
        <w:spacing w:after="0" w:line="240" w:lineRule="auto"/>
        <w:ind w:hanging="110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, узнай, пожалуйста, как помочь речке.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Твоя подружка. Капелька.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Ребята, что- то я не понял. Если на планете воды так много, почему же речка  стала мелеть?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.- Мы с ребятами поможем. Сначала надо узнать: кто и зачем взял воду из реки, а потом ответить на вопрос, как помочь реке. 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Обратимся к нашему компьютеру. Посмотрите на этот рисунок. Мы видим, что воды на Земле много, но основные запасы воды находятся в морях и океанах. А морская вода не </w:t>
      </w:r>
      <w:r w:rsidRPr="006F0F02">
        <w:rPr>
          <w:rFonts w:ascii="Times New Roman" w:hAnsi="Times New Roman" w:cs="Times New Roman"/>
          <w:sz w:val="24"/>
          <w:szCs w:val="24"/>
        </w:rPr>
        <w:lastRenderedPageBreak/>
        <w:t>пригодна для жизни людей. Кто знает почему? (воспитатель обобщает ответы). Дети - солёная, пить, есть не возможно, стирать очень трудно в ней.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Посмотрите, сколько на земле всего пресной питьевой воды. Это речная, озёрная, родниковая вода, а так же снег на вершине гор, в Арктике и Антарктике, т. Е. на Северном и Южном полюсах. Давайте выясним, кому и зачем нужна вода. Нужна ли вода животным и растениям и для чего? 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А для чего нужна вода человеку?      (воспитатель дополняет ответы дете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« Фабрики, заводы, отопление»).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Физкультминутка. (Бегу я с кручи 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2 ладошки вместе) на землю гряну (присесть) летаю в туче (руки вверх, покачивая) КАК КАМЕНЬ СТАНУ ( СОБРАТЬСЯ В КАМЕНЬ).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Ребята, ответьте на вопрос: может ли растение или животное вы</w:t>
      </w:r>
      <w:r>
        <w:rPr>
          <w:rFonts w:ascii="Times New Roman" w:hAnsi="Times New Roman" w:cs="Times New Roman"/>
          <w:sz w:val="24"/>
          <w:szCs w:val="24"/>
        </w:rPr>
        <w:t>пить воды больше, чем ему нужно</w:t>
      </w:r>
      <w:r w:rsidRPr="006F0F02">
        <w:rPr>
          <w:rFonts w:ascii="Times New Roman" w:hAnsi="Times New Roman" w:cs="Times New Roman"/>
          <w:sz w:val="24"/>
          <w:szCs w:val="24"/>
        </w:rPr>
        <w:t xml:space="preserve">? А  человек, может ли израсходовать воды больше, чем надо? Чтоб ответить на последний вопрос, проведём эксперимент. 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Воспитатель вызывает двух детей и ставит задачу: вымыть руки с мылом ( тов. набл.)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Полива из бутылок, воспитатель отвлекает одного из детей вопросами, игрой с пузырями и пр. В конце эксперимента дети отвечают на вопросы: 1. Сколько воды израсходовал каждый ребёнок?</w:t>
      </w:r>
    </w:p>
    <w:p w:rsidR="00840725" w:rsidRPr="006F0F02" w:rsidRDefault="00840725" w:rsidP="0018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0F02">
        <w:rPr>
          <w:rFonts w:ascii="Times New Roman" w:hAnsi="Times New Roman" w:cs="Times New Roman"/>
          <w:sz w:val="24"/>
          <w:szCs w:val="24"/>
        </w:rPr>
        <w:t xml:space="preserve"> 2. Почему один израсходовал воды больше, чем другой?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Делает выводы: человек может израсходовать воды больше, чем нужно.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Что сделать, чтобы таких расходов было меньше? ( Кран закрывать, вовремя ремонтировать кран и трубы; когда умываешься_ не отвлекаться; для игры наливать воду в тазик и т. д.)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Воспитатель делает знаки на схеме и обобщает ответы: кто расходует много воды; что делать, чтобы речка была полноводной.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 благодарит за помощь и посылает сообщение Капельке. На экране появляется Капелька с довольным видом.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Итог занятия. Сегодня мы узнали, что хотя воды на нашей планете много, запасы питьевой воды ограничены, их надо беречь. Давайте и мы с сегодняшнего дня будем беречь воду: Что для этого мы сможем сделать? (ответы детей).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18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детский сад общеразвивающего вида №9 города </w:t>
      </w:r>
      <w:proofErr w:type="spellStart"/>
      <w:proofErr w:type="gramStart"/>
      <w:r w:rsidRPr="006F0F02">
        <w:rPr>
          <w:rFonts w:ascii="Times New Roman" w:hAnsi="Times New Roman" w:cs="Times New Roman"/>
          <w:sz w:val="24"/>
          <w:szCs w:val="24"/>
        </w:rPr>
        <w:t>Кирово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 - Чепецка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 Кировской области (МКДОУ д/с № 9).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Познавательное занятие в старшей группе по ознакомлению со свойствами воды.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Тайны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>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Составила: воспитатель МКДОУ д/с № 9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Кузьминых М. А.2011 г.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ЦЕЛЬ 1. Закрепить знания детей о живой и неживой природе. О значении воды в природе для Земли.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Знакомить детей со свойствами воды (текучесть, прозрачность, форма, цвет, запах, вкус, отражаемость);</w:t>
      </w:r>
      <w:proofErr w:type="gramEnd"/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3. Формировать навыки постановки элементарных опытов;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4. Развивать умение делать выводы на основе полученных результатов.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МАТЕРИАЛ И ОБОРУДОВАНИЕ.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; на каждого ребёнка – стакан с кипячёной водой, стакан с водой, геометрические формочки из под конфет, 2-3 мелких тонущих предмета; для воспитателя – стакан кипячёной водой, стакан с водой, геометрические формы 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овальная, квадратная, прямоугольная, круглая). 2-3 предмета выполненные из твёрдого материала, стакан с молоком ( или подкрашенной в белый цвет воды), тонущие предметы, таз с водой. Условные значки, обозначающие свойства воды.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ХОД ЗАНЯТИЯ.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1 часть. Здравствуйте, почемучки! Как настроение? Покажите, что вы больше всего любите делать?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lastRenderedPageBreak/>
        <w:t>- Д/и « Слово на ладошке» (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хлопнуть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если объект неживой природы, не хлопать – если объект живой природы).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0725" w:rsidRPr="006F0F02" w:rsidSect="006F0F0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F0F02">
        <w:rPr>
          <w:rFonts w:ascii="Times New Roman" w:hAnsi="Times New Roman" w:cs="Times New Roman"/>
          <w:sz w:val="24"/>
          <w:szCs w:val="24"/>
        </w:rPr>
        <w:t>-Загадки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lastRenderedPageBreak/>
        <w:t>- Я и в супе, я и в чае, я и в луже, я и в кране, в роднике и в океане, и в слезинке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и в дождинке, и в росинке. Встретишь ты меня всегда! Кто ответит? Я … (вода).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0725" w:rsidRPr="006F0F02" w:rsidSect="006F0F0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6F0F02">
        <w:rPr>
          <w:rFonts w:ascii="Times New Roman" w:hAnsi="Times New Roman" w:cs="Times New Roman"/>
          <w:sz w:val="24"/>
          <w:szCs w:val="24"/>
        </w:rPr>
        <w:lastRenderedPageBreak/>
        <w:t xml:space="preserve">- Без неё не будет моря, океана и реки,  даже лужицы, в которой бултыхаются щенки. Бегу я с кручи, летаю в туче, на землю гляну – как камень стану. ( Вода) 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lastRenderedPageBreak/>
        <w:t>- Много ли воды на Земле ? (2/3 на Земле – вода, 1/3 – суша)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2 раза больше воды, чем суши).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- Как  вы понимаете слова « Вода – это жизнь?» (Рассказ детей о пустыне и тропическом лесе) 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2 ЧАСТЬ. Правильно ребята. Вода – это жизнь для растений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для животных, для людей. Потому мы так бываем рады дождику.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Но однажды, во время дождика. Произошла необычная история. Дело было так.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Давно ли – недавно ли, близко ли – далеко ли выпал дождик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Тысячи капелек весело прыгали по кочкам, листочкам, по цветам и травинкам, ныряли в лужи. Прыгнул с тучки вниз и малыш –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. Очутился он на большом листе лопуха. Все его друзья и подружки – капельки отправились в путешествие быстрым ручейком. Заскучал малыш, оставшись один. Захотелось ему вернуться к друзьям и маме – воде. А какая она вода, не помнит, ведь он малыш. Совсем нос опустил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, но тут я мимо проходила. Пригласила его к нам в гости и пообещала помочь ему – рассказать о его маме - воде.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Давайте, почемучки, поможем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Капитошке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, разгадать тайны его мамы воды. Для этого я вас приглашаю в лабораторию, сегодня мы будем « учёными».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3 ЧАСТЬ. ОПЫТ 1. «ЗАПАХ И ВКУС».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ЦЕЛЬ:  Показать детям, что вода не имеет запаха и вкуса.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ОБОРУДОВАНИЕ:  На каждого ребёнка стакан с кипячёной водой.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ПРОВЕДЕНИЕ, Имеет ли вода запах?  Попробуйте воду на вкус. Имеет ли вода вкус? Обычно вывод, что вода не имеет запаха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делают дети быстро. Труднее доказать, что вода не имеет вкуса. Уточните детям: вкус бывает  «сладким»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« солёным», « горьким», « кислым».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А можно ли про воду сказать, что она сладкая, солёная, горькая или кислая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ВЫВОД: Чистая вода не имеет запаха и вкуса. Условный значок вносим в « компьютер».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ОПЫТ 2. « ФОРМА, ТЕКУЧЕСТЬ».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Показать детям, что у воды нет формы, что вода жидкая.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На каждого ребёнка – стакан с водой, геометрические формы из под конфет;  у воспитателя – стакан с водой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геометрические формы, 2-3 предмета, выполненные из твёрдого материала.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ПРОВЕДЕНИЕ: Как вы думаете: если воду наливать не в форму, что произойдёт? (потечёт, разольётся)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Имеет ли вода форму? Почему не имеет? (жидкая).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Воспитатель переливает одну и ту же воду в различные геометрические формы, обращает внимание детей на то, что вода не принимает форму предметов, в которую её налили. Затем дети самостоятельно переливают воду в разные формы.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ВЫВОД: У воды нет формы, она её меняет и принимает форму того предмета, в который её наливают. Вода жидкая. Условный значок – в « компьютер».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ОПЫТ 3: « ЦВЕТ И ПРОЗРАЧНОСТЬ».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ЦЕЛЬ: Показать детям, что вода бесцветная и прозрачная.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Стакан с водой и молоком (лист белой бумаги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. На каждого ребёнка – стакан с водой и набор мелких тонущих предметов.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lastRenderedPageBreak/>
        <w:t>ПРОВЕДЕНИЕ: Какого цвета вода? Если дети ошибочно считают, что вода белого цвета, попросите вспомнить предметы, имеющие белый цвет. С помощью наглядности дети убеждаются: вода бесцветная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F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0F02">
        <w:rPr>
          <w:rFonts w:ascii="Times New Roman" w:hAnsi="Times New Roman" w:cs="Times New Roman"/>
          <w:sz w:val="24"/>
          <w:szCs w:val="24"/>
        </w:rPr>
        <w:t>ывод).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Задание детям: опустить в воду предметы. Видим ли мы предметы в воде? Почему? ВЫВОД: вода прозрачная.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Найти прозрачные предметы в групповой комнате (аквариум, стёкла в окнах, дверях, стакан, графин, ваза и пр.)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Всегда ли вода в аквариуме прозрачная? Почему она становится мутной? Прозрачная ли вода в реке, море, озере, луже?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ВЫВОД: Вода бывает бесцветная, так как она прозрачная; чистая вода – прозрачная, мутная и грязная – не прозрачная. Условный значок в « компьютере».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ОПЫТ 4. « ОТРАЖАЕМОСТЬ».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ЦЕЛЬ. Показать детям, что вода отражает предметы.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ОБОРУДОВАНИЕ. Таз с водой, кубик, ложка.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>ПРОВЕДЕНИЕ. Эту тайну воды, использовали ещё в старину и придумали загадку: « Не зеркало, а смотреться можно».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Вызвать одного ребёнка и предложить ему посмотреть на воду в тазу. Затем, над головой его, подержать по очереди разные предметы. При этом спрашивая, что я держу? Почему ты догадался?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ВЫВОД: Поверхность воды может отражать окружающие предметы.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Сообщить, что в старину, когда не было зеркал, люди рассматривали себя, наклонившись над речкой, бочкой с водой. Условный значок в « компьютер».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4 ЧАСТЬ. Ребята кто напомнит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Капитошке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 ещё раз, все тайны воды, которые мы сегодня узнали?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F02">
        <w:rPr>
          <w:rFonts w:ascii="Times New Roman" w:hAnsi="Times New Roman" w:cs="Times New Roman"/>
          <w:sz w:val="24"/>
          <w:szCs w:val="24"/>
        </w:rPr>
        <w:t xml:space="preserve">             Прощаемся с </w:t>
      </w:r>
      <w:proofErr w:type="spellStart"/>
      <w:r w:rsidRPr="006F0F02">
        <w:rPr>
          <w:rFonts w:ascii="Times New Roman" w:hAnsi="Times New Roman" w:cs="Times New Roman"/>
          <w:sz w:val="24"/>
          <w:szCs w:val="24"/>
        </w:rPr>
        <w:t>Капитошкой</w:t>
      </w:r>
      <w:proofErr w:type="spellEnd"/>
      <w:r w:rsidRPr="006F0F02">
        <w:rPr>
          <w:rFonts w:ascii="Times New Roman" w:hAnsi="Times New Roman" w:cs="Times New Roman"/>
          <w:sz w:val="24"/>
          <w:szCs w:val="24"/>
        </w:rPr>
        <w:t xml:space="preserve"> и приглашаем его в гости в следующий раз.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0725" w:rsidRPr="006F0F02" w:rsidSect="006F0F0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F0F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0725" w:rsidRPr="006F0F02" w:rsidRDefault="00840725" w:rsidP="006F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0725" w:rsidRPr="006F0F02" w:rsidSect="006F0F0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BD"/>
    <w:rsid w:val="00183585"/>
    <w:rsid w:val="00492128"/>
    <w:rsid w:val="005F41CF"/>
    <w:rsid w:val="006A3153"/>
    <w:rsid w:val="006F0F02"/>
    <w:rsid w:val="0074210F"/>
    <w:rsid w:val="007C0C33"/>
    <w:rsid w:val="00840725"/>
    <w:rsid w:val="00D53FBD"/>
    <w:rsid w:val="00E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5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3FBD"/>
  </w:style>
  <w:style w:type="character" w:styleId="a5">
    <w:name w:val="page number"/>
    <w:basedOn w:val="a0"/>
    <w:uiPriority w:val="99"/>
    <w:semiHidden/>
    <w:rsid w:val="00D5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5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3FBD"/>
  </w:style>
  <w:style w:type="character" w:styleId="a5">
    <w:name w:val="page number"/>
    <w:basedOn w:val="a0"/>
    <w:uiPriority w:val="99"/>
    <w:semiHidden/>
    <w:rsid w:val="00D5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1707</Words>
  <Characters>9757</Characters>
  <Application>Microsoft Office Word</Application>
  <DocSecurity>0</DocSecurity>
  <Lines>81</Lines>
  <Paragraphs>22</Paragraphs>
  <ScaleCrop>false</ScaleCrop>
  <Company>1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</dc:title>
  <dc:creator>Никита</dc:creator>
  <cp:lastModifiedBy>User</cp:lastModifiedBy>
  <cp:revision>4</cp:revision>
  <dcterms:created xsi:type="dcterms:W3CDTF">2014-06-15T23:17:00Z</dcterms:created>
  <dcterms:modified xsi:type="dcterms:W3CDTF">2014-06-17T09:44:00Z</dcterms:modified>
</cp:coreProperties>
</file>