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3B" w:rsidRDefault="00EE593B" w:rsidP="00EE593B">
      <w:pPr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</w:p>
    <w:p w:rsidR="00EE593B" w:rsidRDefault="00EE593B" w:rsidP="00EE593B">
      <w:pPr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</w:p>
    <w:p w:rsidR="00EE593B" w:rsidRDefault="00EE593B" w:rsidP="00EE593B">
      <w:pPr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</w:p>
    <w:p w:rsidR="00EE593B" w:rsidRPr="00E508FA" w:rsidRDefault="00EE593B" w:rsidP="00EE593B">
      <w:pPr>
        <w:spacing w:line="480" w:lineRule="auto"/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  <w:r w:rsidRPr="00E508FA">
        <w:rPr>
          <w:rFonts w:ascii="Monotype Corsiva" w:hAnsi="Monotype Corsiva" w:cs="Times New Roman"/>
          <w:color w:val="C00000"/>
          <w:sz w:val="96"/>
          <w:szCs w:val="96"/>
        </w:rPr>
        <w:t xml:space="preserve">Библиотечный </w:t>
      </w:r>
    </w:p>
    <w:p w:rsidR="00EE593B" w:rsidRPr="005279FD" w:rsidRDefault="00EE593B" w:rsidP="00EE593B">
      <w:pPr>
        <w:spacing w:line="480" w:lineRule="auto"/>
        <w:jc w:val="center"/>
        <w:rPr>
          <w:rFonts w:ascii="Monotype Corsiva" w:hAnsi="Monotype Corsiva"/>
          <w:color w:val="C00000"/>
          <w:sz w:val="96"/>
          <w:szCs w:val="96"/>
        </w:rPr>
      </w:pPr>
      <w:r w:rsidRPr="00E508FA">
        <w:rPr>
          <w:rFonts w:ascii="Monotype Corsiva" w:hAnsi="Monotype Corsiva" w:cs="Times New Roman"/>
          <w:color w:val="C00000"/>
          <w:sz w:val="96"/>
          <w:szCs w:val="96"/>
        </w:rPr>
        <w:t>фонд</w:t>
      </w:r>
    </w:p>
    <w:p w:rsidR="00EE593B" w:rsidRPr="004C1FBB" w:rsidRDefault="00EE593B" w:rsidP="00EE593B">
      <w:pPr>
        <w:jc w:val="center"/>
        <w:rPr>
          <w:rFonts w:ascii="Monotype Corsiva" w:hAnsi="Monotype Corsiva"/>
          <w:sz w:val="96"/>
          <w:szCs w:val="96"/>
        </w:rPr>
      </w:pPr>
    </w:p>
    <w:p w:rsidR="00EE593B" w:rsidRDefault="00EE593B" w:rsidP="00EE593B">
      <w:pPr>
        <w:rPr>
          <w:rFonts w:ascii="Monotype Corsiva" w:hAnsi="Monotype Corsiva"/>
          <w:sz w:val="96"/>
          <w:szCs w:val="96"/>
        </w:rPr>
      </w:pPr>
    </w:p>
    <w:p w:rsidR="00EE593B" w:rsidRDefault="00EE593B" w:rsidP="00EE593B">
      <w:pPr>
        <w:rPr>
          <w:rFonts w:ascii="Monotype Corsiva" w:hAnsi="Monotype Corsiva"/>
          <w:sz w:val="96"/>
          <w:szCs w:val="96"/>
        </w:rPr>
      </w:pPr>
    </w:p>
    <w:p w:rsidR="00EE593B" w:rsidRDefault="00EE593B" w:rsidP="00EE593B">
      <w:pPr>
        <w:tabs>
          <w:tab w:val="left" w:pos="4320"/>
        </w:tabs>
        <w:rPr>
          <w:rFonts w:ascii="Monotype Corsiva" w:hAnsi="Monotype Corsiva"/>
          <w:sz w:val="52"/>
          <w:szCs w:val="96"/>
        </w:rPr>
      </w:pPr>
    </w:p>
    <w:p w:rsidR="00EE593B" w:rsidRDefault="00EE593B" w:rsidP="00EE593B">
      <w:pPr>
        <w:tabs>
          <w:tab w:val="left" w:pos="4320"/>
        </w:tabs>
        <w:rPr>
          <w:rFonts w:ascii="Monotype Corsiva" w:hAnsi="Monotype Corsiva"/>
          <w:sz w:val="52"/>
          <w:szCs w:val="96"/>
        </w:rPr>
      </w:pPr>
    </w:p>
    <w:p w:rsidR="00EE593B" w:rsidRPr="00EE593B" w:rsidRDefault="00EE593B" w:rsidP="00EE593B">
      <w:pPr>
        <w:tabs>
          <w:tab w:val="left" w:pos="4320"/>
        </w:tabs>
        <w:rPr>
          <w:rFonts w:ascii="Monotype Corsiva" w:hAnsi="Monotype Corsiva"/>
          <w:sz w:val="52"/>
          <w:szCs w:val="96"/>
        </w:rPr>
      </w:pPr>
    </w:p>
    <w:p w:rsidR="00EE593B" w:rsidRPr="00E508FA" w:rsidRDefault="00EE593B" w:rsidP="00EE59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w w:val="90"/>
          <w:sz w:val="48"/>
          <w:szCs w:val="28"/>
          <w:lang w:eastAsia="ru-RU"/>
        </w:rPr>
      </w:pPr>
      <w:r w:rsidRPr="00E508FA">
        <w:rPr>
          <w:rFonts w:ascii="Times New Roman" w:eastAsia="Times New Roman" w:hAnsi="Times New Roman" w:cs="Times New Roman"/>
          <w:b/>
          <w:bCs/>
          <w:i/>
          <w:color w:val="FF0000"/>
          <w:w w:val="90"/>
          <w:sz w:val="48"/>
          <w:szCs w:val="28"/>
          <w:lang w:eastAsia="ru-RU"/>
        </w:rPr>
        <w:lastRenderedPageBreak/>
        <w:t>Каталог</w:t>
      </w:r>
    </w:p>
    <w:p w:rsidR="00EE593B" w:rsidRPr="00E857DD" w:rsidRDefault="00EE593B" w:rsidP="00EE59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w w:val="90"/>
          <w:lang w:eastAsia="ru-RU"/>
        </w:rPr>
      </w:pPr>
      <w:r w:rsidRPr="00E857DD">
        <w:rPr>
          <w:rFonts w:ascii="Times New Roman" w:eastAsia="Times New Roman" w:hAnsi="Times New Roman" w:cs="Times New Roman"/>
          <w:bCs/>
          <w:i/>
          <w:w w:val="90"/>
          <w:lang w:eastAsia="ru-RU"/>
        </w:rPr>
        <w:t>Методическая литература кабинета немецкого языка</w:t>
      </w:r>
    </w:p>
    <w:p w:rsidR="00EE593B" w:rsidRPr="00E857DD" w:rsidRDefault="00EE593B" w:rsidP="00EE59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w w:val="90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bCs/>
          <w:i/>
          <w:w w:val="90"/>
          <w:u w:val="single"/>
          <w:lang w:eastAsia="ru-RU"/>
        </w:rPr>
        <w:softHyphen/>
      </w:r>
      <w:r w:rsidRPr="00E857DD">
        <w:rPr>
          <w:rFonts w:ascii="Times New Roman" w:eastAsia="Times New Roman" w:hAnsi="Times New Roman" w:cs="Times New Roman"/>
          <w:i/>
          <w:u w:val="single"/>
          <w:lang w:eastAsia="ru-RU"/>
        </w:rPr>
        <w:t>Английский язык</w:t>
      </w:r>
    </w:p>
    <w:p w:rsidR="00EE593B" w:rsidRPr="00E857DD" w:rsidRDefault="00EE593B" w:rsidP="00EE593B">
      <w:pPr>
        <w:tabs>
          <w:tab w:val="left" w:pos="5430"/>
        </w:tabs>
        <w:spacing w:after="0" w:line="240" w:lineRule="auto"/>
        <w:rPr>
          <w:rFonts w:ascii="Times New Roman" w:eastAsia="Times New Roman" w:hAnsi="Times New Roman" w:cs="Times New Roman"/>
          <w:i/>
          <w:u w:val="single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1. Справочная литература по английскому языку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Английский в пословицах и поговорках: сборник упражнений для учащихся 8-10 классов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средней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школы-Москва: Просвещение,1980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Английский язык.4 класс. Поурочные планы по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: О.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Ми-ронова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, Волгоград: ИТД «Корифей» ,2006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А3. Английский язык.2-11 класс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ы-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развёрнутое тематическое планирова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ние: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В.А.Воробьёва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др., Волгоград: «Учитель»,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4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. Программа курса английского языка к УМК «Английский с удовольст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вием»!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Englich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» для 2-9 классов общеобразовательных учреж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дений: Обнинск: «Титул»,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А5. Английский для детей: под редакцией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А.Г.Завьяловой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Н.М.Мокрецова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Иркутск: ИГПИИЯ ИМ. Хо Ши Мина,1993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6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Английский для детей: В.И.СКУЛЬТЭ, Москва,1963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7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. Английский язык: сценарии школьных праздников и постановок: книга для учителя: Москва: Издательство «1 сентября», 2004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А8. Английский: шпаргалка; Москва,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9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Английский язык: Справочник для учителей и родителей: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Тула: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Из-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дательство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«Родничок»,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А10. Краткая грамматика английского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С.Браф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Астрель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АСТ,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А11. Контрольные и проверочные работы по английскому языку:2-4 клас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сы: методическое пособие: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Е.Г.Воронова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Н.Н.Чесова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Дрофа,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А12. Грамматика современного английского языка: учебник для институтов и факультетов иностранного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Е.М.Гордон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И.П.Крылова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Высшая школа,1986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A13. Классный самоучитель английского для начинающих и начинавших: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А.Драгункин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СПб: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Юнидис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Успех,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А14. Занимательные материалы по английскому языку.1-2классы: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З.А.Ефано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ИТД «Корифей»,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А15. Занимательные материалы по английскому языку.3-4 классы: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З.А.Ефано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ИТД «Корифей»,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А16. 220 тем английского устного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В.А.Каверина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Е.А.Панина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Донецк: ООО </w:t>
      </w:r>
      <w:r w:rsidRPr="00E857DD">
        <w:rPr>
          <w:rFonts w:ascii="Times New Roman" w:eastAsia="Times New Roman" w:hAnsi="Times New Roman" w:cs="Times New Roman"/>
          <w:w w:val="141"/>
          <w:lang w:eastAsia="ru-RU"/>
        </w:rPr>
        <w:t xml:space="preserve">  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ПКФ «БАО»,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A17. Английский язык. Тесты:2-4 классы: учебно-методическое пособие: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Н.В.Кузнецова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Дрофа, 2004 год 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А18. Методические разработки ситуативных игровых упражнений для раз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вития устной речи в 4 классе: Иркутск, 1989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А19. Книга для учителя к учебному пособию по английскому языку для 1 класса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общеобра-зовательных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учреждений: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Е.И.Негневицкая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«Просвещение» , 1994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А20.Пой и играй: Сборник песен для начальной школы: Обнинск: «Титул»,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А21. Английский язык для самостоятельной подготовки в ВУЗы: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О.Н.Под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горская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Волгог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-рад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«Учитель»,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А22. Английский язык: типичные экзаменационные билеты и ответы на них: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О.Н.Подгорс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-кая, Волгоград: «Учитель»,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А2З. Предметная неделя английского языка в школе: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О.С.Миронова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Волгог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рад: ИТД «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Кори-фей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А24. 120 разговорных тем: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С.П.Сергеев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Издательство «А.Д.В.», 200З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А25.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игр на уроках английского языка: Дж.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Стайнберг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Издательст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во «АСТ»,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А26. Грамматика английского языка: справочник: О.Д. Ушакова, Санкт- Петер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бург: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Изд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.д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ом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«Литера»,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2. Литература для чтения на английском языке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А27. Английский юмор: Москва: Издательство «Международные отношения», 1964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А28. Книга для чтения к учебнику английского языка для 10 класса средней школы: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М.А.Боровик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ЕТ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Копыл, Москва: «Просвещение», 1978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А29. Английские стихи для детей: Книга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для чтения на английском языке в младших классах школ с преподаванием ряда предметов на английском языке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В.А.Верхогляд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Прос-вещение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 .1981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0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Почитай летом!: Книга для чтения на английском языке для учащихся 7-8 классов: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Г.Т.Костенко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«Просвещение»,1980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Почитай летом!: Книга для чтения на английском языке для учащихся 8-9 классов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сред-ней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школы: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Г.Т.Костенко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1990 г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Пьесы Шекспира (по </w:t>
      </w:r>
      <w:r w:rsidRPr="00E857DD">
        <w:rPr>
          <w:rFonts w:ascii="Times New Roman" w:eastAsia="Times New Roman" w:hAnsi="Times New Roman" w:cs="Times New Roman"/>
          <w:w w:val="109"/>
          <w:lang w:eastAsia="ru-RU"/>
        </w:rPr>
        <w:t xml:space="preserve">книге 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Чарльза и Мэри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Лэм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): Книга для чтения на английском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язы-ке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в 8 классе школ с преподаванием ряда предметов на английском языке: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Лэм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Ч.,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Лэм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М., Москва: «Просвещение», 1984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АЗЗ. Английская азбука в рифмах: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Е.Сёмина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Эйдос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», 1996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4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Остров сокровищ: книга для чтения на английском языке в 8 классе средней школы: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Р.Л.Стивенсон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1981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АЗ5. Книга для чтения к учебнику английского языка для 5 класса школ с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углубленным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изу-чением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английского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Л.И.Шевернёва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 , 1990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 xml:space="preserve">3.Словари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6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Англо-русский словарь(20000 слов):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О.С.Ахмановой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«Русс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кий язык», 1974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7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Англо-русский словарь: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В.К.Мюллер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Москва, 1956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АЗ8. Англо-русский и русско-английский словарь: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С.Г.Займовский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Эн-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циклопедия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», 1966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9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. Англо-русский, русско-английский словарь с использованием грамма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тики: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Ж.М.Милорадович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«Вече»,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А40. Русско-английский разговорник: Г.А. Сорокин, Москва: «Русский язык», 1990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4.Учебная литература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УМК- 2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А41. Учебник английского языка для начальной школы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Englich-1»: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Обнинск: «Титул»,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А42. Прописи к учебнику английского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Englich-1»: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Обнинск: «Титул»,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А4З. Рабочая тетрадь к учебнику английского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Englich-1»: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Обнинск: «Титул»,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А44.Книга для учителя к учебнику английского языка для начальной школы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Englic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-1» , 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Обнинск: «Титул»,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А45. Поурочные разработки по английскому языку к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Епg1iс</w:t>
      </w:r>
      <w:r w:rsidRPr="00E857DD">
        <w:rPr>
          <w:rFonts w:ascii="Times New Roman" w:eastAsia="Times New Roman" w:hAnsi="Times New Roman" w:cs="Times New Roman"/>
          <w:lang w:val="en-US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-l»: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Е.В.Дзюина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ВАКО, 2005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А46. Английский язык.2 класс. Поурочные планы по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Анти-пова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ИТД «Корифей»,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А47. Грамматика английского языка: Книга для родителей к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болетовой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nj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оу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Епgliсh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Е.А.Барашкова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Издательство «Экзамен»,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А48. Грамматика английского языка: Сборник упражнений к учебнику М.З.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Биболетовой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Еп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gliсh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Е.А.Барашкова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Издательст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во «Экзамен»,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А49. Грамматика английского языка: Проверочные работы к учебнику М.З.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Биболетовой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Englic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-l»: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Е.А.Барашкова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Издательст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во «Экзамен»,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УМК- 3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w w:val="106"/>
          <w:lang w:eastAsia="ru-RU"/>
        </w:rPr>
      </w:pPr>
      <w:r w:rsidRPr="00E857DD">
        <w:rPr>
          <w:rFonts w:ascii="Times New Roman" w:eastAsia="Times New Roman" w:hAnsi="Times New Roman" w:cs="Times New Roman"/>
          <w:w w:val="90"/>
          <w:lang w:eastAsia="ru-RU"/>
        </w:rPr>
        <w:t xml:space="preserve"> </w:t>
      </w:r>
      <w:r w:rsidRPr="00E857DD">
        <w:rPr>
          <w:rFonts w:ascii="Times New Roman" w:eastAsia="Times New Roman" w:hAnsi="Times New Roman" w:cs="Times New Roman"/>
          <w:lang w:eastAsia="ru-RU"/>
        </w:rPr>
        <w:t>А50.Учебник английского языка для начальной школы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Еп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j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оу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Епgliсh-2»: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rt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l,2(части 1 и 2 (3-4 класс)):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Обнинск: «Титул», 2006 </w:t>
      </w:r>
      <w:r w:rsidRPr="00E857DD">
        <w:rPr>
          <w:rFonts w:ascii="Times New Roman" w:eastAsia="Times New Roman" w:hAnsi="Times New Roman" w:cs="Times New Roman"/>
          <w:w w:val="106"/>
          <w:lang w:eastAsia="ru-RU"/>
        </w:rPr>
        <w:t xml:space="preserve">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А51. Рабочая тетрадь к учебнику английского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Englich-2»: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Об-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нинск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: «Титул», 2006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А52. Книга для учителя к учебнику английского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Englich-2»: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Обнинск: «Титул»,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А53. Английский язык 3 класс. Поурочные планы по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М.З.Биболето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в 2-х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час-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тях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О.С.Миронова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 - АСТ»,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А54. Поурочные разработки по английскому языку к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М.З.Биболе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Епgliс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Е.В.Дзюина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ВАКО, 2006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А55. Грамматика английского языка: Книга для родителей к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болетовой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Englich-2»: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Е.А.Барашкова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Издательство «Эк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замен»,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А56. Грамматика английского языка: Проверочные работы к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М.З.Би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болетовой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Enjoy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Епgliсh-2»: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Е.А.Барашкова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Издательство «Экза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мен», 2006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E593B" w:rsidRPr="00E857DD" w:rsidRDefault="00EE593B" w:rsidP="00EE593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i/>
          <w:u w:val="single"/>
          <w:lang w:eastAsia="ru-RU"/>
        </w:rPr>
        <w:t>Немецкий язык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1. Справочная литература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Грамматика немецкого языка в таблицах, схемах, рисунках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:С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.К. Алиева, Москва: Лист Нью,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2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Так или так?: занимательная синонимика немецкого языка: Теодор Ауэрбах, Москва: «Просвещение», 1963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Н3. Сборник упражнений по грамматике немецкого языка для 5-9 классов: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4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Немецкие праздники и обычаи (учебное пособие для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изучающих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немецкий язык):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Э.Н.Большакова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Санкт- Петербург: «Антология»,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Н5. Сборник упражнений по немецкому языку: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Й.Б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y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ша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«Айрис-пресс», 2002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6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. Книга для чтения к учебнику немецкого языка для 1</w:t>
      </w:r>
      <w:r w:rsidRPr="00E857DD">
        <w:rPr>
          <w:rFonts w:ascii="Times New Roman" w:eastAsia="Times New Roman" w:hAnsi="Times New Roman" w:cs="Times New Roman"/>
          <w:w w:val="70"/>
          <w:lang w:eastAsia="ru-RU"/>
        </w:rPr>
        <w:t xml:space="preserve">О 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класса средней школы: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Н.М.Гез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др., Москва: «Просвещение», 1982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7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Немецкий язык (учебник для 9-10 класса средней школы):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Н.М.Гез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др., Москва: издательство «Просвещение»,1977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Н8. Говори по-немецки!: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В.Н.Девекин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Л.Д.Белякова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Е.В.Розен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«Высшая школа», 1968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val="de-DE" w:eastAsia="ru-RU"/>
        </w:rPr>
      </w:pPr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H9. Deutsch </w:t>
      </w:r>
      <w:proofErr w:type="spellStart"/>
      <w:r w:rsidRPr="00E857DD">
        <w:rPr>
          <w:rFonts w:ascii="Times New Roman" w:eastAsia="Times New Roman" w:hAnsi="Times New Roman" w:cs="Times New Roman"/>
          <w:lang w:val="de-DE" w:eastAsia="ru-RU"/>
        </w:rPr>
        <w:t>intenssiv</w:t>
      </w:r>
      <w:proofErr w:type="spellEnd"/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(Grundkurs </w:t>
      </w:r>
      <w:proofErr w:type="spellStart"/>
      <w:r w:rsidRPr="00E857DD">
        <w:rPr>
          <w:rFonts w:ascii="Times New Roman" w:eastAsia="Times New Roman" w:hAnsi="Times New Roman" w:cs="Times New Roman"/>
          <w:lang w:val="de-DE" w:eastAsia="ru-RU"/>
        </w:rPr>
        <w:t>fur</w:t>
      </w:r>
      <w:proofErr w:type="spellEnd"/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val="de-DE" w:eastAsia="ru-RU"/>
        </w:rPr>
        <w:t>Allslander</w:t>
      </w:r>
      <w:proofErr w:type="spellEnd"/>
      <w:r w:rsidRPr="00E857DD">
        <w:rPr>
          <w:rFonts w:ascii="Times New Roman" w:eastAsia="Times New Roman" w:hAnsi="Times New Roman" w:cs="Times New Roman"/>
          <w:lang w:val="de-DE" w:eastAsia="ru-RU"/>
        </w:rPr>
        <w:t>)/</w:t>
      </w:r>
      <w:proofErr w:type="spellStart"/>
      <w:r w:rsidRPr="00E857DD">
        <w:rPr>
          <w:rFonts w:ascii="Times New Roman" w:eastAsia="Times New Roman" w:hAnsi="Times New Roman" w:cs="Times New Roman"/>
          <w:lang w:val="de-DE" w:eastAsia="ru-RU"/>
        </w:rPr>
        <w:t>Clossar:Leipzig</w:t>
      </w:r>
      <w:proofErr w:type="spellEnd"/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, 1986 </w:t>
      </w:r>
      <w:r w:rsidRPr="00E857DD">
        <w:rPr>
          <w:rFonts w:ascii="Times New Roman" w:eastAsia="Times New Roman" w:hAnsi="Times New Roman" w:cs="Times New Roman"/>
          <w:lang w:eastAsia="ru-RU"/>
        </w:rPr>
        <w:t>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Н10. Телевизионный курс немецкого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Д.О.Добровольский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«Высшая школа», 1987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Н11. Немецкий язык (учебное пособие для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поступающих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в ВУЗы):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Н.М.Епихина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П.А.Бородин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«Уникум-центр», 1997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Н12. Немецкий язык. Краткий экспресс-курс для начинающих (практи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ческое пособие):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М.А.Ефимова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АО «Буклет», 1992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Н1З. Немецкий язык: Орфография. Упражнения:5-6 классы: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В.Н.Ефремова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Дро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-фа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1999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Н14. Контрольные и проверочные работы по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немецкому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языку-7-9 классы: методическое пособие: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Е.В.Дьячкова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Н15. Занимательные материалы по немецкому языку.7-8 классы: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Г.Б.Корьева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ИТ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Д «Корифей», 2006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Н16. Сослагательное наклонение в простом и сложном предложении (учебное пособие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 xml:space="preserve"> )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В.М.Кульгавая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С.А.Хахалова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Иркутск: ИГЛУ, 1997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Н17. Немецкий язык: 10-11 класс: Страноведческий материал о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немецко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говорящих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странах: Карты, задания, тесты: Г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spellStart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Н.Леонтьева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«Учитель», 2005 год 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Н18. Справочник по грамматике немецкого языка: О .3 . Михайлова,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Е.И.Шендельс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«Просвещение» , 1981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Н19. Краткая грамматика немецкого язык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а(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справочное пособие):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И.Д.Молчанова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«Высшая школа», 1992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Н20. Практическая грамматика немецкого язык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а(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упражнения и ключи):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Н.З.Морохова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Р.Х.Жарова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«Аквариум», 1999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Н21. Устные темы по немецкому языку для средней школы: 5-11l классы: пособие для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изу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-чающих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немецкий язык: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Н.Е.Морохова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«Аквариум», 2001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Н22. Немецкий язык: грамматика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таблица): Минск: издательство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Астрель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», 200З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Н2З. Немецкий язык: дидактический материал для дошкольников и млад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ших школьников: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О.В.Комбарова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Н24. Немецкий язык. 9 класс: Практическая грамматика в тестах и упраж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нениях с ответами: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О.В.Лемякина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Н25. Немецкий язык: Правила. Таблицы. Примеры: Москва:«000» 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Н26. Немецкий язык: поурочные планы по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>ritte-5»: 0.В.Лемяки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на, Волгоград: «Учитель»,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Н27. Немецкий язык 9 класс: поурочные планы по учебнику «Schritte-5»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О.В.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Лемя-кина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 - АСТ»,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Н28. Нестандартные уроки немецкого языка.8 класс: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З.А.Власова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Волгоград: ИТД «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Кори-фей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Н29. 0борудование и технологии из Германии (журнал): З-е издание,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НЗ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0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. Олимпиады по немецкому языку.5 класс: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Г.В.Корьева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ИТД «Корифей»,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Н31. 0лимпиады по немецкому языку.6 класс: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Г.В.Корьева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ИТД «Корифей»,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Н32. 0лимпиады по немецкому языку.7 класс: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Г.В.Корьева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ИТД «Корифей»,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Н33. Олимпиады по немецкому языку. 10-11 классы: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Г.В.Корьева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Волгоград: ИТД «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Кори-фей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Н34. Немецкий язык. Реформа правописания: правила и трудные случаи: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М.А.Петроченко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«ВЦ ЭНАС»,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Н35. Немецкая грамматика от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 xml:space="preserve"> А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до Z: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А.А.Попов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«Лист», 1997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Н36. 6000 немецких глаголов: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А.А.Попов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«Иностранный язык»,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Н37. Предметная неделя немецкого языка в школе: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З.А.Власова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Волгоград: ИТД «Корифей». 2006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Н38. Просто о сложном: Глагол. Артикль. Существительное: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Б.Л.Райх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«Дрофа», 2002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Н39.  Фонетика. Основные правила чтени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я(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учебно-методическое пособие):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Б.Л.Райх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2002 год 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Н40. Просто о сложном: Синтаксис: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Б.Л.Райх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«Дрофа»,2003 год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Н41. Фонетика: основные правила чтения: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Б.Л.Райх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Н42. Грамматика немецкого языка (5-11 классы):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Е.М.Сазонова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«Дро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фа»,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Н43. Устные темы на экзамене по немецкому языку (справочное пособие):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Н.В.Сенько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Минск: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Te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тpa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-Системс»,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Н44. 100 немецких неправильных глаголов (таблица): Минск: издательство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Астрель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H45. Wol1t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ihr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Deutsch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s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рrесhеп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?: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П.Р.Уберская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Н.А.Граве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Т.Д.Ауэрбах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Гос. учебно-педагогическое издательство министерства просвещения РСФСР,1963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Н46. Немецкий язык для начинающих: Анджела Уилсон, Минск: изда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тельство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Астрель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Н47. Немецкий язык для самостоятельной подготовки в ВУЗы: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Н.А.Фоми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чёва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Н48. Типичные экзаменационные билеты по немецкому языку и ответы на них для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посту-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пающих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в ВУЗы: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Н.А.Фомичёва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Волгоград: «Учи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тель»,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H49. Musik in der Kunst: Erich Hohne, Leipzig? </w:t>
      </w:r>
      <w:r w:rsidRPr="00E857DD">
        <w:rPr>
          <w:rFonts w:ascii="Times New Roman" w:eastAsia="Times New Roman" w:hAnsi="Times New Roman" w:cs="Times New Roman"/>
          <w:lang w:eastAsia="ru-RU"/>
        </w:rPr>
        <w:t>1965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Н50.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ФакультативныЙ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курс немецкого языка для учащихся 9 класса средней школы: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С.Ф.Шатилов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др., Москва: «Просвещение», 1979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Н51. Грамматика немецкого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Т.А.Шнитке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Э.Б.Эрих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изда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тельство: Литература на иностранных языках, 1963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Н52. Грамматика немецкого языка: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В.Юнг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Санкт- Петербург: «Лань», 1996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u w:val="single"/>
          <w:lang w:eastAsia="ru-RU"/>
        </w:rPr>
        <w:softHyphen/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2. Литература для чтения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Н53.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Н.Chr.Andersen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М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arсhе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n</w:t>
      </w:r>
      <w:r w:rsidRPr="00E857DD">
        <w:rPr>
          <w:rFonts w:ascii="Times New Roman" w:eastAsia="Times New Roman" w:hAnsi="Times New Roman" w:cs="Times New Roman"/>
          <w:lang w:eastAsia="ru-RU"/>
        </w:rPr>
        <w:t>» /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X.К.Андерсен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«Сказки»: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Е.Е.Губ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кина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Издательство литературы на иностранных языках, 1954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Н54.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r</w:t>
      </w:r>
      <w:r w:rsidRPr="00E857DD">
        <w:rPr>
          <w:rFonts w:ascii="Times New Roman" w:eastAsia="Times New Roman" w:hAnsi="Times New Roman" w:cs="Times New Roman"/>
          <w:lang w:val="en-US" w:eastAsia="ru-RU"/>
        </w:rPr>
        <w:t>nr</w:t>
      </w:r>
      <w:r w:rsidRPr="00E857DD">
        <w:rPr>
          <w:rFonts w:ascii="Times New Roman" w:eastAsia="Times New Roman" w:hAnsi="Times New Roman" w:cs="Times New Roman"/>
          <w:lang w:eastAsia="ru-RU"/>
        </w:rPr>
        <w:t>оsсhе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n</w:t>
      </w:r>
      <w:r w:rsidRPr="00E857DD">
        <w:rPr>
          <w:rFonts w:ascii="Times New Roman" w:eastAsia="Times New Roman" w:hAnsi="Times New Roman" w:cs="Times New Roman"/>
          <w:lang w:eastAsia="ru-RU"/>
        </w:rPr>
        <w:t>»/ «Спящая красавица»: братья Гримм, Берлин, 2003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Н55. Книга для чтения на немецком языке (к пособию «Немецкий язык за 2 года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 xml:space="preserve"> )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К.Б.Еси-пович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Н.А.Миссюра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 , 1978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Н56. Читаем по-немецки: книга для чтения на немецком языке(6 класс):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Р.Л.Златогорская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Н57. Читаем по-немецки: книга для чтения на немецком языке (7 класс):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Р.Л.Златогорская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H58 .«L</w:t>
      </w:r>
      <w:r w:rsidRPr="00E857DD">
        <w:rPr>
          <w:rFonts w:ascii="Times New Roman" w:eastAsia="Times New Roman" w:hAnsi="Times New Roman" w:cs="Times New Roman"/>
          <w:lang w:val="en-US" w:eastAsia="ru-RU"/>
        </w:rPr>
        <w:t>u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stige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W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е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lt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» /Весёлый час: книга для чтения на немецком языке для учащихся стар-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ших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классов: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Н.Г.Коваль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 , 1962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val="de-DE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59. </w:t>
      </w:r>
      <w:r w:rsidRPr="00E857DD">
        <w:rPr>
          <w:rFonts w:ascii="Times New Roman" w:eastAsia="Times New Roman" w:hAnsi="Times New Roman" w:cs="Times New Roman"/>
          <w:lang w:val="de-DE" w:eastAsia="ru-RU"/>
        </w:rPr>
        <w:t>Das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857DD">
        <w:rPr>
          <w:rFonts w:ascii="Times New Roman" w:eastAsia="Times New Roman" w:hAnsi="Times New Roman" w:cs="Times New Roman"/>
          <w:lang w:val="de-DE" w:eastAsia="ru-RU"/>
        </w:rPr>
        <w:t>Lesen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857DD">
        <w:rPr>
          <w:rFonts w:ascii="Times New Roman" w:eastAsia="Times New Roman" w:hAnsi="Times New Roman" w:cs="Times New Roman"/>
          <w:lang w:val="de-DE" w:eastAsia="ru-RU"/>
        </w:rPr>
        <w:t>tut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857DD">
        <w:rPr>
          <w:rFonts w:ascii="Times New Roman" w:eastAsia="Times New Roman" w:hAnsi="Times New Roman" w:cs="Times New Roman"/>
          <w:lang w:val="de-DE" w:eastAsia="ru-RU"/>
        </w:rPr>
        <w:t>den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857DD">
        <w:rPr>
          <w:rFonts w:ascii="Times New Roman" w:eastAsia="Times New Roman" w:hAnsi="Times New Roman" w:cs="Times New Roman"/>
          <w:lang w:val="de-DE" w:eastAsia="ru-RU"/>
        </w:rPr>
        <w:t>Kindern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857DD">
        <w:rPr>
          <w:rFonts w:ascii="Times New Roman" w:eastAsia="Times New Roman" w:hAnsi="Times New Roman" w:cs="Times New Roman"/>
          <w:lang w:val="de-DE" w:eastAsia="ru-RU"/>
        </w:rPr>
        <w:t>gut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. /Чтение приносит детям пользу: книга для чтения на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не-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мецком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языке для 5-6 классов средней шко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И.Э.Козычева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Л.А.Месинева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издательство «Просвещение», 1972 год - 2 экземпляра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H60. l20 устных тем по немецкому языку: Упражнения и ключи (для средней школы):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С.И.Константинова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«Аквариум»,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H61.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Legenden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von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R</w:t>
      </w:r>
      <w:proofErr w:type="spellStart"/>
      <w:r w:rsidRPr="00E857DD">
        <w:rPr>
          <w:rFonts w:ascii="Times New Roman" w:eastAsia="Times New Roman" w:hAnsi="Times New Roman" w:cs="Times New Roman"/>
          <w:lang w:val="en-US" w:eastAsia="ru-RU"/>
        </w:rPr>
        <w:t>ub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е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zah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l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/Легенды о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Рюбецале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: книга для чтения на немец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ком языке в 8 классе средней школы: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Р.Л.Берлинраут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Э.Н.Большакова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 Ленинград, 1958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val="de-DE" w:eastAsia="ru-RU"/>
        </w:rPr>
      </w:pPr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H62. Pen: Prosa, Lyrik, Essay /Neue Texte der </w:t>
      </w:r>
      <w:proofErr w:type="spellStart"/>
      <w:r w:rsidRPr="00E857DD">
        <w:rPr>
          <w:rFonts w:ascii="Times New Roman" w:eastAsia="Times New Roman" w:hAnsi="Times New Roman" w:cs="Times New Roman"/>
          <w:lang w:val="de-DE" w:eastAsia="ru-RU"/>
        </w:rPr>
        <w:t>Alltoren</w:t>
      </w:r>
      <w:proofErr w:type="spellEnd"/>
      <w:r w:rsidRPr="00E857DD">
        <w:rPr>
          <w:rFonts w:ascii="Times New Roman" w:eastAsia="Times New Roman" w:hAnsi="Times New Roman" w:cs="Times New Roman"/>
          <w:lang w:val="de-DE" w:eastAsia="ru-RU"/>
        </w:rPr>
        <w:t>: Martin Gregor-</w:t>
      </w:r>
      <w:proofErr w:type="spellStart"/>
      <w:r w:rsidRPr="00E857DD">
        <w:rPr>
          <w:rFonts w:ascii="Times New Roman" w:eastAsia="Times New Roman" w:hAnsi="Times New Roman" w:cs="Times New Roman"/>
          <w:lang w:val="de-DE" w:eastAsia="ru-RU"/>
        </w:rPr>
        <w:t>Dellin</w:t>
      </w:r>
      <w:proofErr w:type="spellEnd"/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, Erdmann, 1971 </w:t>
      </w:r>
      <w:r w:rsidRPr="00E857DD">
        <w:rPr>
          <w:rFonts w:ascii="Times New Roman" w:eastAsia="Times New Roman" w:hAnsi="Times New Roman" w:cs="Times New Roman"/>
          <w:lang w:eastAsia="ru-RU"/>
        </w:rPr>
        <w:t>год</w:t>
      </w:r>
      <w:r w:rsidRPr="00E857DD">
        <w:rPr>
          <w:rFonts w:ascii="Times New Roman" w:eastAsia="Times New Roman" w:hAnsi="Times New Roman" w:cs="Times New Roman"/>
          <w:lang w:val="de-DE" w:eastAsia="ru-RU"/>
        </w:rPr>
        <w:t xml:space="preserve">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Н63. Немецкий язык. Адаптированное чтение (5-11 классы):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Е.В.Розен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ООО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Астрель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», 2001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Н64. Немецкая литература: Читаем вместе (пособие для учащихся):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Л.Н.Яковлева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«Просвещение», 1993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3.Словари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Н65. Большой немецко-русский словарь: в 2-х томах: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Е.И.Лепинг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Москва: «Русский язык», 1980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Н66. Карманный русско-немецкий словарь (9000 слов):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А.Б.Лоховиц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 - Лейпциг «Русский язык», 1981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Н67. Карманный русско-немецкий словарь (9000 слов):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А.Б.Лоховиц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Москва-Лейпциг «Русский язык»,1985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Н68. Немецко-русский словарь (20000 слов):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И.В.Рахманова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«Советская Энциклопедия», 1973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Н69. Немецко-русский и русско-немецкий словарь: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И.А.Кузьмина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«Русский язык», 1998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Н70. Немецко-русский и русско-немецкий словарь для школьников: Киев: Фирма «ЛОГОС», 1997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H7l.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Pyccko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-немецкий словарь (около 150000 слов):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М.Я.Цвиллинг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«Русский язык», 1998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H72.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Pyccko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-немецкий учебный словарь (5000 слов):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Е.А.Иванова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В.Шенк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«Русский язык», Лейпциг «Энциклопедия», 1987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H73.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Pyccko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-немецкий словарь пословиц и поговорок: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М.Я.Цвиллинг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«Русский язык», 1984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w w:val="108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H74.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Pyccko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-немецкий словарь пословиц и поговорок: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М.Я.Цвиллинг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«Русский язык», 2001 </w:t>
      </w:r>
      <w:r w:rsidRPr="00E857DD">
        <w:rPr>
          <w:rFonts w:ascii="Times New Roman" w:eastAsia="Times New Roman" w:hAnsi="Times New Roman" w:cs="Times New Roman"/>
          <w:iCs/>
          <w:w w:val="108"/>
          <w:lang w:eastAsia="ru-RU"/>
        </w:rPr>
        <w:t>год</w:t>
      </w:r>
      <w:r w:rsidRPr="00E857DD">
        <w:rPr>
          <w:rFonts w:ascii="Times New Roman" w:eastAsia="Times New Roman" w:hAnsi="Times New Roman" w:cs="Times New Roman"/>
          <w:i/>
          <w:iCs/>
          <w:w w:val="108"/>
          <w:lang w:eastAsia="ru-RU"/>
        </w:rPr>
        <w:t xml:space="preserve">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Н75. Речевой этикет: русско-немецкие соответствия (справочник): Н.И.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Фор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мановская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Х.Р.Соколова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«Высшая школа», 1989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4.Учебная литература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УМК- 2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Н76. Учебник немецкого языка для начальной школы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2-ого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 «Просвещение»,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Н77. Рабочая тетрадь в 2-х частях: А,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к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» для 2-ого класса: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«Просвещение», 2003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Н78. Книга для учителя к учебнику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2-ого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Л.В.Садомова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вещение»,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 -3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Н79. Учебник немецкого языка для начальной школы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3-ого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Н80. Рабочая тетрадь в 2-х частях: А,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к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3-ого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Л.М.Фомичёва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щение»,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Н81. Книга для учителя к учебнику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для 3-ого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Л.В.Садомова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щение», 2004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 - 4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Н82. Учебник немецкого языка для начальной школы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</w:t>
      </w:r>
      <w:r w:rsidRPr="00E857DD">
        <w:rPr>
          <w:rFonts w:ascii="Times New Roman" w:eastAsia="Times New Roman" w:hAnsi="Times New Roman" w:cs="Times New Roman"/>
          <w:lang w:val="en-US" w:eastAsia="ru-RU"/>
        </w:rPr>
        <w:t>hr</w:t>
      </w:r>
      <w:r w:rsidRPr="00E857DD">
        <w:rPr>
          <w:rFonts w:ascii="Times New Roman" w:eastAsia="Times New Roman" w:hAnsi="Times New Roman" w:cs="Times New Roman"/>
          <w:lang w:eastAsia="ru-RU"/>
        </w:rPr>
        <w:t>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4-ого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Н83. Рабочая тетрадь в 2-х частях: А,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к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для 4-ого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Н84. Книга для учителя к учебнику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4-ого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Л.В.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Садомова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щение»,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УМК- 5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Н85. Учебник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Просвеще-ние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Н86. Рабочая тетрадь в 2-х частях: А, 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 к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С.Н.Лебедева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 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Н87. Книга для учителя к учебнику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Л.М. Санникова,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П.А.Разинов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 xml:space="preserve">вещение»,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Н88. Немецкий язык: поурочные планы по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О.В.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Лемя-кина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Н89. Немецкий язык 5 класс: поурочные планы по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Щер-бакова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, Волгоград: «Учитель - АСТ», 2005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Н90. Немецкий язык: подробный разбор заданий из учебного комплекта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П.П.Литвинов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«ВАКО»,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Н91. Тесты по немецкому языку к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Е.В.Дьяконова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«Экзамен», 2003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Н92. Контрольные и проверочные работы по немецкому языку к учебнику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-l»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Е.А.Семенцова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«Экзамен»,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Н93. Контрольные и проверочные работы по немецкому языку: методическое пособие (5-6 классы):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Е.В.Дьячкова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Н94. Немецкий язык: тесты (5-6 классы):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Б.Л.Райх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«Дрофа»,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Н95. Немецкий зык: учебник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</w:t>
      </w:r>
      <w:r w:rsidRPr="00E857DD">
        <w:rPr>
          <w:rFonts w:ascii="Times New Roman" w:eastAsia="Times New Roman" w:hAnsi="Times New Roman" w:cs="Times New Roman"/>
          <w:lang w:val="en-US" w:eastAsia="ru-RU"/>
        </w:rPr>
        <w:t>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Просвеще-ние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Н96. Рабочая тетрадь к учебнику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Die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erste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» для 5-ого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Л.И.Рыжова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 - 6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Н97. Учебник немецкого языка «Schritte-2» для б-ого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Просвеще-ние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>», 200З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Н98. Рабочая тетрадь к учебнику немецкого языка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</w:t>
      </w:r>
      <w:proofErr w:type="spellEnd"/>
      <w:r w:rsidRPr="00E857DD">
        <w:rPr>
          <w:rFonts w:ascii="Times New Roman" w:eastAsia="Times New Roman" w:hAnsi="Times New Roman" w:cs="Times New Roman"/>
          <w:lang w:val="en-US" w:eastAsia="ru-RU"/>
        </w:rPr>
        <w:t>h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ritte-2» для 6-ого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Л.М.Фомичёва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Н99. Книга для учителя к учебнику «Schritte-2» для 6-ого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С.Н.Лебедева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«Просвещение», 2003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Н100. Немецкий язык 6 класс: поурочные планы по учебнику «Schritte-2»: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О.В.Лемякина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Н1</w:t>
      </w:r>
      <w:r w:rsidRPr="00E857DD">
        <w:rPr>
          <w:rFonts w:ascii="Times New Roman" w:eastAsia="Times New Roman" w:hAnsi="Times New Roman" w:cs="Times New Roman"/>
          <w:w w:val="65"/>
          <w:lang w:eastAsia="ru-RU"/>
        </w:rPr>
        <w:t>О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1. Немецкий язык: подробный разбор заданий из учебного комплекта «Schritte-2»: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П.П.Литвинов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«ВАКО»,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Н102. Контрольные и проверочные работы по немецкому языку к учебнику «Schritte-2»: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Е.А.Семенцова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«Экзамен»,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Н103. Тесты по немецкому языку к учебнику «Schritte-2»: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Р.Х.Жарова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Е.В.Дьяконова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«Экзамен»,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НI04. Немецкий язык 6 класс: Поурочные планы по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Е.В.Щербакова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др.: Волгоград: «Учитель-АСТ», 2004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 - 7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Н105. Учебник немецкого языка «S</w:t>
      </w:r>
      <w:proofErr w:type="spellStart"/>
      <w:r w:rsidRPr="00E857DD">
        <w:rPr>
          <w:rFonts w:ascii="Times New Roman" w:eastAsia="Times New Roman" w:hAnsi="Times New Roman" w:cs="Times New Roman"/>
          <w:lang w:val="en-US" w:eastAsia="ru-RU"/>
        </w:rPr>
        <w:t>chr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itte-3» для 7-ого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Просвеще-ние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2002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Н106. Рабочая тетрадь к учебнику немецкого языка «Schritte-3» для 7-ого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Л.М.Фомичёва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Н107. Книга для учителя к учебнику немецкого языка «Schritte-3»: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Л.В.Садомова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«Просвещение», 2001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Н108. Немецкий язык поурочные планы по учебнику «Schritte-3»: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О.В.Лемя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кина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Волгоград: «Учитель», 2005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bCs/>
          <w:lang w:eastAsia="ru-RU"/>
        </w:rPr>
        <w:t>Нl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09. Немецкий язык 7 класс: поурочные планы по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«Schritte-3»: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Е.В.Щербакова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Волгоград: «Учитель - АСТ»,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bCs/>
          <w:lang w:eastAsia="ru-RU"/>
        </w:rPr>
        <w:t>Н110</w:t>
      </w:r>
      <w:r w:rsidRPr="00E857DD">
        <w:rPr>
          <w:rFonts w:ascii="Times New Roman" w:eastAsia="Times New Roman" w:hAnsi="Times New Roman" w:cs="Times New Roman"/>
          <w:lang w:eastAsia="ru-RU"/>
        </w:rPr>
        <w:t>. Немецкий язык: подробный разбор заданий из учебного комплекта «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Schritte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- 3» :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П.П.Литвинов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«БАКО»,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Н111. Контрольные и проверочные работы по немецкому языку: 7 -</w:t>
      </w:r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ой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класс к учебнику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 и др. «Schritte-3»: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Е.А.Семенцова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«Экза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мен», 2005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Нl12. Тесты по немецкому языку: учебно-методическое пособие к учебнику «Schritte-3»: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Е.В.Дьяконова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Москва: «Экзамен», 2003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857DD">
        <w:rPr>
          <w:rFonts w:ascii="Times New Roman" w:eastAsia="Times New Roman" w:hAnsi="Times New Roman" w:cs="Times New Roman"/>
          <w:i/>
          <w:lang w:eastAsia="ru-RU"/>
        </w:rPr>
        <w:t xml:space="preserve">УМК - 8 класс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Нl13. Учебник немецкого языка «</w:t>
      </w:r>
      <w:r w:rsidRPr="00E857DD">
        <w:rPr>
          <w:rFonts w:ascii="Times New Roman" w:eastAsia="Times New Roman" w:hAnsi="Times New Roman" w:cs="Times New Roman"/>
          <w:lang w:val="en-US" w:eastAsia="ru-RU"/>
        </w:rPr>
        <w:t>S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chritte-4» для 8-ого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Просвеще-ние</w:t>
      </w:r>
      <w:proofErr w:type="spellEnd"/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», 2006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Н114. Рабочая тетрадь к учебнику немецкого языка «Schritte-4»: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Ж.Я.Крылова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Москва, «Просвещение», 2004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Нl15. Книга для учителя к учебнику немецкого языка «Schritte-4» для 8-ого класса: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И.Л.Бим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, Москва: «Просвещение», 2002 год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Нl16. Немецкий язык: поурочные планы по учебнику «Schritte-4»: </w:t>
      </w:r>
      <w:proofErr w:type="spellStart"/>
      <w:r w:rsidRPr="00E857DD">
        <w:rPr>
          <w:rFonts w:ascii="Times New Roman" w:eastAsia="Times New Roman" w:hAnsi="Times New Roman" w:cs="Times New Roman"/>
          <w:lang w:eastAsia="ru-RU"/>
        </w:rPr>
        <w:t>Е.В.Щер</w:t>
      </w:r>
      <w:r w:rsidRPr="00E857DD">
        <w:rPr>
          <w:rFonts w:ascii="Times New Roman" w:eastAsia="Times New Roman" w:hAnsi="Times New Roman" w:cs="Times New Roman"/>
          <w:lang w:eastAsia="ru-RU"/>
        </w:rPr>
        <w:softHyphen/>
        <w:t>бакова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proofErr w:type="gramStart"/>
      <w:r w:rsidRPr="00E857DD">
        <w:rPr>
          <w:rFonts w:ascii="Times New Roman" w:eastAsia="Times New Roman" w:hAnsi="Times New Roman" w:cs="Times New Roman"/>
          <w:lang w:eastAsia="ru-RU"/>
        </w:rPr>
        <w:t>Волгог</w:t>
      </w:r>
      <w:proofErr w:type="spellEnd"/>
      <w:r w:rsidRPr="00E857DD">
        <w:rPr>
          <w:rFonts w:ascii="Times New Roman" w:eastAsia="Times New Roman" w:hAnsi="Times New Roman" w:cs="Times New Roman"/>
          <w:lang w:eastAsia="ru-RU"/>
        </w:rPr>
        <w:t>-рад</w:t>
      </w:r>
      <w:proofErr w:type="gramEnd"/>
      <w:r w:rsidRPr="00E857DD">
        <w:rPr>
          <w:rFonts w:ascii="Times New Roman" w:eastAsia="Times New Roman" w:hAnsi="Times New Roman" w:cs="Times New Roman"/>
          <w:lang w:eastAsia="ru-RU"/>
        </w:rPr>
        <w:t xml:space="preserve">: «Учитель - АСТ», 2005 год </w:t>
      </w: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E857DD">
        <w:rPr>
          <w:rFonts w:ascii="Times New Roman" w:eastAsia="Times New Roman" w:hAnsi="Times New Roman" w:cs="Times New Roman"/>
          <w:u w:val="single"/>
          <w:lang w:eastAsia="ru-RU"/>
        </w:rPr>
        <w:t>5. Таблицы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1. Времена года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2. Образование сослагательного наклонения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3. Образование сослагательного наклонения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4. Основные формы сильных и неправильных глаголов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5. Предлоги с Винительным падежом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6. Пассивный залог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7. Предлоги с Дательным падежом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8. Предлоги с Винительным и Дательным падежами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9. Склонение имен прилагательных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10. Степени сравнения прилагательных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11. Фрукты</w:t>
      </w:r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 xml:space="preserve">12. </w:t>
      </w:r>
      <w:r w:rsidRPr="00E857DD">
        <w:rPr>
          <w:rFonts w:ascii="Times New Roman" w:eastAsia="Times New Roman" w:hAnsi="Times New Roman" w:cs="Times New Roman"/>
          <w:lang w:val="en-US" w:eastAsia="ru-RU"/>
        </w:rPr>
        <w:t>Die</w:t>
      </w:r>
      <w:r w:rsidRPr="00E857D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857DD">
        <w:rPr>
          <w:rFonts w:ascii="Times New Roman" w:eastAsia="Times New Roman" w:hAnsi="Times New Roman" w:cs="Times New Roman"/>
          <w:lang w:val="en-US" w:eastAsia="ru-RU"/>
        </w:rPr>
        <w:t>Jahreszeiten</w:t>
      </w:r>
      <w:proofErr w:type="spellEnd"/>
    </w:p>
    <w:p w:rsidR="00EE593B" w:rsidRPr="00E857DD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857DD">
        <w:rPr>
          <w:rFonts w:ascii="Times New Roman" w:eastAsia="Times New Roman" w:hAnsi="Times New Roman" w:cs="Times New Roman"/>
          <w:lang w:eastAsia="ru-RU"/>
        </w:rPr>
        <w:t>13. История немецкой литературы/ Знаменитые немецкие композиторы</w:t>
      </w:r>
    </w:p>
    <w:p w:rsidR="00EE593B" w:rsidRPr="004C1FBB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93B" w:rsidRPr="004C1FBB" w:rsidSect="001A2BB4">
          <w:pgSz w:w="11907" w:h="16840"/>
          <w:pgMar w:top="567" w:right="1134" w:bottom="567" w:left="1134" w:header="720" w:footer="720" w:gutter="0"/>
          <w:cols w:space="720"/>
          <w:noEndnote/>
        </w:sectPr>
      </w:pPr>
    </w:p>
    <w:p w:rsidR="00EE593B" w:rsidRPr="004C1FBB" w:rsidRDefault="00EE593B" w:rsidP="00EE5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</w:pPr>
    </w:p>
    <w:p w:rsidR="00EE593B" w:rsidRPr="00E508FA" w:rsidRDefault="00EE593B" w:rsidP="00EE59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24"/>
          <w:lang w:eastAsia="ru-RU"/>
        </w:rPr>
      </w:pPr>
      <w:r w:rsidRPr="00E508FA">
        <w:rPr>
          <w:rFonts w:ascii="Times New Roman" w:eastAsia="Times New Roman" w:hAnsi="Times New Roman" w:cs="Times New Roman"/>
          <w:b/>
          <w:i/>
          <w:color w:val="FF0000"/>
          <w:sz w:val="48"/>
          <w:szCs w:val="24"/>
          <w:lang w:eastAsia="ru-RU"/>
        </w:rPr>
        <w:t>Библиография</w:t>
      </w:r>
    </w:p>
    <w:p w:rsidR="00EE593B" w:rsidRPr="00E508FA" w:rsidRDefault="00EE593B" w:rsidP="00E857DD">
      <w:pPr>
        <w:jc w:val="center"/>
        <w:rPr>
          <w:rFonts w:ascii="Times New Roman" w:eastAsia="Times New Roman" w:hAnsi="Times New Roman" w:cs="Times New Roman"/>
          <w:sz w:val="48"/>
          <w:szCs w:val="24"/>
          <w:lang w:eastAsia="ru-RU"/>
        </w:rPr>
        <w:sectPr w:rsidR="00EE593B" w:rsidRPr="00E508FA" w:rsidSect="00F11FB0">
          <w:pgSz w:w="11907" w:h="16840"/>
          <w:pgMar w:top="567" w:right="1134" w:bottom="567" w:left="1134" w:header="720" w:footer="720" w:gutter="0"/>
          <w:cols w:space="720"/>
          <w:noEndnote/>
        </w:sectPr>
      </w:pPr>
      <w:r>
        <w:rPr>
          <w:rFonts w:ascii="Times New Roman" w:eastAsia="Times New Roman" w:hAnsi="Times New Roman" w:cs="Times New Roman"/>
          <w:noProof/>
          <w:sz w:val="48"/>
          <w:szCs w:val="24"/>
          <w:lang w:eastAsia="ru-RU"/>
        </w:rPr>
        <w:drawing>
          <wp:inline distT="0" distB="0" distL="0" distR="0" wp14:anchorId="79C48829" wp14:editId="03A88D07">
            <wp:extent cx="3657600" cy="3072001"/>
            <wp:effectExtent l="0" t="0" r="0" b="0"/>
            <wp:docPr id="1" name="Рисунок 1" descr="C:\Users\Пользователь\Desktop\всероссийский конкурс кабинетов 2014\2015-02 (фев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всероссийский конкурс кабинетов 2014\2015-02 (фев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40" cy="30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Pr="004C1FBB" w:rsidRDefault="00EE593B" w:rsidP="00EE59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DD" w:rsidRDefault="00EE593B" w:rsidP="00E857DD">
      <w:pPr>
        <w:tabs>
          <w:tab w:val="left" w:pos="432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62EBB56C" wp14:editId="079BE0EE">
            <wp:extent cx="3289871" cy="4038600"/>
            <wp:effectExtent l="0" t="0" r="6350" b="0"/>
            <wp:docPr id="2" name="Рисунок 2" descr="C:\Users\Пользователь\Desktop\всероссийский конкурс кабинетов 2014\2015-02 (фев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всероссийский конкурс кабинетов 2014\2015-02 (фев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50" cy="40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A6" w:rsidRDefault="00FD7CA6" w:rsidP="00E857DD">
      <w:pPr>
        <w:tabs>
          <w:tab w:val="left" w:pos="4320"/>
        </w:tabs>
        <w:jc w:val="center"/>
        <w:rPr>
          <w:rFonts w:ascii="Monotype Corsiva" w:hAnsi="Monotype Corsiva"/>
          <w:sz w:val="36"/>
          <w:szCs w:val="96"/>
        </w:rPr>
      </w:pPr>
    </w:p>
    <w:p w:rsidR="00FD7CA6" w:rsidRDefault="00FD7CA6" w:rsidP="00E857DD">
      <w:pPr>
        <w:tabs>
          <w:tab w:val="left" w:pos="4320"/>
        </w:tabs>
        <w:jc w:val="center"/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8441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7E529BC1" wp14:editId="422E2B5B">
            <wp:extent cx="3086100" cy="2942365"/>
            <wp:effectExtent l="0" t="0" r="0" b="0"/>
            <wp:docPr id="3" name="Рисунок 3" descr="C:\Users\Пользователь\Desktop\всероссийский конкурс кабинетов 2014\2015-02 (фев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всероссийский конкурс кабинетов 2014\2015-02 (фев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98" cy="29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4320"/>
        </w:tabs>
        <w:rPr>
          <w:rFonts w:ascii="Monotype Corsiva" w:hAnsi="Monotype Corsiva"/>
          <w:sz w:val="36"/>
          <w:szCs w:val="96"/>
        </w:rPr>
      </w:pPr>
    </w:p>
    <w:p w:rsidR="00FD7CA6" w:rsidRDefault="00FD7CA6" w:rsidP="00EE593B">
      <w:pPr>
        <w:tabs>
          <w:tab w:val="left" w:pos="4320"/>
        </w:tabs>
        <w:rPr>
          <w:rFonts w:ascii="Monotype Corsiva" w:hAnsi="Monotype Corsiva"/>
          <w:sz w:val="36"/>
          <w:szCs w:val="96"/>
        </w:rPr>
      </w:pPr>
    </w:p>
    <w:p w:rsidR="00FD7CA6" w:rsidRDefault="00FD7CA6" w:rsidP="00EE593B">
      <w:pPr>
        <w:tabs>
          <w:tab w:val="left" w:pos="4320"/>
        </w:tabs>
        <w:rPr>
          <w:rFonts w:ascii="Monotype Corsiva" w:hAnsi="Monotype Corsiva"/>
          <w:sz w:val="36"/>
          <w:szCs w:val="96"/>
        </w:rPr>
      </w:pPr>
    </w:p>
    <w:p w:rsidR="00FD7CA6" w:rsidRDefault="00FD7CA6" w:rsidP="00EE593B">
      <w:pPr>
        <w:tabs>
          <w:tab w:val="left" w:pos="4320"/>
        </w:tabs>
        <w:rPr>
          <w:rFonts w:ascii="Monotype Corsiva" w:hAnsi="Monotype Corsiva"/>
          <w:sz w:val="36"/>
          <w:szCs w:val="96"/>
        </w:rPr>
      </w:pPr>
    </w:p>
    <w:p w:rsidR="00FD7CA6" w:rsidRDefault="00FD7CA6" w:rsidP="00EE593B">
      <w:pPr>
        <w:tabs>
          <w:tab w:val="left" w:pos="4320"/>
        </w:tabs>
        <w:rPr>
          <w:rFonts w:ascii="Monotype Corsiva" w:hAnsi="Monotype Corsiva"/>
          <w:sz w:val="36"/>
          <w:szCs w:val="96"/>
        </w:rPr>
      </w:pPr>
    </w:p>
    <w:p w:rsidR="00E857DD" w:rsidRDefault="00EE593B" w:rsidP="00E857DD">
      <w:pPr>
        <w:tabs>
          <w:tab w:val="left" w:pos="432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68BD2F9A" wp14:editId="3CD80D1C">
            <wp:extent cx="3126925" cy="4305300"/>
            <wp:effectExtent l="0" t="0" r="0" b="0"/>
            <wp:docPr id="4" name="Рисунок 4" descr="C:\Users\Пользователь\Desktop\всероссийский конкурс кабинетов 2014\2015-02 (фев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всероссийский конкурс кабинетов 2014\2015-02 (фев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10" cy="42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A6" w:rsidRDefault="00FD7CA6" w:rsidP="00E857DD">
      <w:pPr>
        <w:tabs>
          <w:tab w:val="left" w:pos="4320"/>
        </w:tabs>
        <w:jc w:val="center"/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432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700B1ACF" wp14:editId="75106A96">
            <wp:extent cx="3543300" cy="1688680"/>
            <wp:effectExtent l="0" t="0" r="0" b="6985"/>
            <wp:docPr id="5" name="Рисунок 5" descr="C:\Users\Пользователь\Desktop\всероссийский конкурс кабинетов 2014\2015-02 (фев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всероссийский конкурс кабинетов 2014\2015-02 (фев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24" cy="16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Pr="00E508FA" w:rsidRDefault="00EE593B" w:rsidP="00EE593B">
      <w:pPr>
        <w:rPr>
          <w:rFonts w:ascii="Monotype Corsiva" w:hAnsi="Monotype Corsiva"/>
          <w:sz w:val="36"/>
          <w:szCs w:val="96"/>
        </w:rPr>
      </w:pPr>
    </w:p>
    <w:p w:rsidR="00EE593B" w:rsidRPr="00E508FA" w:rsidRDefault="00EE593B" w:rsidP="00EE593B">
      <w:pPr>
        <w:rPr>
          <w:rFonts w:ascii="Monotype Corsiva" w:hAnsi="Monotype Corsiva"/>
          <w:sz w:val="36"/>
          <w:szCs w:val="96"/>
        </w:rPr>
      </w:pPr>
    </w:p>
    <w:p w:rsidR="00EE593B" w:rsidRDefault="00EE593B" w:rsidP="00EE593B">
      <w:pPr>
        <w:rPr>
          <w:rFonts w:ascii="Monotype Corsiva" w:hAnsi="Monotype Corsiva"/>
          <w:sz w:val="36"/>
          <w:szCs w:val="96"/>
        </w:rPr>
      </w:pPr>
    </w:p>
    <w:p w:rsidR="00EE593B" w:rsidRDefault="00EE593B" w:rsidP="00FD7CA6">
      <w:pPr>
        <w:tabs>
          <w:tab w:val="left" w:pos="3180"/>
        </w:tabs>
        <w:jc w:val="center"/>
        <w:rPr>
          <w:rFonts w:ascii="Monotype Corsiva" w:hAnsi="Monotype Corsiva"/>
          <w:sz w:val="36"/>
          <w:szCs w:val="96"/>
        </w:rPr>
      </w:pPr>
    </w:p>
    <w:p w:rsidR="00EE593B" w:rsidRDefault="00EE593B" w:rsidP="00EE593B">
      <w:pPr>
        <w:tabs>
          <w:tab w:val="left" w:pos="318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318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06B655D0" wp14:editId="1C06C895">
            <wp:extent cx="3086100" cy="4123097"/>
            <wp:effectExtent l="0" t="0" r="0" b="0"/>
            <wp:docPr id="7" name="Рисунок 7" descr="C:\Users\Пользователь\Desktop\всероссийский конкурс кабинетов 2014\2015-02 (фев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всероссийский конкурс кабинетов 2014\2015-02 (фев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84" cy="412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318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E593B">
      <w:pPr>
        <w:tabs>
          <w:tab w:val="left" w:pos="318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318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4B49C290" wp14:editId="67B9DE42">
            <wp:extent cx="3390900" cy="2411512"/>
            <wp:effectExtent l="0" t="0" r="0" b="8255"/>
            <wp:docPr id="8" name="Рисунок 8" descr="C:\Users\Пользователь\Desktop\всероссийский конкурс кабинетов 2014\2015-02 (фев)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всероссийский конкурс кабинетов 2014\2015-02 (фев)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23" cy="24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5970"/>
        </w:tabs>
        <w:rPr>
          <w:rFonts w:ascii="Monotype Corsiva" w:hAnsi="Monotype Corsiva"/>
          <w:sz w:val="36"/>
          <w:szCs w:val="96"/>
        </w:rPr>
      </w:pPr>
    </w:p>
    <w:p w:rsidR="00A03AF0" w:rsidRDefault="00A03AF0" w:rsidP="00EE593B">
      <w:pPr>
        <w:tabs>
          <w:tab w:val="left" w:pos="597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597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609082E9" wp14:editId="22FB04EE">
            <wp:extent cx="3265286" cy="4495800"/>
            <wp:effectExtent l="0" t="0" r="0" b="0"/>
            <wp:docPr id="9" name="Рисунок 9" descr="C:\Users\Пользователь\Desktop\всероссийский конкурс кабинетов 2014\2015-02 (фев)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всероссийский конкурс кабинетов 2014\2015-02 (фев)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60" cy="45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597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597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12F8E19A" wp14:editId="70F37AD4">
            <wp:extent cx="2819400" cy="4205474"/>
            <wp:effectExtent l="0" t="0" r="0" b="5080"/>
            <wp:docPr id="10" name="Рисунок 10" descr="C:\Users\Пользователь\Desktop\всероссийский конкурс кабинетов 2014\2015-02 (фев)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всероссийский конкурс кабинетов 2014\2015-02 (фев)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64" cy="4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857DD">
      <w:pPr>
        <w:tabs>
          <w:tab w:val="left" w:pos="597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47BC0576" wp14:editId="132A4FAB">
            <wp:extent cx="3048000" cy="4425058"/>
            <wp:effectExtent l="0" t="0" r="0" b="0"/>
            <wp:docPr id="11" name="Рисунок 11" descr="C:\Users\Пользователь\Desktop\всероссийский конкурс кабинетов 2014\2015-02 (фев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всероссийский конкурс кабинетов 2014\2015-02 (фев)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44" cy="44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857DD">
      <w:pPr>
        <w:tabs>
          <w:tab w:val="left" w:pos="597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593F17C1" wp14:editId="647F2FA3">
            <wp:extent cx="3080596" cy="4343400"/>
            <wp:effectExtent l="0" t="0" r="5715" b="0"/>
            <wp:docPr id="12" name="Рисунок 12" descr="C:\Users\Пользователь\Desktop\всероссийский конкурс кабинетов 2014\2015-02 (фев)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всероссийский конкурс кабинетов 2014\2015-02 (фев)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37" cy="43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597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A03AF0">
      <w:pPr>
        <w:tabs>
          <w:tab w:val="left" w:pos="597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3FD53A91" wp14:editId="723490DC">
            <wp:extent cx="3238500" cy="2751928"/>
            <wp:effectExtent l="0" t="0" r="0" b="0"/>
            <wp:docPr id="13" name="Рисунок 13" descr="C:\Users\Пользователь\Desktop\всероссийский конкурс кабинетов 2014\2015-02 (фев)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всероссийский конкурс кабинетов 2014\2015-02 (фев)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7" cy="27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857DD">
      <w:pPr>
        <w:tabs>
          <w:tab w:val="left" w:pos="759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3DF0E82F" wp14:editId="5E082618">
            <wp:extent cx="3444419" cy="3200400"/>
            <wp:effectExtent l="0" t="0" r="3810" b="0"/>
            <wp:docPr id="14" name="Рисунок 14" descr="C:\Users\Пользователь\Desktop\всероссийский конкурс кабинетов 2014\2015-02 (фев)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всероссийский конкурс кабинетов 2014\2015-02 (фев)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02" cy="32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Pr="00A03AF0" w:rsidRDefault="00EE593B" w:rsidP="00A03AF0">
      <w:pPr>
        <w:tabs>
          <w:tab w:val="left" w:pos="684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759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79AA4A72" wp14:editId="14F6EE8E">
            <wp:extent cx="3086100" cy="3956332"/>
            <wp:effectExtent l="0" t="0" r="0" b="6350"/>
            <wp:docPr id="15" name="Рисунок 15" descr="C:\Users\Пользователь\Desktop\всероссийский конкурс кабинетов 2014\2015-02 (фев)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всероссийский конкурс кабинетов 2014\2015-02 (фев)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36" cy="39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759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E593B">
      <w:pPr>
        <w:tabs>
          <w:tab w:val="left" w:pos="759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E593B">
      <w:pPr>
        <w:tabs>
          <w:tab w:val="left" w:pos="7590"/>
        </w:tabs>
        <w:rPr>
          <w:rFonts w:ascii="Monotype Corsiva" w:hAnsi="Monotype Corsiva"/>
          <w:sz w:val="36"/>
          <w:szCs w:val="96"/>
        </w:rPr>
      </w:pPr>
    </w:p>
    <w:p w:rsidR="00EE593B" w:rsidRDefault="00EE593B" w:rsidP="00E857DD">
      <w:pPr>
        <w:tabs>
          <w:tab w:val="left" w:pos="7590"/>
        </w:tabs>
        <w:jc w:val="center"/>
        <w:rPr>
          <w:rFonts w:ascii="Monotype Corsiva" w:hAnsi="Monotype Corsiva"/>
          <w:sz w:val="36"/>
          <w:szCs w:val="96"/>
        </w:rPr>
      </w:pPr>
      <w:bookmarkStart w:id="0" w:name="_GoBack"/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602A69B8" wp14:editId="56269128">
            <wp:extent cx="2872171" cy="4229100"/>
            <wp:effectExtent l="0" t="0" r="4445" b="0"/>
            <wp:docPr id="16" name="Рисунок 16" descr="C:\Users\Пользователь\Desktop\всероссийский конкурс кабинетов 2014\2015-02 (фев)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всероссийский конкурс кабинетов 2014\2015-02 (фев)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33" cy="42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593B" w:rsidRDefault="00EE593B" w:rsidP="00E857DD">
      <w:pPr>
        <w:tabs>
          <w:tab w:val="left" w:pos="759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209B9927" wp14:editId="0C4F3D0C">
            <wp:extent cx="2994432" cy="4038600"/>
            <wp:effectExtent l="0" t="0" r="0" b="0"/>
            <wp:docPr id="17" name="Рисунок 17" descr="C:\Users\Пользователь\Desktop\всероссийский конкурс кабинетов 2014\2015-02 (фев)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всероссийский конкурс кабинетов 2014\2015-02 (фев)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01" cy="404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857DD">
      <w:pPr>
        <w:tabs>
          <w:tab w:val="left" w:pos="759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56E59A99" wp14:editId="4168C3FC">
            <wp:extent cx="3154598" cy="4343400"/>
            <wp:effectExtent l="0" t="0" r="8255" b="0"/>
            <wp:docPr id="18" name="Рисунок 18" descr="C:\Users\Пользователь\Desktop\всероссийский конкурс кабинетов 2014\2015-02 (фев)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всероссийский конкурс кабинетов 2014\2015-02 (фев)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12" cy="43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3B" w:rsidRDefault="00EE593B" w:rsidP="00EE593B">
      <w:pPr>
        <w:tabs>
          <w:tab w:val="left" w:pos="7590"/>
        </w:tabs>
        <w:rPr>
          <w:rFonts w:ascii="Monotype Corsiva" w:hAnsi="Monotype Corsiva"/>
          <w:sz w:val="36"/>
          <w:szCs w:val="96"/>
        </w:rPr>
      </w:pPr>
    </w:p>
    <w:p w:rsidR="00EE593B" w:rsidRPr="00E508FA" w:rsidRDefault="00EE593B" w:rsidP="00E857DD">
      <w:pPr>
        <w:tabs>
          <w:tab w:val="left" w:pos="7590"/>
        </w:tabs>
        <w:jc w:val="center"/>
        <w:rPr>
          <w:rFonts w:ascii="Monotype Corsiva" w:hAnsi="Monotype Corsiva"/>
          <w:sz w:val="36"/>
          <w:szCs w:val="96"/>
        </w:rPr>
      </w:pPr>
      <w:r>
        <w:rPr>
          <w:rFonts w:ascii="Monotype Corsiva" w:hAnsi="Monotype Corsiva"/>
          <w:noProof/>
          <w:sz w:val="36"/>
          <w:szCs w:val="96"/>
          <w:lang w:eastAsia="ru-RU"/>
        </w:rPr>
        <w:drawing>
          <wp:inline distT="0" distB="0" distL="0" distR="0" wp14:anchorId="6B3383AB" wp14:editId="324F3141">
            <wp:extent cx="4419600" cy="2315029"/>
            <wp:effectExtent l="0" t="0" r="0" b="9525"/>
            <wp:docPr id="19" name="Рисунок 19" descr="C:\Users\Пользователь\Desktop\всероссийский конкурс кабинетов 2014\2015-02 (фев)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всероссийский конкурс кабинетов 2014\2015-02 (фев)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16" cy="23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75" w:rsidRDefault="00810F75"/>
    <w:sectPr w:rsidR="00810F75" w:rsidSect="004C1FB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6A"/>
    <w:rsid w:val="00030760"/>
    <w:rsid w:val="00033569"/>
    <w:rsid w:val="000401F5"/>
    <w:rsid w:val="0004303B"/>
    <w:rsid w:val="000511C8"/>
    <w:rsid w:val="000709E6"/>
    <w:rsid w:val="00074C5B"/>
    <w:rsid w:val="000A0EBF"/>
    <w:rsid w:val="000A24F4"/>
    <w:rsid w:val="000A701F"/>
    <w:rsid w:val="000B3A63"/>
    <w:rsid w:val="000D1751"/>
    <w:rsid w:val="000E240A"/>
    <w:rsid w:val="001024F0"/>
    <w:rsid w:val="00106603"/>
    <w:rsid w:val="00114756"/>
    <w:rsid w:val="001177CD"/>
    <w:rsid w:val="00131891"/>
    <w:rsid w:val="00185DA3"/>
    <w:rsid w:val="00191EA6"/>
    <w:rsid w:val="001B44B5"/>
    <w:rsid w:val="001D1039"/>
    <w:rsid w:val="001D1C15"/>
    <w:rsid w:val="001E6ECA"/>
    <w:rsid w:val="001F771B"/>
    <w:rsid w:val="00201B73"/>
    <w:rsid w:val="002021DF"/>
    <w:rsid w:val="00211F84"/>
    <w:rsid w:val="00236487"/>
    <w:rsid w:val="0023653C"/>
    <w:rsid w:val="002463C9"/>
    <w:rsid w:val="002B4732"/>
    <w:rsid w:val="002B57B5"/>
    <w:rsid w:val="002F11FC"/>
    <w:rsid w:val="00347571"/>
    <w:rsid w:val="00370694"/>
    <w:rsid w:val="003C7222"/>
    <w:rsid w:val="003F483C"/>
    <w:rsid w:val="003F76A1"/>
    <w:rsid w:val="004040F3"/>
    <w:rsid w:val="00444C0F"/>
    <w:rsid w:val="004468D0"/>
    <w:rsid w:val="00451352"/>
    <w:rsid w:val="004574DA"/>
    <w:rsid w:val="004676A6"/>
    <w:rsid w:val="00473B81"/>
    <w:rsid w:val="00487C25"/>
    <w:rsid w:val="004C1E94"/>
    <w:rsid w:val="005022BA"/>
    <w:rsid w:val="005040E4"/>
    <w:rsid w:val="00504B6E"/>
    <w:rsid w:val="00510885"/>
    <w:rsid w:val="00531C3E"/>
    <w:rsid w:val="00561D78"/>
    <w:rsid w:val="00573392"/>
    <w:rsid w:val="005A61D1"/>
    <w:rsid w:val="005B2CF9"/>
    <w:rsid w:val="005C17D5"/>
    <w:rsid w:val="005D1A7F"/>
    <w:rsid w:val="00602DDA"/>
    <w:rsid w:val="00603F88"/>
    <w:rsid w:val="006140E9"/>
    <w:rsid w:val="00641C8A"/>
    <w:rsid w:val="00643001"/>
    <w:rsid w:val="00644E40"/>
    <w:rsid w:val="006535AA"/>
    <w:rsid w:val="00654129"/>
    <w:rsid w:val="006840E9"/>
    <w:rsid w:val="006D421F"/>
    <w:rsid w:val="006E6A4E"/>
    <w:rsid w:val="00702323"/>
    <w:rsid w:val="00706A52"/>
    <w:rsid w:val="00727AB4"/>
    <w:rsid w:val="00727D93"/>
    <w:rsid w:val="007636C6"/>
    <w:rsid w:val="00763EB6"/>
    <w:rsid w:val="00766A52"/>
    <w:rsid w:val="007744CB"/>
    <w:rsid w:val="0077617D"/>
    <w:rsid w:val="00776A65"/>
    <w:rsid w:val="007A7FCE"/>
    <w:rsid w:val="007C54DF"/>
    <w:rsid w:val="007D43DF"/>
    <w:rsid w:val="007E098C"/>
    <w:rsid w:val="007F2F0F"/>
    <w:rsid w:val="00810F75"/>
    <w:rsid w:val="008209BD"/>
    <w:rsid w:val="00823F2E"/>
    <w:rsid w:val="00867F2D"/>
    <w:rsid w:val="00872B96"/>
    <w:rsid w:val="008830D5"/>
    <w:rsid w:val="008A7BDB"/>
    <w:rsid w:val="008B0C6A"/>
    <w:rsid w:val="008B64F0"/>
    <w:rsid w:val="008D1464"/>
    <w:rsid w:val="008D2A70"/>
    <w:rsid w:val="008D75D2"/>
    <w:rsid w:val="008E7612"/>
    <w:rsid w:val="008F6816"/>
    <w:rsid w:val="009067E6"/>
    <w:rsid w:val="00922C07"/>
    <w:rsid w:val="0093187A"/>
    <w:rsid w:val="0097556F"/>
    <w:rsid w:val="00980EF6"/>
    <w:rsid w:val="00987525"/>
    <w:rsid w:val="009C0FB5"/>
    <w:rsid w:val="009D5214"/>
    <w:rsid w:val="00A03AF0"/>
    <w:rsid w:val="00A04AF4"/>
    <w:rsid w:val="00A610E1"/>
    <w:rsid w:val="00A87140"/>
    <w:rsid w:val="00AB756D"/>
    <w:rsid w:val="00AF181E"/>
    <w:rsid w:val="00AF2C15"/>
    <w:rsid w:val="00B458B9"/>
    <w:rsid w:val="00B50CB7"/>
    <w:rsid w:val="00B57601"/>
    <w:rsid w:val="00B702E6"/>
    <w:rsid w:val="00B95F0B"/>
    <w:rsid w:val="00BB2688"/>
    <w:rsid w:val="00BB7772"/>
    <w:rsid w:val="00C077AC"/>
    <w:rsid w:val="00C20151"/>
    <w:rsid w:val="00C411BE"/>
    <w:rsid w:val="00C70382"/>
    <w:rsid w:val="00C75587"/>
    <w:rsid w:val="00C756A0"/>
    <w:rsid w:val="00C85B2C"/>
    <w:rsid w:val="00CB128D"/>
    <w:rsid w:val="00CB4E12"/>
    <w:rsid w:val="00CC1ADF"/>
    <w:rsid w:val="00CF4659"/>
    <w:rsid w:val="00CF64DF"/>
    <w:rsid w:val="00D03D97"/>
    <w:rsid w:val="00D67A0E"/>
    <w:rsid w:val="00DA55DD"/>
    <w:rsid w:val="00DC2167"/>
    <w:rsid w:val="00DC5B64"/>
    <w:rsid w:val="00DD3DEC"/>
    <w:rsid w:val="00DE2317"/>
    <w:rsid w:val="00DE4184"/>
    <w:rsid w:val="00E0191C"/>
    <w:rsid w:val="00E05AB5"/>
    <w:rsid w:val="00E15A1F"/>
    <w:rsid w:val="00E27D04"/>
    <w:rsid w:val="00E3347E"/>
    <w:rsid w:val="00E34E56"/>
    <w:rsid w:val="00E41B1B"/>
    <w:rsid w:val="00E66446"/>
    <w:rsid w:val="00E7285F"/>
    <w:rsid w:val="00E857DD"/>
    <w:rsid w:val="00E952C1"/>
    <w:rsid w:val="00EA463F"/>
    <w:rsid w:val="00EE20D3"/>
    <w:rsid w:val="00EE593B"/>
    <w:rsid w:val="00EE6804"/>
    <w:rsid w:val="00F05BBE"/>
    <w:rsid w:val="00F12B17"/>
    <w:rsid w:val="00F14A72"/>
    <w:rsid w:val="00F23FF6"/>
    <w:rsid w:val="00F50DD9"/>
    <w:rsid w:val="00F665D6"/>
    <w:rsid w:val="00F77988"/>
    <w:rsid w:val="00F84564"/>
    <w:rsid w:val="00F87D1A"/>
    <w:rsid w:val="00F95786"/>
    <w:rsid w:val="00FB43B1"/>
    <w:rsid w:val="00FC646D"/>
    <w:rsid w:val="00FD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3182</Words>
  <Characters>18144</Characters>
  <Application>Microsoft Office Word</Application>
  <DocSecurity>0</DocSecurity>
  <Lines>151</Lines>
  <Paragraphs>42</Paragraphs>
  <ScaleCrop>false</ScaleCrop>
  <Company>SPecialiST RePack</Company>
  <LinksUpToDate>false</LinksUpToDate>
  <CharactersWithSpaces>21284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2015-06-26T06:42:00Z</dcterms:created>
  <dcterms:modified xsi:type="dcterms:W3CDTF">2015-06-26T12:41:00Z</dcterms:modified>
</cp:coreProperties>
</file>