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C3" w:rsidRPr="00A11760" w:rsidRDefault="00FD0AC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11760">
        <w:rPr>
          <w:rFonts w:ascii="Times New Roman" w:hAnsi="Times New Roman" w:cs="Times New Roman"/>
          <w:sz w:val="32"/>
          <w:szCs w:val="32"/>
        </w:rPr>
        <w:t>Классный час</w:t>
      </w:r>
      <w:r w:rsidR="00603B3A" w:rsidRPr="00A11760">
        <w:rPr>
          <w:rFonts w:ascii="Times New Roman" w:hAnsi="Times New Roman" w:cs="Times New Roman"/>
          <w:sz w:val="32"/>
          <w:szCs w:val="32"/>
        </w:rPr>
        <w:t xml:space="preserve">  на  тему: </w:t>
      </w:r>
      <w:r w:rsidRPr="00A11760">
        <w:rPr>
          <w:rFonts w:ascii="Times New Roman" w:hAnsi="Times New Roman" w:cs="Times New Roman"/>
          <w:color w:val="548DD4" w:themeColor="text2" w:themeTint="99"/>
          <w:sz w:val="32"/>
          <w:szCs w:val="32"/>
        </w:rPr>
        <w:t>«Александр Невский – личность нации»</w:t>
      </w:r>
    </w:p>
    <w:p w:rsidR="00603B3A" w:rsidRDefault="00A11760">
      <w:pPr>
        <w:rPr>
          <w:rFonts w:ascii="Times New Roman" w:hAnsi="Times New Roman" w:cs="Times New Roman"/>
          <w:sz w:val="28"/>
          <w:szCs w:val="28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Разработала классный час: Дроздик В.А.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классный руководитель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1176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11760" w:rsidRPr="00A11760" w:rsidRDefault="00A11760">
      <w:pPr>
        <w:rPr>
          <w:rFonts w:ascii="Times New Roman" w:hAnsi="Times New Roman" w:cs="Times New Roman"/>
          <w:sz w:val="28"/>
          <w:szCs w:val="28"/>
        </w:rPr>
      </w:pPr>
    </w:p>
    <w:p w:rsidR="00FD0AC3" w:rsidRDefault="00603B3A" w:rsidP="00603B3A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603B3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11760">
        <w:rPr>
          <w:rFonts w:ascii="Times New Roman" w:hAnsi="Times New Roman" w:cs="Times New Roman"/>
          <w:i/>
          <w:sz w:val="28"/>
          <w:szCs w:val="28"/>
        </w:rPr>
        <w:t>Цель</w:t>
      </w:r>
      <w:r w:rsidR="00FD0AC3" w:rsidRPr="00A11760">
        <w:rPr>
          <w:rFonts w:ascii="Times New Roman" w:hAnsi="Times New Roman" w:cs="Times New Roman"/>
          <w:i/>
          <w:sz w:val="28"/>
          <w:szCs w:val="28"/>
        </w:rPr>
        <w:t xml:space="preserve"> урока</w:t>
      </w:r>
      <w:r w:rsidR="00FD0AC3" w:rsidRPr="00603B3A">
        <w:rPr>
          <w:rFonts w:ascii="Times New Roman" w:hAnsi="Times New Roman" w:cs="Times New Roman"/>
          <w:sz w:val="28"/>
          <w:szCs w:val="28"/>
        </w:rPr>
        <w:t>:</w:t>
      </w:r>
    </w:p>
    <w:p w:rsidR="00603B3A" w:rsidRDefault="00603B3A" w:rsidP="00603B3A">
      <w:pPr>
        <w:spacing w:after="0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 Формирование у учащихся представления о качествах 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выдающейся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B3A" w:rsidRDefault="00603B3A" w:rsidP="00603B3A">
      <w:pPr>
        <w:spacing w:after="0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личности и её</w:t>
      </w:r>
      <w:r w:rsidR="00DB12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роли в истории.                 </w:t>
      </w:r>
    </w:p>
    <w:p w:rsidR="00603B3A" w:rsidRDefault="00603B3A" w:rsidP="00603B3A">
      <w:pPr>
        <w:spacing w:after="0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03B3A" w:rsidRDefault="00603B3A" w:rsidP="00603B3A">
      <w:pPr>
        <w:spacing w:after="0"/>
        <w:ind w:left="-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11760">
        <w:rPr>
          <w:rFonts w:ascii="Times New Roman" w:hAnsi="Times New Roman" w:cs="Times New Roman"/>
          <w:i/>
          <w:sz w:val="28"/>
          <w:szCs w:val="28"/>
        </w:rPr>
        <w:t>Задачи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D0AC3" w:rsidRPr="00603B3A" w:rsidRDefault="00FD0AC3" w:rsidP="00FD0A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3B3A">
        <w:rPr>
          <w:rFonts w:ascii="Times New Roman" w:hAnsi="Times New Roman" w:cs="Times New Roman"/>
          <w:sz w:val="28"/>
          <w:szCs w:val="28"/>
        </w:rPr>
        <w:t>Демонстрация неоднозначности в оценках исторических событий</w:t>
      </w:r>
      <w:r w:rsidR="00603B3A">
        <w:rPr>
          <w:rFonts w:ascii="Times New Roman" w:hAnsi="Times New Roman" w:cs="Times New Roman"/>
          <w:sz w:val="28"/>
          <w:szCs w:val="28"/>
        </w:rPr>
        <w:t>.</w:t>
      </w:r>
    </w:p>
    <w:p w:rsidR="00FD0AC3" w:rsidRPr="00603B3A" w:rsidRDefault="00FD0AC3" w:rsidP="00FD0A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03B3A">
        <w:rPr>
          <w:rFonts w:ascii="Times New Roman" w:hAnsi="Times New Roman" w:cs="Times New Roman"/>
          <w:sz w:val="28"/>
          <w:szCs w:val="28"/>
        </w:rPr>
        <w:t>Обретение учащимися  собственной позиции в отношении проблемных моментов отечественной истории</w:t>
      </w:r>
      <w:r w:rsidR="00603B3A">
        <w:rPr>
          <w:rFonts w:ascii="Times New Roman" w:hAnsi="Times New Roman" w:cs="Times New Roman"/>
          <w:sz w:val="28"/>
          <w:szCs w:val="28"/>
        </w:rPr>
        <w:t>.</w:t>
      </w:r>
    </w:p>
    <w:p w:rsidR="00FD0AC3" w:rsidRPr="00603B3A" w:rsidRDefault="00FD0AC3" w:rsidP="00FD0AC3">
      <w:pPr>
        <w:pStyle w:val="a3"/>
        <w:numPr>
          <w:ilvl w:val="0"/>
          <w:numId w:val="1"/>
        </w:numPr>
        <w:ind w:right="98"/>
        <w:jc w:val="both"/>
        <w:rPr>
          <w:rFonts w:ascii="Times New Roman" w:hAnsi="Times New Roman" w:cs="Times New Roman"/>
          <w:sz w:val="28"/>
          <w:szCs w:val="28"/>
        </w:rPr>
      </w:pPr>
      <w:r w:rsidRPr="00603B3A">
        <w:rPr>
          <w:rFonts w:ascii="Times New Roman" w:hAnsi="Times New Roman" w:cs="Times New Roman"/>
          <w:sz w:val="28"/>
          <w:szCs w:val="28"/>
        </w:rPr>
        <w:t>С</w:t>
      </w:r>
      <w:r w:rsidR="00603B3A">
        <w:rPr>
          <w:rFonts w:ascii="Times New Roman" w:hAnsi="Times New Roman" w:cs="Times New Roman"/>
          <w:sz w:val="28"/>
          <w:szCs w:val="28"/>
        </w:rPr>
        <w:t>одействие</w:t>
      </w:r>
      <w:r w:rsidRPr="00603B3A">
        <w:rPr>
          <w:rFonts w:ascii="Times New Roman" w:hAnsi="Times New Roman" w:cs="Times New Roman"/>
          <w:sz w:val="28"/>
          <w:szCs w:val="28"/>
        </w:rPr>
        <w:t xml:space="preserve"> формированию у учащихся духовно-нравственных ценностей, патриотизма</w:t>
      </w:r>
      <w:r w:rsidR="00603B3A">
        <w:rPr>
          <w:rFonts w:ascii="Times New Roman" w:hAnsi="Times New Roman" w:cs="Times New Roman"/>
          <w:sz w:val="28"/>
          <w:szCs w:val="28"/>
        </w:rPr>
        <w:t>, гражданственности, воспитание</w:t>
      </w:r>
      <w:r w:rsidRPr="00603B3A">
        <w:rPr>
          <w:rFonts w:ascii="Times New Roman" w:hAnsi="Times New Roman" w:cs="Times New Roman"/>
          <w:sz w:val="28"/>
          <w:szCs w:val="28"/>
        </w:rPr>
        <w:t xml:space="preserve"> в</w:t>
      </w:r>
      <w:r w:rsidR="00603B3A">
        <w:rPr>
          <w:rFonts w:ascii="Times New Roman" w:hAnsi="Times New Roman" w:cs="Times New Roman"/>
          <w:sz w:val="28"/>
          <w:szCs w:val="28"/>
        </w:rPr>
        <w:t xml:space="preserve"> подрастающем поколении уважения</w:t>
      </w:r>
      <w:r w:rsidRPr="00603B3A">
        <w:rPr>
          <w:rFonts w:ascii="Times New Roman" w:hAnsi="Times New Roman" w:cs="Times New Roman"/>
          <w:sz w:val="28"/>
          <w:szCs w:val="28"/>
        </w:rPr>
        <w:t xml:space="preserve"> к родной стране, её историческим корням и национальным традициям.</w:t>
      </w:r>
    </w:p>
    <w:p w:rsidR="007778B2" w:rsidRDefault="00603B3A" w:rsidP="00FD0A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и закрепление знаний</w:t>
      </w:r>
      <w:r w:rsidR="00FD0AC3" w:rsidRPr="00603B3A">
        <w:rPr>
          <w:rFonts w:ascii="Times New Roman" w:hAnsi="Times New Roman" w:cs="Times New Roman"/>
          <w:sz w:val="28"/>
          <w:szCs w:val="28"/>
        </w:rPr>
        <w:t xml:space="preserve">  о жизни и деятельности Александра Невского – яркой личности, талантливого полководца.</w:t>
      </w:r>
    </w:p>
    <w:p w:rsidR="00DB1245" w:rsidRDefault="00DB1245" w:rsidP="00DB1245">
      <w:pPr>
        <w:rPr>
          <w:rFonts w:ascii="Times New Roman" w:hAnsi="Times New Roman" w:cs="Times New Roman"/>
          <w:sz w:val="28"/>
          <w:szCs w:val="28"/>
        </w:rPr>
      </w:pPr>
    </w:p>
    <w:p w:rsidR="00DB1245" w:rsidRDefault="00DB1245" w:rsidP="00DB1245">
      <w:pPr>
        <w:rPr>
          <w:rFonts w:ascii="Times New Roman" w:hAnsi="Times New Roman" w:cs="Times New Roman"/>
          <w:sz w:val="28"/>
          <w:szCs w:val="28"/>
        </w:rPr>
      </w:pPr>
      <w:r w:rsidRPr="00DB1245">
        <w:rPr>
          <w:rFonts w:ascii="Times New Roman" w:hAnsi="Times New Roman" w:cs="Times New Roman"/>
          <w:i/>
          <w:sz w:val="28"/>
          <w:szCs w:val="28"/>
        </w:rPr>
        <w:t>Инструменты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1245" w:rsidRDefault="00DB1245" w:rsidP="00DB12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Доска</w:t>
      </w:r>
    </w:p>
    <w:p w:rsidR="00DB1245" w:rsidRDefault="00DB1245" w:rsidP="00DB12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Презентация с картинками</w:t>
      </w:r>
    </w:p>
    <w:p w:rsidR="00DB1245" w:rsidRDefault="00DB1245" w:rsidP="00DB124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245" w:rsidRPr="00DB1245" w:rsidRDefault="00DB1245" w:rsidP="00DB12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noProof/>
          <w:color w:val="110EA7"/>
          <w:sz w:val="19"/>
          <w:szCs w:val="19"/>
          <w:lang w:eastAsia="ru-RU"/>
        </w:rPr>
        <w:drawing>
          <wp:anchor distT="0" distB="0" distL="114300" distR="114300" simplePos="0" relativeHeight="251658240" behindDoc="0" locked="0" layoutInCell="1" allowOverlap="1" wp14:anchorId="6524E830" wp14:editId="53EC59F2">
            <wp:simplePos x="0" y="0"/>
            <wp:positionH relativeFrom="column">
              <wp:posOffset>3244215</wp:posOffset>
            </wp:positionH>
            <wp:positionV relativeFrom="paragraph">
              <wp:posOffset>-1905</wp:posOffset>
            </wp:positionV>
            <wp:extent cx="1771650" cy="2084070"/>
            <wp:effectExtent l="0" t="0" r="0" b="0"/>
            <wp:wrapSquare wrapText="bothSides"/>
            <wp:docPr id="2" name="i-main-pic" descr="Картинка 18 из 11452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8 из 11452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 wp14:anchorId="062BBD82" wp14:editId="5711E902">
            <wp:extent cx="2711769" cy="2085975"/>
            <wp:effectExtent l="0" t="0" r="0" b="0"/>
            <wp:docPr id="1" name="i-main-pic" descr="Картинка 10 из 11452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0 из 11452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485" cy="209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8B2" w:rsidRDefault="007778B2" w:rsidP="007778B2">
      <w:pPr>
        <w:pStyle w:val="a3"/>
        <w:ind w:left="222"/>
        <w:rPr>
          <w:sz w:val="32"/>
          <w:szCs w:val="32"/>
        </w:rPr>
      </w:pPr>
    </w:p>
    <w:p w:rsidR="007778B2" w:rsidRDefault="007778B2" w:rsidP="007778B2">
      <w:pPr>
        <w:pStyle w:val="a3"/>
        <w:ind w:left="222"/>
        <w:rPr>
          <w:sz w:val="32"/>
          <w:szCs w:val="32"/>
        </w:rPr>
      </w:pPr>
    </w:p>
    <w:p w:rsidR="00DB1245" w:rsidRDefault="00DB1245" w:rsidP="007778B2">
      <w:pPr>
        <w:pStyle w:val="a3"/>
        <w:ind w:left="222"/>
        <w:rPr>
          <w:sz w:val="32"/>
          <w:szCs w:val="32"/>
        </w:rPr>
      </w:pPr>
    </w:p>
    <w:p w:rsidR="00DB1245" w:rsidRDefault="00DB1245" w:rsidP="007778B2">
      <w:pPr>
        <w:pStyle w:val="a3"/>
        <w:ind w:left="222"/>
        <w:rPr>
          <w:sz w:val="32"/>
          <w:szCs w:val="32"/>
        </w:rPr>
      </w:pPr>
    </w:p>
    <w:p w:rsidR="00DB1245" w:rsidRDefault="00DB1245" w:rsidP="007778B2">
      <w:pPr>
        <w:pStyle w:val="a3"/>
        <w:ind w:left="222"/>
        <w:rPr>
          <w:sz w:val="32"/>
          <w:szCs w:val="32"/>
        </w:rPr>
      </w:pPr>
    </w:p>
    <w:p w:rsidR="00603B3A" w:rsidRPr="00A11760" w:rsidRDefault="00603B3A" w:rsidP="00603B3A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</w:t>
      </w:r>
      <w:r w:rsidR="007778B2" w:rsidRPr="00DB12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Учитель:</w:t>
      </w:r>
      <w:r w:rsidR="00FD0AC3" w:rsidRPr="00A117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7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8B2" w:rsidRPr="00A117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8B2" w:rsidRPr="00A11760">
        <w:rPr>
          <w:rFonts w:ascii="Times New Roman" w:hAnsi="Times New Roman" w:cs="Times New Roman"/>
          <w:sz w:val="28"/>
          <w:szCs w:val="28"/>
        </w:rPr>
        <w:t xml:space="preserve">Сегодня на классном часе мы поговорим о знаменитом </w:t>
      </w:r>
      <w:r w:rsidRPr="00A117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3B3A" w:rsidRPr="00A11760" w:rsidRDefault="00603B3A" w:rsidP="00603B3A">
      <w:pPr>
        <w:pStyle w:val="a3"/>
        <w:ind w:left="-426"/>
        <w:rPr>
          <w:rFonts w:ascii="Times New Roman" w:hAnsi="Times New Roman" w:cs="Times New Roman"/>
          <w:sz w:val="28"/>
          <w:szCs w:val="28"/>
        </w:rPr>
      </w:pPr>
      <w:r w:rsidRPr="00A1176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A3472" w:rsidRPr="00A11760">
        <w:rPr>
          <w:rFonts w:ascii="Times New Roman" w:hAnsi="Times New Roman" w:cs="Times New Roman"/>
          <w:sz w:val="28"/>
          <w:szCs w:val="28"/>
        </w:rPr>
        <w:t>полководце, выдающейся</w:t>
      </w:r>
      <w:r w:rsidR="007778B2" w:rsidRPr="00A11760">
        <w:rPr>
          <w:rFonts w:ascii="Times New Roman" w:hAnsi="Times New Roman" w:cs="Times New Roman"/>
          <w:sz w:val="28"/>
          <w:szCs w:val="28"/>
        </w:rPr>
        <w:t xml:space="preserve"> личности – Александре Невском. </w:t>
      </w:r>
    </w:p>
    <w:p w:rsidR="00603B3A" w:rsidRPr="00A11760" w:rsidRDefault="00603B3A" w:rsidP="00603B3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78B2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воскресенье, 29 декабря 2008 года, вечером на телеканале «Россия» в прямом эфире была объявлена личность — символ нации. Всеобщим голосованием был выбран древнерусский князь Александр Невский. Но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778B2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смотря на победу в проекте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778B2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78B2" w:rsidRPr="00A11760">
        <w:rPr>
          <w:rFonts w:ascii="Times New Roman" w:hAnsi="Times New Roman" w:cs="Times New Roman"/>
          <w:sz w:val="28"/>
          <w:szCs w:val="28"/>
        </w:rPr>
        <w:t>в биографии его имеются факты и поступки, которые вызывают не</w:t>
      </w:r>
      <w:r w:rsidRPr="00A11760">
        <w:rPr>
          <w:rFonts w:ascii="Times New Roman" w:hAnsi="Times New Roman" w:cs="Times New Roman"/>
          <w:sz w:val="28"/>
          <w:szCs w:val="28"/>
        </w:rPr>
        <w:t>однозначную реакцию у историков.</w:t>
      </w:r>
    </w:p>
    <w:p w:rsidR="00603B3A" w:rsidRPr="00A11760" w:rsidRDefault="00EA3472" w:rsidP="00603B3A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A117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603B3A" w:rsidRPr="00A117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Скажите, </w:t>
      </w:r>
      <w:r w:rsidRPr="00A117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 </w:t>
      </w:r>
      <w:r w:rsidR="00603B3A" w:rsidRPr="00A117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что вы знаете об этой выдающейся личности? </w:t>
      </w:r>
    </w:p>
    <w:p w:rsidR="00EA3472" w:rsidRPr="00A11760" w:rsidRDefault="00603B3A" w:rsidP="00603B3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A3472" w:rsidRPr="00A11760">
        <w:rPr>
          <w:rFonts w:ascii="Times New Roman" w:hAnsi="Times New Roman" w:cs="Times New Roman"/>
          <w:sz w:val="28"/>
          <w:szCs w:val="28"/>
        </w:rPr>
        <w:t>Давайте теперь</w:t>
      </w:r>
      <w:r w:rsidR="007778B2" w:rsidRPr="00A11760">
        <w:rPr>
          <w:rFonts w:ascii="Times New Roman" w:hAnsi="Times New Roman" w:cs="Times New Roman"/>
          <w:sz w:val="28"/>
          <w:szCs w:val="28"/>
        </w:rPr>
        <w:t xml:space="preserve"> проведём небольшую разминку</w:t>
      </w:r>
      <w:r w:rsidR="00EA3472" w:rsidRPr="00A11760">
        <w:rPr>
          <w:rFonts w:ascii="Times New Roman" w:hAnsi="Times New Roman" w:cs="Times New Roman"/>
          <w:sz w:val="28"/>
          <w:szCs w:val="28"/>
        </w:rPr>
        <w:t>:</w:t>
      </w:r>
      <w:r w:rsidR="007778B2" w:rsidRPr="00A11760">
        <w:rPr>
          <w:rFonts w:ascii="Times New Roman" w:hAnsi="Times New Roman" w:cs="Times New Roman"/>
          <w:sz w:val="28"/>
          <w:szCs w:val="28"/>
        </w:rPr>
        <w:t xml:space="preserve"> на доске я напишу ряд слов. Некоторые будут иметь отношение к этому историческому персонажу, некоторые –</w:t>
      </w:r>
      <w:r w:rsidR="00771FDB" w:rsidRPr="00A11760">
        <w:rPr>
          <w:rFonts w:ascii="Times New Roman" w:hAnsi="Times New Roman" w:cs="Times New Roman"/>
          <w:sz w:val="28"/>
          <w:szCs w:val="28"/>
        </w:rPr>
        <w:t xml:space="preserve"> </w:t>
      </w:r>
      <w:r w:rsidR="007778B2" w:rsidRPr="00A11760">
        <w:rPr>
          <w:rFonts w:ascii="Times New Roman" w:hAnsi="Times New Roman" w:cs="Times New Roman"/>
          <w:sz w:val="28"/>
          <w:szCs w:val="28"/>
        </w:rPr>
        <w:t>нет.</w:t>
      </w:r>
      <w:r w:rsidR="00771FDB" w:rsidRPr="00A11760">
        <w:rPr>
          <w:rFonts w:ascii="Times New Roman" w:hAnsi="Times New Roman" w:cs="Times New Roman"/>
          <w:sz w:val="28"/>
          <w:szCs w:val="28"/>
        </w:rPr>
        <w:t xml:space="preserve"> Посмотрим</w:t>
      </w:r>
      <w:r w:rsidR="00EA3472" w:rsidRPr="00A11760">
        <w:rPr>
          <w:rFonts w:ascii="Times New Roman" w:hAnsi="Times New Roman" w:cs="Times New Roman"/>
          <w:sz w:val="28"/>
          <w:szCs w:val="28"/>
        </w:rPr>
        <w:t>, какие слова относятся к великому князю.</w:t>
      </w:r>
    </w:p>
    <w:p w:rsidR="00771FDB" w:rsidRPr="00A11760" w:rsidRDefault="00771FDB" w:rsidP="00603B3A">
      <w:pPr>
        <w:pStyle w:val="a3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A1176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117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760">
        <w:rPr>
          <w:rFonts w:ascii="Times New Roman" w:hAnsi="Times New Roman" w:cs="Times New Roman"/>
          <w:i/>
          <w:sz w:val="28"/>
          <w:szCs w:val="28"/>
        </w:rPr>
        <w:t>На доске учитель пишет</w:t>
      </w:r>
      <w:r w:rsidRPr="00A11760">
        <w:rPr>
          <w:rFonts w:ascii="Times New Roman" w:hAnsi="Times New Roman" w:cs="Times New Roman"/>
          <w:b/>
          <w:i/>
          <w:sz w:val="28"/>
          <w:szCs w:val="28"/>
        </w:rPr>
        <w:t>: архитектор, боярин, великий князь,</w:t>
      </w:r>
    </w:p>
    <w:p w:rsidR="00771FDB" w:rsidRPr="00A11760" w:rsidRDefault="00771FDB" w:rsidP="00603B3A">
      <w:pPr>
        <w:pStyle w:val="a3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A11760">
        <w:rPr>
          <w:rFonts w:ascii="Times New Roman" w:hAnsi="Times New Roman" w:cs="Times New Roman"/>
          <w:b/>
          <w:i/>
          <w:sz w:val="28"/>
          <w:szCs w:val="28"/>
        </w:rPr>
        <w:t>герой, дипломат, изобретатель, защитник, князь, летописец, монах, писатель, победитель, полководец, предатель, реформатор, святой, символ, учёный, царь.</w:t>
      </w:r>
    </w:p>
    <w:p w:rsidR="0092367C" w:rsidRPr="00A11760" w:rsidRDefault="0092367C" w:rsidP="00603B3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A3472" w:rsidRPr="00A11760" w:rsidRDefault="00771FDB" w:rsidP="00603B3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 w:rsidRPr="00A11760">
        <w:rPr>
          <w:rFonts w:ascii="Times New Roman" w:hAnsi="Times New Roman" w:cs="Times New Roman"/>
          <w:sz w:val="28"/>
          <w:szCs w:val="28"/>
        </w:rPr>
        <w:t xml:space="preserve"> На доске остаются слова</w:t>
      </w:r>
      <w:r w:rsidR="00EA3472" w:rsidRPr="00A11760">
        <w:rPr>
          <w:rFonts w:ascii="Times New Roman" w:hAnsi="Times New Roman" w:cs="Times New Roman"/>
          <w:sz w:val="28"/>
          <w:szCs w:val="28"/>
        </w:rPr>
        <w:t>:</w:t>
      </w:r>
      <w:r w:rsidRPr="00A11760">
        <w:rPr>
          <w:rFonts w:ascii="Times New Roman" w:hAnsi="Times New Roman" w:cs="Times New Roman"/>
          <w:sz w:val="28"/>
          <w:szCs w:val="28"/>
        </w:rPr>
        <w:t xml:space="preserve"> </w:t>
      </w:r>
      <w:r w:rsidRPr="00A117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760">
        <w:rPr>
          <w:rFonts w:ascii="Times New Roman" w:hAnsi="Times New Roman" w:cs="Times New Roman"/>
          <w:b/>
          <w:i/>
          <w:sz w:val="28"/>
          <w:szCs w:val="28"/>
        </w:rPr>
        <w:t xml:space="preserve">великий князь, герой, защитник, князь, победитель, полководец, святой </w:t>
      </w:r>
      <w:r w:rsidRPr="00A11760">
        <w:rPr>
          <w:rFonts w:ascii="Times New Roman" w:hAnsi="Times New Roman" w:cs="Times New Roman"/>
          <w:sz w:val="28"/>
          <w:szCs w:val="28"/>
        </w:rPr>
        <w:t xml:space="preserve">так же возможно </w:t>
      </w:r>
      <w:r w:rsidRPr="00A11760">
        <w:rPr>
          <w:rFonts w:ascii="Times New Roman" w:hAnsi="Times New Roman" w:cs="Times New Roman"/>
          <w:b/>
          <w:i/>
          <w:sz w:val="28"/>
          <w:szCs w:val="28"/>
        </w:rPr>
        <w:t xml:space="preserve"> дипломат, реформатор, символ.</w:t>
      </w:r>
      <w:r w:rsidRPr="00A11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FDB" w:rsidRPr="00A11760" w:rsidRDefault="00EA3472" w:rsidP="00603B3A">
      <w:pPr>
        <w:pStyle w:val="a3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A11760">
        <w:rPr>
          <w:rFonts w:ascii="Times New Roman" w:hAnsi="Times New Roman" w:cs="Times New Roman"/>
          <w:i/>
          <w:sz w:val="28"/>
          <w:szCs w:val="28"/>
        </w:rPr>
        <w:t>(</w:t>
      </w:r>
      <w:r w:rsidR="00771FDB" w:rsidRPr="00A11760">
        <w:rPr>
          <w:rFonts w:ascii="Times New Roman" w:hAnsi="Times New Roman" w:cs="Times New Roman"/>
          <w:i/>
          <w:sz w:val="28"/>
          <w:szCs w:val="28"/>
        </w:rPr>
        <w:t xml:space="preserve">Слово </w:t>
      </w:r>
      <w:r w:rsidR="00771FDB" w:rsidRPr="00A11760">
        <w:rPr>
          <w:rFonts w:ascii="Times New Roman" w:hAnsi="Times New Roman" w:cs="Times New Roman"/>
          <w:sz w:val="28"/>
          <w:szCs w:val="28"/>
        </w:rPr>
        <w:t>царь</w:t>
      </w:r>
      <w:r w:rsidR="00771FDB" w:rsidRPr="00A1176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71FDB" w:rsidRPr="00A11760">
        <w:rPr>
          <w:rFonts w:ascii="Times New Roman" w:hAnsi="Times New Roman" w:cs="Times New Roman"/>
          <w:i/>
          <w:sz w:val="28"/>
          <w:szCs w:val="28"/>
        </w:rPr>
        <w:t xml:space="preserve"> является неподходящим т.к. этот термин появился на Руси лишь в </w:t>
      </w:r>
      <w:r w:rsidR="00771FDB" w:rsidRPr="00A11760">
        <w:rPr>
          <w:rFonts w:ascii="Times New Roman" w:hAnsi="Times New Roman" w:cs="Times New Roman"/>
          <w:i/>
          <w:sz w:val="28"/>
          <w:szCs w:val="28"/>
          <w:lang w:val="en-US"/>
        </w:rPr>
        <w:t>XVI</w:t>
      </w:r>
      <w:r w:rsidRPr="00A11760">
        <w:rPr>
          <w:rFonts w:ascii="Times New Roman" w:hAnsi="Times New Roman" w:cs="Times New Roman"/>
          <w:i/>
          <w:sz w:val="28"/>
          <w:szCs w:val="28"/>
        </w:rPr>
        <w:t xml:space="preserve"> веке)</w:t>
      </w:r>
    </w:p>
    <w:p w:rsidR="0092367C" w:rsidRPr="00A11760" w:rsidRDefault="0092367C" w:rsidP="00603B3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EA3472" w:rsidRPr="00A11760" w:rsidRDefault="0092367C" w:rsidP="00603B3A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245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Учитель:</w:t>
      </w:r>
      <w:r w:rsidRPr="00A117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учебниках истории Александр Невский изображен героем и защитником Руси. </w:t>
      </w:r>
      <w:r w:rsidR="00EA3472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DB1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лагостный лик канонизированного Русской Православной Церковью святого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Невского создавался веками. </w:t>
      </w:r>
    </w:p>
    <w:p w:rsidR="00EA3472" w:rsidRPr="00A11760" w:rsidRDefault="00EA3472" w:rsidP="00603B3A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некоторые российские историки называют Александра Невского предателем, палачом России. Практически вся европейская историческая мысль сводится к тому, что некоторые действия Александра стали причиной установления на Руси Золотой Орды. Мало кто может отрицать, что именно Александр Невский</w:t>
      </w:r>
      <w:r w:rsidR="00DB1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некоторой степени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способствовал 240-летнему рабству 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древнерусского государства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B12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исторический процесс противоречив и неоднозначен.</w:t>
      </w:r>
    </w:p>
    <w:p w:rsidR="00EA3472" w:rsidRPr="00A11760" w:rsidRDefault="00EA3472" w:rsidP="00603B3A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Так в чем же тогда заслуги А. Невского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92367C" w:rsidRPr="00A11760" w:rsidRDefault="00EA3472" w:rsidP="00603B3A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1176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1.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 сделал судьбоносный выбор между Востоком и Западом в пользу Востока. Пойдя на союз с Ордой, он предотвратил поглощение Руси католической Европой и тем спас русское православие. </w:t>
      </w:r>
    </w:p>
    <w:p w:rsidR="0092367C" w:rsidRPr="00A11760" w:rsidRDefault="00A4158D" w:rsidP="00603B3A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A3472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3472" w:rsidRPr="00A1176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2.</w:t>
      </w:r>
      <w:r w:rsidR="00EA3472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Первую победу 20-летний князь одержал на берегу Невы, в устье реки Ижоры 15 июля 1240 над шведским отрядом, которым коман</w:t>
      </w:r>
      <w:r w:rsidR="00EA3472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довал будущий правитель Швеции - Я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рл Бирг</w:t>
      </w:r>
      <w:r w:rsidR="00EA3472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ер. С обеих сторон в той битве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приняло участие не более 300 человек. Потери с русской стороны были небольшими — всего 20 человек. Под покровом ночи остатки вражеского войска погрузились на ладьи и отплыли восвояси. Традиционно полагают, что сражение 1240 г. предотвратило потерю Русью берегов Финского залива, остановило шведскую агрессию на новгородско-псковские земли. </w:t>
      </w:r>
      <w:r w:rsidR="00EA3472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последовала битва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с немцами и эстами 5 апреля 1242 года на Чудском озере.</w:t>
      </w:r>
    </w:p>
    <w:p w:rsidR="00A4158D" w:rsidRDefault="00A4158D" w:rsidP="00603B3A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A3472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3472" w:rsidRPr="00A1176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3.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 временем над Новгородом нависла угроза с запада. Ливонский орден, собрав немецких крестоносцев Прибалтики, датских рыцарей из </w:t>
      </w:r>
      <w:proofErr w:type="spellStart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Ревеля</w:t>
      </w:r>
      <w:proofErr w:type="spellEnd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заручившись поддержкой папской курии и давних соперников новгородцев — псковичей, вторгся в пределы новгородских земель. 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освободил занятое рыцарями Копорье и </w:t>
      </w:r>
      <w:proofErr w:type="spellStart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Водьскую</w:t>
      </w:r>
      <w:proofErr w:type="spellEnd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землю, а затем выбил из Пскова немецкий гарнизон. Обе стороны стали готовиться к решающему сражению, которое произошло на льду Чудского озера, у Вороньего камня 5 апреля 1242 года и вошло в историю как «Ледовое побоище». По данным Ливонского ордена, потери крестоносцев составили 20 рыцарей убитыми и 6 — пленными. Ливонский орден был поставлен перед необходимостью заключить мир, по которому крестоносцы отказывались от притязаний на русские земли, а также передавали часть </w:t>
      </w:r>
      <w:proofErr w:type="spellStart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Латгалии</w:t>
      </w:r>
      <w:proofErr w:type="spellEnd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929B9" w:rsidRDefault="001929B9" w:rsidP="00603B3A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   </w:t>
      </w:r>
      <w:r w:rsidRPr="001929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События, предшествующие этой битве,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</w:t>
      </w:r>
      <w:r w:rsidRPr="001929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описал в свое поэме «Ледовое побоище» Константина Симонов:</w:t>
      </w:r>
    </w:p>
    <w:p w:rsidR="001929B9" w:rsidRPr="001929B9" w:rsidRDefault="001929B9" w:rsidP="00603B3A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9B9" w:rsidRDefault="001929B9" w:rsidP="00192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…Пергамент подмахнув готовый,</w:t>
      </w:r>
    </w:p>
    <w:p w:rsidR="001929B9" w:rsidRPr="001929B9" w:rsidRDefault="001929B9" w:rsidP="00192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Повесил круглую печать,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Папа их поход крестовый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Благословил скорей начать.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 войну в ливонском духе: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Забрали все, что можно брать;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Детишки мрут от голодухи,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селам не на чем орать.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Враг у ворот, а князь в отъезде,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месяц шел к концу,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он со всей дружиной вместе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Переяславль</w:t>
      </w:r>
      <w:proofErr w:type="spellEnd"/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ушел к отцу.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то нашлась своя причина: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 Александр был мил, пока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Громила шведа и </w:t>
      </w:r>
      <w:proofErr w:type="spellStart"/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немчина</w:t>
      </w:r>
      <w:proofErr w:type="spellEnd"/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тяжелая рука.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Новгород придя с победой,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хвост боярам прищемил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сразу стал не лучше шведа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них - не прошен и не мил.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Бояре верх на вече взяли,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Заткнув меньшому люду рот,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Дорогу князю показали</w:t>
      </w:r>
    </w:p>
    <w:p w:rsidR="001929B9" w:rsidRPr="001929B9" w:rsidRDefault="001929B9" w:rsidP="00192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9B9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проводили до ворот…</w:t>
      </w:r>
    </w:p>
    <w:p w:rsidR="001929B9" w:rsidRDefault="001929B9" w:rsidP="001929B9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76FA" w:rsidRPr="00A11760" w:rsidRDefault="007F76FA" w:rsidP="001929B9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3472" w:rsidRPr="00A11760" w:rsidRDefault="00A4158D" w:rsidP="00603B3A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A3472" w:rsidRPr="00A117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</w:t>
      </w:r>
      <w:r w:rsidR="00EA3472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1262 году татаро-монгольские войска подавили бунт в Суздальской земле, вспыхнувший как протест пр</w:t>
      </w:r>
      <w:r w:rsidR="00EA3472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отив сбора дани. Великий князь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принимал личное участие в подавлении бунта в Ростове, Владимире, Суздале, Ярославле. Однако монгольские баскаки остались недовольны, так как была пролита татаро-монгольская кровь. Александра срочно затребовали в Орду, откуда он не вернулся, будучи, вероятно, как и его отец, отравлен. </w:t>
      </w:r>
    </w:p>
    <w:p w:rsidR="00A4158D" w:rsidRPr="00A11760" w:rsidRDefault="00EA3472" w:rsidP="00603B3A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4158D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 Карамзин так повествует об этом: «Великий князь решился ехать в Орду с оправданием и дарами. Александр нашел Хана </w:t>
      </w:r>
      <w:proofErr w:type="spellStart"/>
      <w:r w:rsidR="00A4158D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Берку</w:t>
      </w:r>
      <w:proofErr w:type="spellEnd"/>
      <w:r w:rsidR="00A4158D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Сарае. Хан продержал </w:t>
      </w:r>
      <w:proofErr w:type="gramStart"/>
      <w:r w:rsidR="00A4158D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Невского</w:t>
      </w:r>
      <w:proofErr w:type="gramEnd"/>
      <w:r w:rsidR="00A4158D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Орде всю зиму и лето. Осенью Александр, уже слабый здоровьем, возвратился в Нижний Новгород и, приехав оттуда в Городец, занемог тяжкою </w:t>
      </w:r>
      <w:proofErr w:type="spellStart"/>
      <w:r w:rsidR="00A4158D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болезнию</w:t>
      </w:r>
      <w:proofErr w:type="spellEnd"/>
      <w:r w:rsidR="00A4158D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пресекла его жизнь 14 ноября 1263 года» Тело его было погребено во владимирском монастыре Рождества Богородицы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3472" w:rsidRPr="00A11760" w:rsidRDefault="00A4158D" w:rsidP="00603B3A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этим и другим победам он остался в народном созн</w:t>
      </w:r>
      <w:r w:rsidR="00EA3472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ании как защитник родной земли. </w:t>
      </w:r>
    </w:p>
    <w:p w:rsidR="00EA3472" w:rsidRPr="00A11760" w:rsidRDefault="00EA3472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о защитнике православной Руси поддерживалась в истории:</w:t>
      </w:r>
    </w:p>
    <w:p w:rsidR="00A11760" w:rsidRPr="00A11760" w:rsidRDefault="00EA3472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память о нем в Петербурге по указу Петра Великого построили </w:t>
      </w:r>
      <w:r w:rsidR="00A11760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1760" w:rsidRPr="00A11760" w:rsidRDefault="00A11760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монастырь, Александро-Невскую лавру, куда в 1724 году были 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EA3472" w:rsidRPr="00A11760" w:rsidRDefault="00A11760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перевезены его мощи.</w:t>
      </w:r>
    </w:p>
    <w:p w:rsidR="00A11760" w:rsidRPr="00A11760" w:rsidRDefault="00EA3472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Петр І также постановил отмечать его память 30 августа, в день </w:t>
      </w:r>
    </w:p>
    <w:p w:rsidR="00EA3472" w:rsidRPr="00A11760" w:rsidRDefault="00A11760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заключения победоносного мира со Швецией. </w:t>
      </w:r>
    </w:p>
    <w:p w:rsidR="00A11760" w:rsidRPr="00A11760" w:rsidRDefault="00EA3472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1725 году императрица Екатерина I учредила орден князя </w:t>
      </w:r>
    </w:p>
    <w:p w:rsidR="00A11760" w:rsidRPr="00A11760" w:rsidRDefault="00A11760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Александра Невского — одну из высших наград </w:t>
      </w:r>
      <w:proofErr w:type="gramStart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proofErr w:type="gramEnd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1760" w:rsidRPr="00A11760" w:rsidRDefault="00A11760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империи. Он просуществовал до 1917 года и был вторым </w:t>
      </w:r>
      <w:proofErr w:type="gramStart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3472" w:rsidRPr="00A11760" w:rsidRDefault="00A11760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значимости после ордена Андрея Первозванного. </w:t>
      </w:r>
    </w:p>
    <w:p w:rsidR="00A11760" w:rsidRPr="00A11760" w:rsidRDefault="00EA3472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СССР во время Великой Отечественной войны, в 1942 году, был </w:t>
      </w:r>
    </w:p>
    <w:p w:rsidR="00A11760" w:rsidRPr="00A11760" w:rsidRDefault="00A11760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тоже учрежден орден Александра Невского, которым </w:t>
      </w:r>
    </w:p>
    <w:p w:rsidR="00A11760" w:rsidRPr="00A11760" w:rsidRDefault="00A11760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награждались офицеры Красной Армии, проявившие </w:t>
      </w:r>
      <w:proofErr w:type="gramStart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личную</w:t>
      </w:r>
      <w:proofErr w:type="gramEnd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11760" w:rsidRPr="00A11760" w:rsidRDefault="00A11760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отвагу, мужество и храбрость в Отечественной войне. Орден был </w:t>
      </w:r>
    </w:p>
    <w:p w:rsidR="00D30740" w:rsidRPr="00A11760" w:rsidRDefault="00A11760" w:rsidP="00A11760">
      <w:pPr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</w:t>
      </w:r>
      <w:proofErr w:type="gramEnd"/>
      <w:r w:rsidR="0092367C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системе наград Российской Федерации.</w:t>
      </w:r>
      <w:r w:rsidR="00D30740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30740" w:rsidRPr="00A11760" w:rsidRDefault="00D30740" w:rsidP="00603B3A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245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Вывод</w:t>
      </w:r>
      <w:r w:rsidRPr="00DB124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: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Невский – святой или палач Руси? (</w:t>
      </w:r>
      <w:r w:rsidRPr="00A117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мнение учащихся</w:t>
      </w: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30740" w:rsidRPr="00A11760" w:rsidRDefault="00D30740" w:rsidP="00603B3A">
      <w:pPr>
        <w:spacing w:before="105" w:after="105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</w:p>
    <w:p w:rsidR="00FD0AC3" w:rsidRPr="00A11760" w:rsidRDefault="00D30740" w:rsidP="00603B3A">
      <w:pPr>
        <w:spacing w:before="105" w:after="105" w:line="240" w:lineRule="auto"/>
        <w:ind w:left="-142"/>
        <w:jc w:val="both"/>
        <w:rPr>
          <w:sz w:val="28"/>
          <w:szCs w:val="28"/>
        </w:rPr>
      </w:pPr>
      <w:r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03B3A" w:rsidRPr="00A11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</w:p>
    <w:sectPr w:rsidR="00FD0AC3" w:rsidRPr="00A11760" w:rsidSect="00D3074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D123C"/>
    <w:multiLevelType w:val="hybridMultilevel"/>
    <w:tmpl w:val="1AE40618"/>
    <w:lvl w:ilvl="0" w:tplc="3022FF7E">
      <w:start w:val="1"/>
      <w:numFmt w:val="decimal"/>
      <w:lvlText w:val="%1."/>
      <w:lvlJc w:val="left"/>
      <w:pPr>
        <w:ind w:left="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2" w:hanging="360"/>
      </w:pPr>
    </w:lvl>
    <w:lvl w:ilvl="2" w:tplc="0419001B" w:tentative="1">
      <w:start w:val="1"/>
      <w:numFmt w:val="lowerRoman"/>
      <w:lvlText w:val="%3."/>
      <w:lvlJc w:val="right"/>
      <w:pPr>
        <w:ind w:left="1662" w:hanging="180"/>
      </w:pPr>
    </w:lvl>
    <w:lvl w:ilvl="3" w:tplc="0419000F" w:tentative="1">
      <w:start w:val="1"/>
      <w:numFmt w:val="decimal"/>
      <w:lvlText w:val="%4."/>
      <w:lvlJc w:val="left"/>
      <w:pPr>
        <w:ind w:left="2382" w:hanging="360"/>
      </w:pPr>
    </w:lvl>
    <w:lvl w:ilvl="4" w:tplc="04190019" w:tentative="1">
      <w:start w:val="1"/>
      <w:numFmt w:val="lowerLetter"/>
      <w:lvlText w:val="%5."/>
      <w:lvlJc w:val="left"/>
      <w:pPr>
        <w:ind w:left="3102" w:hanging="360"/>
      </w:pPr>
    </w:lvl>
    <w:lvl w:ilvl="5" w:tplc="0419001B" w:tentative="1">
      <w:start w:val="1"/>
      <w:numFmt w:val="lowerRoman"/>
      <w:lvlText w:val="%6."/>
      <w:lvlJc w:val="right"/>
      <w:pPr>
        <w:ind w:left="3822" w:hanging="180"/>
      </w:pPr>
    </w:lvl>
    <w:lvl w:ilvl="6" w:tplc="0419000F" w:tentative="1">
      <w:start w:val="1"/>
      <w:numFmt w:val="decimal"/>
      <w:lvlText w:val="%7."/>
      <w:lvlJc w:val="left"/>
      <w:pPr>
        <w:ind w:left="4542" w:hanging="360"/>
      </w:pPr>
    </w:lvl>
    <w:lvl w:ilvl="7" w:tplc="04190019" w:tentative="1">
      <w:start w:val="1"/>
      <w:numFmt w:val="lowerLetter"/>
      <w:lvlText w:val="%8."/>
      <w:lvlJc w:val="left"/>
      <w:pPr>
        <w:ind w:left="5262" w:hanging="360"/>
      </w:pPr>
    </w:lvl>
    <w:lvl w:ilvl="8" w:tplc="0419001B" w:tentative="1">
      <w:start w:val="1"/>
      <w:numFmt w:val="lowerRoman"/>
      <w:lvlText w:val="%9."/>
      <w:lvlJc w:val="right"/>
      <w:pPr>
        <w:ind w:left="59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D0AC3"/>
    <w:rsid w:val="000B74D5"/>
    <w:rsid w:val="001929B9"/>
    <w:rsid w:val="00603B3A"/>
    <w:rsid w:val="00672298"/>
    <w:rsid w:val="00771FDB"/>
    <w:rsid w:val="007778B2"/>
    <w:rsid w:val="007F76FA"/>
    <w:rsid w:val="0092367C"/>
    <w:rsid w:val="009737B2"/>
    <w:rsid w:val="00A11760"/>
    <w:rsid w:val="00A4158D"/>
    <w:rsid w:val="00C24601"/>
    <w:rsid w:val="00D30740"/>
    <w:rsid w:val="00D66299"/>
    <w:rsid w:val="00DB1245"/>
    <w:rsid w:val="00EA3472"/>
    <w:rsid w:val="00FD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A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1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static.diary.ru/userdir/5/3/3/7/533765/29931262.jp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://www.raduga.lekks.ru/aleksandr_nevski/pic/3/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89BA1-CCAC-41AA-9F64-1A425E298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DROZDIK</dc:creator>
  <cp:keywords/>
  <dc:description/>
  <cp:lastModifiedBy>USER</cp:lastModifiedBy>
  <cp:revision>14</cp:revision>
  <dcterms:created xsi:type="dcterms:W3CDTF">2009-08-27T07:18:00Z</dcterms:created>
  <dcterms:modified xsi:type="dcterms:W3CDTF">2015-06-17T05:58:00Z</dcterms:modified>
</cp:coreProperties>
</file>