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D5" w:rsidRDefault="00FE1232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Анализ условий и организации обучения в кабинете английского языка (№ 301) МБОУ СОШ № 19 г. Химки.</w:t>
      </w:r>
    </w:p>
    <w:p w:rsidR="003C4ACD" w:rsidRDefault="00FE1232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Данное учебное помещение предназначено для учащихся 1-9 классов. Кабинет расположен на 3-ем этаже школы. Ученическая мебель изготовлена из материалов безвредных для здоровья детей, и соответствует росто-возрастным особенностям детей 5-9 классов и требованиям эргономики. Номера мебели по Гостам 11015-93, 11016-93: 4 и 5, группа роста (в мм): 1450-1600 и 1600-1750; высота над полом крышки</w:t>
      </w:r>
      <w:r w:rsidR="00813F34">
        <w:rPr>
          <w:rStyle w:val="dash041e0431044b0447043d044b0439char1"/>
          <w:sz w:val="28"/>
          <w:szCs w:val="28"/>
        </w:rPr>
        <w:t xml:space="preserve"> края стола, обращённого к ученику, по Госту 11015-93 (в мм): 640 и 700; цвет маркировки: красный и зелёный; высота над полом переднего края сиденья по Госту 11016-93 (в мм): 380 и 420. Цветовая маркировка нанесена на видимую боковую наружную поверхность стола и стула в виде полос. Парты и стулья расставлены по номерам: меньшие ближе к доске, большие</w:t>
      </w:r>
      <w:r w:rsidR="005A6243">
        <w:rPr>
          <w:rStyle w:val="dash041e0431044b0447043d044b0439char1"/>
          <w:sz w:val="28"/>
          <w:szCs w:val="28"/>
        </w:rPr>
        <w:t xml:space="preserve"> – </w:t>
      </w:r>
      <w:r w:rsidR="00813F34">
        <w:rPr>
          <w:rStyle w:val="dash041e0431044b0447043d044b0439char1"/>
          <w:sz w:val="28"/>
          <w:szCs w:val="28"/>
        </w:rPr>
        <w:t>дальше. Дети с нарушением зрения сидят на ближних к классной доске партах. Не менее 2-х раз за учебный год обучающиеся, сидящие  на крайних рядах, 1-го и 3-го ряда меняются местами, не нарушая соответствия мебели их росту.</w:t>
      </w:r>
      <w:r w:rsidR="003C4ACD">
        <w:rPr>
          <w:rStyle w:val="dash041e0431044b0447043d044b0439char1"/>
          <w:sz w:val="28"/>
          <w:szCs w:val="28"/>
        </w:rPr>
        <w:t xml:space="preserve"> Размеры проходов соответствуют требованиям СанПиН:</w:t>
      </w:r>
    </w:p>
    <w:p w:rsidR="00FE1232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–</w:t>
      </w:r>
      <w:r w:rsidR="002B07C4">
        <w:rPr>
          <w:rStyle w:val="dash041e0431044b0447043d044b0439char1"/>
          <w:sz w:val="28"/>
          <w:szCs w:val="28"/>
        </w:rPr>
        <w:t xml:space="preserve"> </w:t>
      </w:r>
      <w:r w:rsidR="003C4ACD">
        <w:rPr>
          <w:rStyle w:val="dash041e0431044b0447043d044b0439char1"/>
          <w:sz w:val="28"/>
          <w:szCs w:val="28"/>
        </w:rPr>
        <w:t>между рядами двухместных столов-60 (не менее 60 по СанПиН);</w:t>
      </w:r>
    </w:p>
    <w:p w:rsidR="003C4ACD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– </w:t>
      </w:r>
      <w:r w:rsidR="003C4ACD">
        <w:rPr>
          <w:rStyle w:val="dash041e0431044b0447043d044b0439char1"/>
          <w:sz w:val="28"/>
          <w:szCs w:val="28"/>
        </w:rPr>
        <w:t>между рядом столов и наружной продольной стеной- 50 (не менее 50-7- по СанПиН);</w:t>
      </w:r>
    </w:p>
    <w:p w:rsidR="003C4ACD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– </w:t>
      </w:r>
      <w:r w:rsidR="003C4ACD">
        <w:rPr>
          <w:rStyle w:val="dash041e0431044b0447043d044b0439char1"/>
          <w:sz w:val="28"/>
          <w:szCs w:val="28"/>
        </w:rPr>
        <w:t>между рядом столов и внутренней продольной стеной- 50 (не менее 50 по СанПиН);</w:t>
      </w:r>
    </w:p>
    <w:p w:rsidR="003C4ACD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– </w:t>
      </w:r>
      <w:r w:rsidR="003C4ACD">
        <w:rPr>
          <w:rStyle w:val="dash041e0431044b0447043d044b0439char1"/>
          <w:sz w:val="28"/>
          <w:szCs w:val="28"/>
        </w:rPr>
        <w:t>от последних столов до стены, противоположной классной доске- 100 (не менее 100 по СанПиН);</w:t>
      </w:r>
    </w:p>
    <w:p w:rsidR="003C4ACD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– </w:t>
      </w:r>
      <w:r w:rsidR="003C4ACD">
        <w:rPr>
          <w:rStyle w:val="dash041e0431044b0447043d044b0439char1"/>
          <w:sz w:val="28"/>
          <w:szCs w:val="28"/>
        </w:rPr>
        <w:t>от первой парты до учебной доски-250 (не менее 240 по СанПиН);</w:t>
      </w:r>
    </w:p>
    <w:p w:rsidR="00C00547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– </w:t>
      </w:r>
      <w:r w:rsidR="003C4ACD">
        <w:rPr>
          <w:rStyle w:val="dash041e0431044b0447043d044b0439char1"/>
          <w:sz w:val="28"/>
          <w:szCs w:val="28"/>
        </w:rPr>
        <w:t xml:space="preserve">удалённость последнего места </w:t>
      </w:r>
      <w:r w:rsidR="00C00547">
        <w:rPr>
          <w:rStyle w:val="dash041e0431044b0447043d044b0439char1"/>
          <w:sz w:val="28"/>
          <w:szCs w:val="28"/>
        </w:rPr>
        <w:t>обучающегося от учебной доски- 700 (не более 860 по СанПиН);</w:t>
      </w:r>
    </w:p>
    <w:p w:rsidR="00C00547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 xml:space="preserve">– </w:t>
      </w:r>
      <w:r w:rsidR="00C00547">
        <w:rPr>
          <w:rStyle w:val="dash041e0431044b0447043d044b0439char1"/>
          <w:sz w:val="28"/>
          <w:szCs w:val="28"/>
        </w:rPr>
        <w:t>высота нижнего края учебной доски над полом- 80 (70-90 по СанПиН);</w:t>
      </w:r>
    </w:p>
    <w:p w:rsidR="00C00547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– </w:t>
      </w:r>
      <w:r w:rsidR="00C00547">
        <w:rPr>
          <w:rStyle w:val="dash041e0431044b0447043d044b0439char1"/>
          <w:sz w:val="28"/>
          <w:szCs w:val="28"/>
        </w:rPr>
        <w:t>самое удалённое от окон место занятий находится на расстоянии 5,0м (не более 6,0м по СанПиН).</w:t>
      </w:r>
    </w:p>
    <w:p w:rsidR="00C00547" w:rsidRDefault="00C00547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Классная доска (с использованием мела) изготовлена из материалов, имеющих высокую адгезию с материалами, используемыми для письма; хорошо очищается влажной губкой, износостойкая, тёмно-зелёного цвета с антибликовым покрытием. У классной доски имеется лоток для задержания меловой пыли, хранения мела, тряпки.</w:t>
      </w:r>
    </w:p>
    <w:p w:rsidR="00C00547" w:rsidRDefault="00C00547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Телевизор установлен на специальной тумбе на высоте</w:t>
      </w:r>
      <w:r w:rsidR="00A909AA">
        <w:rPr>
          <w:rStyle w:val="dash041e0431044b0447043d044b0439char1"/>
          <w:sz w:val="28"/>
          <w:szCs w:val="28"/>
        </w:rPr>
        <w:t xml:space="preserve"> 1,3 м от </w:t>
      </w:r>
      <w:r w:rsidR="00A909AA" w:rsidRPr="00A909AA">
        <w:rPr>
          <w:rStyle w:val="dash041e0431044b0447043d044b0439char1"/>
          <w:sz w:val="28"/>
          <w:szCs w:val="28"/>
        </w:rPr>
        <w:t>пола (1,0</w:t>
      </w:r>
      <w:r w:rsidR="00A909AA">
        <w:rPr>
          <w:rStyle w:val="dash041e0431044b0447043d044b0439char1"/>
          <w:sz w:val="28"/>
          <w:szCs w:val="28"/>
        </w:rPr>
        <w:t xml:space="preserve">-1,3м по СанПиН). При просмотре телепередач расстояние составляет 2,50м </w:t>
      </w:r>
      <w:r w:rsidR="00A909AA" w:rsidRPr="00A909AA">
        <w:rPr>
          <w:rStyle w:val="dash041e0431044b0447043d044b0439char1"/>
          <w:sz w:val="28"/>
          <w:szCs w:val="28"/>
        </w:rPr>
        <w:t>(</w:t>
      </w:r>
      <w:r w:rsidR="00A909AA">
        <w:rPr>
          <w:rStyle w:val="dash041e0431044b0447043d044b0439char1"/>
          <w:sz w:val="28"/>
          <w:szCs w:val="28"/>
        </w:rPr>
        <w:t>2,40м по СанПиН) от экрана до глаз обучающихся, сидящих за первой партой.</w:t>
      </w:r>
    </w:p>
    <w:p w:rsidR="00A909AA" w:rsidRDefault="00A909AA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Для контроля  температурного режима в кабинете есть термометр. Кабинет № 301 проветривается во время перемен.</w:t>
      </w:r>
    </w:p>
    <w:p w:rsidR="00A909AA" w:rsidRDefault="00A909AA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 кабинете спроектировано боковое естественное левостороннее освещение (3 окна). Светопроёмы оборудованы регулируемыми солнцезащитными устройствами – подъёмно-поворотные жалюзи светло-зелёного цвета длиной до подоконника. Цветы на подоконниках не расставлены.</w:t>
      </w:r>
      <w:r w:rsidR="007E0EFE">
        <w:rPr>
          <w:rStyle w:val="dash041e0431044b0447043d044b0439char1"/>
          <w:sz w:val="28"/>
          <w:szCs w:val="28"/>
        </w:rPr>
        <w:t xml:space="preserve"> В кабинете 301 система общего освещения обеспечивается потолочными люминесцентными лампами. Классная доска освещена люминесцентной лампой. Для рационального использования искусственного света и равномерного освещения учебного помещения использованы отделочные материалы и краски, создающие матовую поверхность. Потолок- белого цвета, стены- светло-зелёного, мебель (шкафы, парты) - цвет натурального дерева, классная доска- тёмно-зелёного, оконные рамы-белого, дверь- цвет натурального дерева (белая по СанПиН).</w:t>
      </w:r>
    </w:p>
    <w:p w:rsidR="007E0EFE" w:rsidRDefault="007E0EFE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Учебное помещение снабжено </w:t>
      </w:r>
      <w:r w:rsidR="00D655B4">
        <w:rPr>
          <w:rStyle w:val="dash041e0431044b0447043d044b0439char1"/>
          <w:sz w:val="28"/>
          <w:szCs w:val="28"/>
        </w:rPr>
        <w:t>холодным и горячим централизованным водоснабжением.</w:t>
      </w:r>
    </w:p>
    <w:p w:rsidR="00D655B4" w:rsidRDefault="00D655B4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>С целью профилактики утомления, нарушения осанки и зрения обучающихся на уроках мною проводятся физкультминутки, гимнастика для глаз. Во время уроков чередую различные виды учебной деятельности.</w:t>
      </w:r>
    </w:p>
    <w:p w:rsidR="00D655B4" w:rsidRDefault="00D655B4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Перспективный план мероприятий по приведению их в соответствие с требованиями СанПиН в кабинете английского языка (№ 301) в новом 2013-2014 учебном году:</w:t>
      </w:r>
    </w:p>
    <w:p w:rsidR="00D655B4" w:rsidRDefault="00D84101" w:rsidP="0083549B">
      <w:pPr>
        <w:pStyle w:val="dash041e0431044b0447043d044b0439"/>
        <w:numPr>
          <w:ilvl w:val="0"/>
          <w:numId w:val="8"/>
        </w:numPr>
        <w:spacing w:before="24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</w:t>
      </w:r>
      <w:r w:rsidR="00D655B4">
        <w:rPr>
          <w:rStyle w:val="dash041e0431044b0447043d044b0439char1"/>
          <w:sz w:val="28"/>
          <w:szCs w:val="28"/>
        </w:rPr>
        <w:t>роводить уроки английского языка для начальной школы в кабинетах с партами, подходящими по маркировке для учащихся 1-4-х классов;</w:t>
      </w:r>
    </w:p>
    <w:p w:rsidR="00D655B4" w:rsidRDefault="00D84101" w:rsidP="0083549B">
      <w:pPr>
        <w:pStyle w:val="dash041e0431044b0447043d044b0439"/>
        <w:numPr>
          <w:ilvl w:val="0"/>
          <w:numId w:val="8"/>
        </w:numPr>
        <w:spacing w:before="24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</w:t>
      </w:r>
      <w:r w:rsidR="00D655B4">
        <w:rPr>
          <w:rStyle w:val="dash041e0431044b0447043d044b0439char1"/>
          <w:sz w:val="28"/>
          <w:szCs w:val="28"/>
        </w:rPr>
        <w:t xml:space="preserve">тремиться к составлению правильного расписания и календарно-тематического планирования с целью проведения контрольных работ </w:t>
      </w:r>
      <w:r>
        <w:rPr>
          <w:rStyle w:val="dash041e0431044b0447043d044b0439char1"/>
          <w:sz w:val="28"/>
          <w:szCs w:val="28"/>
        </w:rPr>
        <w:t>на 2-4-х уроках; в течение дня только одной контрольной;</w:t>
      </w:r>
    </w:p>
    <w:p w:rsidR="00D84101" w:rsidRDefault="00D84101" w:rsidP="0083549B">
      <w:pPr>
        <w:pStyle w:val="dash041e0431044b0447043d044b0439"/>
        <w:numPr>
          <w:ilvl w:val="0"/>
          <w:numId w:val="8"/>
        </w:numPr>
        <w:spacing w:before="24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проветривание рекреационных помещений во время уроков;</w:t>
      </w:r>
    </w:p>
    <w:p w:rsidR="00D84101" w:rsidRDefault="00D84101" w:rsidP="0083549B">
      <w:pPr>
        <w:pStyle w:val="dash041e0431044b0447043d044b0439"/>
        <w:numPr>
          <w:ilvl w:val="0"/>
          <w:numId w:val="8"/>
        </w:numPr>
        <w:spacing w:before="24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приобрести переносные цветочницы высотой 65-70 см от пола или подвесные кашпо для цветов в кабинете;</w:t>
      </w:r>
    </w:p>
    <w:p w:rsidR="00D84101" w:rsidRDefault="00D84101" w:rsidP="0083549B">
      <w:pPr>
        <w:pStyle w:val="dash041e0431044b0447043d044b0439"/>
        <w:numPr>
          <w:ilvl w:val="0"/>
          <w:numId w:val="8"/>
        </w:numPr>
        <w:spacing w:before="240"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продолжать работать в учебном помещении в соответствие с требованиями СанПиН.</w:t>
      </w:r>
    </w:p>
    <w:p w:rsidR="00A909AA" w:rsidRDefault="00A909AA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83549B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83549B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83549B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83549B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83549B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83549B" w:rsidRDefault="0083549B" w:rsidP="0083549B">
      <w:pPr>
        <w:pStyle w:val="dash041e0431044b0447043d044b0439"/>
        <w:spacing w:before="240" w:line="360" w:lineRule="auto"/>
        <w:ind w:firstLine="720"/>
        <w:jc w:val="both"/>
        <w:rPr>
          <w:rStyle w:val="dash041e0431044b0447043d044b0439char1"/>
          <w:sz w:val="28"/>
          <w:szCs w:val="28"/>
        </w:rPr>
      </w:pPr>
    </w:p>
    <w:p w:rsidR="001C2BD5" w:rsidRDefault="00144323" w:rsidP="0083549B">
      <w:pPr>
        <w:pStyle w:val="dash041e0431044b0447043d044b0439"/>
        <w:spacing w:before="240" w:line="360" w:lineRule="auto"/>
        <w:ind w:firstLine="720"/>
        <w:jc w:val="center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>Литература</w:t>
      </w:r>
      <w:r w:rsidR="001C2BD5">
        <w:rPr>
          <w:rStyle w:val="dash041e0431044b0447043d044b0439char1"/>
          <w:sz w:val="28"/>
          <w:szCs w:val="28"/>
        </w:rPr>
        <w:t>:</w:t>
      </w:r>
    </w:p>
    <w:p w:rsidR="00036363" w:rsidRPr="00036363" w:rsidRDefault="00036363" w:rsidP="0083549B">
      <w:pPr>
        <w:spacing w:line="360" w:lineRule="auto"/>
        <w:rPr>
          <w:sz w:val="28"/>
          <w:szCs w:val="28"/>
        </w:rPr>
      </w:pPr>
      <w:r w:rsidRPr="00036363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 </w:t>
      </w:r>
    </w:p>
    <w:p w:rsidR="00036363" w:rsidRPr="00036363" w:rsidRDefault="00036363" w:rsidP="0083549B">
      <w:pPr>
        <w:spacing w:line="360" w:lineRule="auto"/>
        <w:rPr>
          <w:sz w:val="28"/>
          <w:szCs w:val="28"/>
        </w:rPr>
      </w:pPr>
      <w:r w:rsidRPr="00036363">
        <w:rPr>
          <w:sz w:val="28"/>
          <w:szCs w:val="28"/>
        </w:rPr>
        <w:t xml:space="preserve">Опубликовано 16 марта 2011 г. </w:t>
      </w:r>
    </w:p>
    <w:p w:rsidR="00036363" w:rsidRPr="00036363" w:rsidRDefault="00036363" w:rsidP="0083549B">
      <w:pPr>
        <w:spacing w:line="360" w:lineRule="auto"/>
        <w:rPr>
          <w:sz w:val="28"/>
          <w:szCs w:val="28"/>
        </w:rPr>
      </w:pPr>
      <w:r w:rsidRPr="00036363">
        <w:rPr>
          <w:sz w:val="28"/>
          <w:szCs w:val="28"/>
        </w:rPr>
        <w:t>Вступило  в силу 1 сентября 2011 г.</w:t>
      </w:r>
    </w:p>
    <w:p w:rsidR="00036363" w:rsidRPr="00036363" w:rsidRDefault="00036363" w:rsidP="0083549B">
      <w:pPr>
        <w:spacing w:line="360" w:lineRule="auto"/>
        <w:rPr>
          <w:sz w:val="28"/>
          <w:szCs w:val="28"/>
        </w:rPr>
      </w:pPr>
      <w:r w:rsidRPr="00036363">
        <w:rPr>
          <w:sz w:val="28"/>
          <w:szCs w:val="28"/>
        </w:rPr>
        <w:t>Зарегистрировано в Минюсте РФ 3 марта 2011 г. Регистрационный N 19993</w:t>
      </w:r>
    </w:p>
    <w:p w:rsidR="00090BE0" w:rsidRPr="00036363" w:rsidRDefault="00090BE0" w:rsidP="0083549B">
      <w:pPr>
        <w:pStyle w:val="af"/>
        <w:spacing w:before="40" w:line="360" w:lineRule="auto"/>
        <w:ind w:firstLine="0"/>
        <w:jc w:val="left"/>
        <w:rPr>
          <w:sz w:val="28"/>
          <w:szCs w:val="28"/>
        </w:rPr>
      </w:pPr>
    </w:p>
    <w:p w:rsidR="0083549B" w:rsidRPr="00036363" w:rsidRDefault="0083549B">
      <w:pPr>
        <w:pStyle w:val="af"/>
        <w:spacing w:before="40" w:line="360" w:lineRule="auto"/>
        <w:ind w:firstLine="0"/>
        <w:jc w:val="left"/>
        <w:rPr>
          <w:sz w:val="28"/>
          <w:szCs w:val="28"/>
        </w:rPr>
      </w:pPr>
    </w:p>
    <w:sectPr w:rsidR="0083549B" w:rsidRPr="00036363" w:rsidSect="0083549B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EB" w:rsidRDefault="00BA03EB" w:rsidP="0037174B">
      <w:r>
        <w:separator/>
      </w:r>
    </w:p>
  </w:endnote>
  <w:endnote w:type="continuationSeparator" w:id="0">
    <w:p w:rsidR="00BA03EB" w:rsidRDefault="00BA03EB" w:rsidP="0037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1352"/>
      <w:docPartObj>
        <w:docPartGallery w:val="Page Numbers (Bottom of Page)"/>
        <w:docPartUnique/>
      </w:docPartObj>
    </w:sdtPr>
    <w:sdtContent>
      <w:p w:rsidR="007E0EFE" w:rsidRDefault="007E0EFE">
        <w:pPr>
          <w:pStyle w:val="ad"/>
          <w:jc w:val="right"/>
        </w:pPr>
        <w:fldSimple w:instr=" PAGE   \* MERGEFORMAT ">
          <w:r w:rsidR="0083549B">
            <w:rPr>
              <w:noProof/>
            </w:rPr>
            <w:t>1</w:t>
          </w:r>
        </w:fldSimple>
      </w:p>
    </w:sdtContent>
  </w:sdt>
  <w:p w:rsidR="007E0EFE" w:rsidRDefault="007E0E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EB" w:rsidRDefault="00BA03EB" w:rsidP="0037174B">
      <w:r>
        <w:separator/>
      </w:r>
    </w:p>
  </w:footnote>
  <w:footnote w:type="continuationSeparator" w:id="0">
    <w:p w:rsidR="00BA03EB" w:rsidRDefault="00BA03EB" w:rsidP="0037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194" w:hanging="360"/>
      </w:pPr>
    </w:lvl>
  </w:abstractNum>
  <w:abstractNum w:abstractNumId="1">
    <w:nsid w:val="1DD9361D"/>
    <w:multiLevelType w:val="hybridMultilevel"/>
    <w:tmpl w:val="642C882C"/>
    <w:lvl w:ilvl="0" w:tplc="A2FE73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55BF1"/>
    <w:multiLevelType w:val="hybridMultilevel"/>
    <w:tmpl w:val="F24C03F2"/>
    <w:lvl w:ilvl="0" w:tplc="84CC15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D71D05"/>
    <w:multiLevelType w:val="hybridMultilevel"/>
    <w:tmpl w:val="109E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E7EE3"/>
    <w:multiLevelType w:val="hybridMultilevel"/>
    <w:tmpl w:val="5DA8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25819"/>
    <w:multiLevelType w:val="hybridMultilevel"/>
    <w:tmpl w:val="25F44B6A"/>
    <w:lvl w:ilvl="0" w:tplc="998E7830">
      <w:start w:val="1"/>
      <w:numFmt w:val="decimal"/>
      <w:lvlText w:val="%1."/>
      <w:lvlJc w:val="left"/>
      <w:pPr>
        <w:ind w:left="28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">
    <w:nsid w:val="5250169D"/>
    <w:multiLevelType w:val="hybridMultilevel"/>
    <w:tmpl w:val="93EC46F2"/>
    <w:lvl w:ilvl="0" w:tplc="122EAE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E0B28A5"/>
    <w:multiLevelType w:val="hybridMultilevel"/>
    <w:tmpl w:val="5D26DA4E"/>
    <w:lvl w:ilvl="0" w:tplc="9ABE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3B"/>
    <w:rsid w:val="00012D55"/>
    <w:rsid w:val="00036363"/>
    <w:rsid w:val="00090BE0"/>
    <w:rsid w:val="000918C9"/>
    <w:rsid w:val="0009743B"/>
    <w:rsid w:val="000C6056"/>
    <w:rsid w:val="00100A89"/>
    <w:rsid w:val="001148DB"/>
    <w:rsid w:val="00144323"/>
    <w:rsid w:val="001C05E7"/>
    <w:rsid w:val="001C2BD5"/>
    <w:rsid w:val="00217275"/>
    <w:rsid w:val="002511C9"/>
    <w:rsid w:val="00265252"/>
    <w:rsid w:val="00271461"/>
    <w:rsid w:val="00276E6B"/>
    <w:rsid w:val="002B07C4"/>
    <w:rsid w:val="002E4375"/>
    <w:rsid w:val="0037174B"/>
    <w:rsid w:val="003733A2"/>
    <w:rsid w:val="003C0D38"/>
    <w:rsid w:val="003C4ACD"/>
    <w:rsid w:val="0053370D"/>
    <w:rsid w:val="005367E1"/>
    <w:rsid w:val="005A6243"/>
    <w:rsid w:val="005C1388"/>
    <w:rsid w:val="00630080"/>
    <w:rsid w:val="00642ABC"/>
    <w:rsid w:val="006541DA"/>
    <w:rsid w:val="00662F08"/>
    <w:rsid w:val="006B628C"/>
    <w:rsid w:val="006E0479"/>
    <w:rsid w:val="00794467"/>
    <w:rsid w:val="007E0EFE"/>
    <w:rsid w:val="00813F34"/>
    <w:rsid w:val="0083549B"/>
    <w:rsid w:val="00837B18"/>
    <w:rsid w:val="008743C0"/>
    <w:rsid w:val="008D5508"/>
    <w:rsid w:val="008F5C7A"/>
    <w:rsid w:val="008F6C45"/>
    <w:rsid w:val="009654F7"/>
    <w:rsid w:val="0097103D"/>
    <w:rsid w:val="009D1116"/>
    <w:rsid w:val="009F2296"/>
    <w:rsid w:val="009F253D"/>
    <w:rsid w:val="00A06803"/>
    <w:rsid w:val="00A909AA"/>
    <w:rsid w:val="00B520CA"/>
    <w:rsid w:val="00B55927"/>
    <w:rsid w:val="00BA03EB"/>
    <w:rsid w:val="00BD3DFF"/>
    <w:rsid w:val="00BF6BA6"/>
    <w:rsid w:val="00C00547"/>
    <w:rsid w:val="00C065F7"/>
    <w:rsid w:val="00D24F7E"/>
    <w:rsid w:val="00D353F6"/>
    <w:rsid w:val="00D655B4"/>
    <w:rsid w:val="00D84101"/>
    <w:rsid w:val="00E047F9"/>
    <w:rsid w:val="00E61622"/>
    <w:rsid w:val="00EC622D"/>
    <w:rsid w:val="00F11519"/>
    <w:rsid w:val="00F62920"/>
    <w:rsid w:val="00F853A8"/>
    <w:rsid w:val="00FA767E"/>
    <w:rsid w:val="00FC70BA"/>
    <w:rsid w:val="00FD5537"/>
    <w:rsid w:val="00F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2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9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253D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aliases w:val=" Знак1,Знак1"/>
    <w:basedOn w:val="a"/>
    <w:link w:val="a4"/>
    <w:rsid w:val="00B55927"/>
    <w:pPr>
      <w:jc w:val="center"/>
    </w:pPr>
  </w:style>
  <w:style w:type="character" w:customStyle="1" w:styleId="a4">
    <w:name w:val="Основной текст Знак"/>
    <w:aliases w:val=" Знак1 Знак,Знак1 Знак"/>
    <w:basedOn w:val="a0"/>
    <w:link w:val="a3"/>
    <w:rsid w:val="00B559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55927"/>
    <w:pPr>
      <w:widowControl w:val="0"/>
      <w:autoSpaceDE w:val="0"/>
      <w:autoSpaceDN w:val="0"/>
      <w:adjustRightInd w:val="0"/>
      <w:spacing w:line="360" w:lineRule="auto"/>
      <w:ind w:left="360" w:firstLine="0"/>
      <w:jc w:val="center"/>
    </w:pPr>
    <w:rPr>
      <w:rFonts w:cs="Courier New"/>
      <w:szCs w:val="18"/>
    </w:rPr>
  </w:style>
  <w:style w:type="character" w:customStyle="1" w:styleId="a6">
    <w:name w:val="Название Знак"/>
    <w:basedOn w:val="a0"/>
    <w:link w:val="a5"/>
    <w:rsid w:val="00B55927"/>
    <w:rPr>
      <w:rFonts w:ascii="Times New Roman" w:eastAsia="Times New Roman" w:hAnsi="Times New Roman" w:cs="Courier New"/>
      <w:sz w:val="24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17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174B"/>
    <w:pPr>
      <w:ind w:firstLine="0"/>
      <w:jc w:val="left"/>
    </w:pPr>
    <w:rPr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717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7174B"/>
    <w:pPr>
      <w:ind w:left="720" w:firstLine="700"/>
    </w:pPr>
    <w:rPr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3717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37174B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37174B"/>
    <w:pPr>
      <w:ind w:firstLine="0"/>
      <w:jc w:val="left"/>
    </w:pPr>
    <w:rPr>
      <w:szCs w:val="24"/>
    </w:rPr>
  </w:style>
  <w:style w:type="character" w:styleId="a7">
    <w:name w:val="footnote reference"/>
    <w:basedOn w:val="a0"/>
    <w:uiPriority w:val="99"/>
    <w:semiHidden/>
    <w:rsid w:val="0037174B"/>
    <w:rPr>
      <w:vertAlign w:val="superscript"/>
    </w:rPr>
  </w:style>
  <w:style w:type="character" w:customStyle="1" w:styleId="dash041e0431044b0447043d044b0439char1">
    <w:name w:val="dash041e_0431_044b_0447_043d_044b_0439__char1"/>
    <w:basedOn w:val="a0"/>
    <w:rsid w:val="005337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3370D"/>
    <w:pPr>
      <w:ind w:firstLine="0"/>
      <w:jc w:val="lef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rsid w:val="009F253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8">
    <w:name w:val="footnote text"/>
    <w:basedOn w:val="a"/>
    <w:link w:val="a9"/>
    <w:uiPriority w:val="99"/>
    <w:semiHidden/>
    <w:unhideWhenUsed/>
    <w:rsid w:val="009F253D"/>
    <w:pPr>
      <w:ind w:firstLine="0"/>
      <w:jc w:val="left"/>
    </w:pPr>
    <w:rPr>
      <w:rFonts w:ascii="Calibri" w:eastAsia="Calibri" w:hAnsi="Calibri"/>
      <w:sz w:val="20"/>
      <w:lang w:val="en-US" w:eastAsia="en-US" w:bidi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F253D"/>
    <w:rPr>
      <w:rFonts w:ascii="Calibri" w:eastAsia="Calibri" w:hAnsi="Calibri" w:cs="Times New Roman"/>
      <w:sz w:val="20"/>
      <w:szCs w:val="20"/>
      <w:lang w:val="en-US" w:bidi="en-US"/>
    </w:rPr>
  </w:style>
  <w:style w:type="character" w:styleId="aa">
    <w:name w:val="Hyperlink"/>
    <w:basedOn w:val="a0"/>
    <w:unhideWhenUsed/>
    <w:rsid w:val="009F253D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42A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2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2A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2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1148D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12D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EBD9-8AD9-4CC3-B2FC-6A7E6C28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42</cp:revision>
  <dcterms:created xsi:type="dcterms:W3CDTF">2013-03-31T16:59:00Z</dcterms:created>
  <dcterms:modified xsi:type="dcterms:W3CDTF">2013-04-07T15:49:00Z</dcterms:modified>
</cp:coreProperties>
</file>