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4F" w:rsidRDefault="00F34239" w:rsidP="00F342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34239" w:rsidRDefault="00F34239" w:rsidP="00F3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курса:</w:t>
      </w:r>
    </w:p>
    <w:p w:rsidR="00F34239" w:rsidRPr="00F34239" w:rsidRDefault="00F34239" w:rsidP="00F34239">
      <w:pPr>
        <w:pStyle w:val="21"/>
        <w:widowControl w:val="0"/>
        <w:spacing w:line="240" w:lineRule="auto"/>
        <w:rPr>
          <w:szCs w:val="24"/>
        </w:rPr>
      </w:pPr>
      <w:proofErr w:type="gramStart"/>
      <w:r w:rsidRPr="00F34239">
        <w:rPr>
          <w:szCs w:val="24"/>
        </w:rPr>
        <w:t xml:space="preserve">Курс русского языка  в 7 классе направлен на достижение следующих целей, обеспечивающих реализацию личностно-ориентированного, </w:t>
      </w:r>
      <w:proofErr w:type="spellStart"/>
      <w:r w:rsidRPr="00F34239">
        <w:rPr>
          <w:szCs w:val="24"/>
        </w:rPr>
        <w:t>когнитивно-коммуникативного</w:t>
      </w:r>
      <w:proofErr w:type="spellEnd"/>
      <w:r w:rsidRPr="00F34239">
        <w:rPr>
          <w:szCs w:val="24"/>
        </w:rPr>
        <w:t xml:space="preserve">, </w:t>
      </w:r>
      <w:proofErr w:type="spellStart"/>
      <w:r w:rsidRPr="00F34239">
        <w:rPr>
          <w:szCs w:val="24"/>
        </w:rPr>
        <w:t>деятельностного</w:t>
      </w:r>
      <w:proofErr w:type="spellEnd"/>
      <w:r w:rsidRPr="00F34239">
        <w:rPr>
          <w:szCs w:val="24"/>
        </w:rPr>
        <w:t xml:space="preserve"> подходов к обучению родному языку: </w:t>
      </w:r>
      <w:proofErr w:type="gramEnd"/>
    </w:p>
    <w:p w:rsidR="00F34239" w:rsidRPr="00F34239" w:rsidRDefault="00F34239" w:rsidP="00F34239">
      <w:pPr>
        <w:pStyle w:val="21"/>
        <w:widowControl w:val="0"/>
        <w:spacing w:line="240" w:lineRule="auto"/>
        <w:rPr>
          <w:szCs w:val="24"/>
        </w:rPr>
      </w:pPr>
    </w:p>
    <w:p w:rsidR="00F34239" w:rsidRPr="00F34239" w:rsidRDefault="00F34239" w:rsidP="00F34239">
      <w:pPr>
        <w:pStyle w:val="21"/>
        <w:widowControl w:val="0"/>
        <w:numPr>
          <w:ilvl w:val="0"/>
          <w:numId w:val="1"/>
        </w:numPr>
        <w:spacing w:after="0" w:line="240" w:lineRule="auto"/>
        <w:rPr>
          <w:szCs w:val="24"/>
        </w:rPr>
      </w:pPr>
      <w:r w:rsidRPr="00F34239">
        <w:rPr>
          <w:b/>
          <w:szCs w:val="24"/>
        </w:rPr>
        <w:t xml:space="preserve">воспитание </w:t>
      </w:r>
      <w:r w:rsidRPr="00F34239">
        <w:rPr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34239" w:rsidRPr="00F34239" w:rsidRDefault="00F34239" w:rsidP="00F342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>совершенствование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34239" w:rsidRPr="00F34239" w:rsidRDefault="00F34239" w:rsidP="00F342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F34239">
        <w:rPr>
          <w:rFonts w:ascii="Times New Roman" w:eastAsia="Calibri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34239" w:rsidRPr="00F34239" w:rsidRDefault="00F34239" w:rsidP="00F342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F34239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F342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4239">
        <w:rPr>
          <w:rFonts w:ascii="Times New Roman" w:eastAsia="Calibri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34239" w:rsidRDefault="00F34239" w:rsidP="00F342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239" w:rsidRPr="00F34239" w:rsidRDefault="00F34239" w:rsidP="00F34239">
      <w:pPr>
        <w:widowControl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F34239">
        <w:rPr>
          <w:rFonts w:ascii="Times New Roman" w:eastAsia="Calibri" w:hAnsi="Times New Roman" w:cs="Times New Roman"/>
          <w:sz w:val="24"/>
          <w:szCs w:val="24"/>
        </w:rPr>
        <w:t>надпредметной</w:t>
      </w:r>
      <w:proofErr w:type="spellEnd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F34239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F34239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умения: </w:t>
      </w: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интеллектуальные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информационные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источников, умение работать с текстом), </w:t>
      </w: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организационные</w:t>
      </w:r>
      <w:r w:rsidRPr="00F342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F34239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</w:p>
    <w:p w:rsidR="00F34239" w:rsidRDefault="00F34239" w:rsidP="00F34239">
      <w:pPr>
        <w:widowControl w:val="0"/>
        <w:spacing w:before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формы решения поставленных задач</w:t>
      </w:r>
    </w:p>
    <w:p w:rsidR="00F34239" w:rsidRPr="00F34239" w:rsidRDefault="00F34239" w:rsidP="00F34239">
      <w:pPr>
        <w:widowControl w:val="0"/>
        <w:spacing w:before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>Речевая деятельность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4239">
        <w:rPr>
          <w:rFonts w:ascii="Times New Roman" w:eastAsia="Calibri" w:hAnsi="Times New Roman" w:cs="Times New Roman"/>
          <w:i/>
          <w:sz w:val="24"/>
          <w:szCs w:val="24"/>
        </w:rPr>
        <w:t>Речь как деятельность.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4239">
        <w:rPr>
          <w:rFonts w:ascii="Times New Roman" w:eastAsia="Calibri" w:hAnsi="Times New Roman" w:cs="Times New Roman"/>
          <w:i/>
          <w:sz w:val="24"/>
          <w:szCs w:val="24"/>
        </w:rPr>
        <w:t xml:space="preserve">Виды речевой деятельности: чтение, </w:t>
      </w:r>
      <w:proofErr w:type="spellStart"/>
      <w:r w:rsidRPr="00F34239">
        <w:rPr>
          <w:rFonts w:ascii="Times New Roman" w:eastAsia="Calibri" w:hAnsi="Times New Roman" w:cs="Times New Roman"/>
          <w:i/>
          <w:sz w:val="24"/>
          <w:szCs w:val="24"/>
        </w:rPr>
        <w:t>аудирование</w:t>
      </w:r>
      <w:proofErr w:type="spellEnd"/>
      <w:r w:rsidRPr="00F34239">
        <w:rPr>
          <w:rFonts w:ascii="Times New Roman" w:eastAsia="Calibri" w:hAnsi="Times New Roman" w:cs="Times New Roman"/>
          <w:i/>
          <w:sz w:val="24"/>
          <w:szCs w:val="24"/>
        </w:rPr>
        <w:t xml:space="preserve"> (слушание), говорение, письмо. Особенности каждого вида речевой деятельности.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Чтение.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F34239" w:rsidRPr="00F34239" w:rsidRDefault="00F34239" w:rsidP="00F34239">
      <w:pPr>
        <w:pStyle w:val="31"/>
        <w:widowControl w:val="0"/>
        <w:spacing w:line="276" w:lineRule="auto"/>
        <w:ind w:firstLine="567"/>
        <w:rPr>
          <w:sz w:val="24"/>
          <w:szCs w:val="24"/>
        </w:rPr>
      </w:pPr>
      <w:proofErr w:type="spellStart"/>
      <w:r w:rsidRPr="00F34239">
        <w:rPr>
          <w:b/>
          <w:i/>
          <w:sz w:val="24"/>
          <w:szCs w:val="24"/>
        </w:rPr>
        <w:t>Аудирование</w:t>
      </w:r>
      <w:proofErr w:type="spellEnd"/>
      <w:r w:rsidRPr="00F34239">
        <w:rPr>
          <w:b/>
          <w:i/>
          <w:sz w:val="24"/>
          <w:szCs w:val="24"/>
        </w:rPr>
        <w:t xml:space="preserve"> (слушание).</w:t>
      </w:r>
      <w:r w:rsidRPr="00F34239">
        <w:rPr>
          <w:sz w:val="24"/>
          <w:szCs w:val="24"/>
        </w:rPr>
        <w:t xml:space="preserve"> Понимание коммуникативных целей и мотивов </w:t>
      </w:r>
      <w:proofErr w:type="gramStart"/>
      <w:r w:rsidRPr="00F34239">
        <w:rPr>
          <w:sz w:val="24"/>
          <w:szCs w:val="24"/>
        </w:rPr>
        <w:t>говорящего</w:t>
      </w:r>
      <w:proofErr w:type="gramEnd"/>
      <w:r w:rsidRPr="00F34239">
        <w:rPr>
          <w:sz w:val="24"/>
          <w:szCs w:val="24"/>
        </w:rPr>
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Говорение.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F34239" w:rsidRPr="00F34239" w:rsidRDefault="00F34239" w:rsidP="00F34239">
      <w:pPr>
        <w:pStyle w:val="31"/>
        <w:widowControl w:val="0"/>
        <w:spacing w:line="276" w:lineRule="auto"/>
        <w:ind w:firstLine="567"/>
        <w:rPr>
          <w:sz w:val="24"/>
          <w:szCs w:val="24"/>
        </w:rPr>
      </w:pPr>
      <w:r w:rsidRPr="00F34239">
        <w:rPr>
          <w:b/>
          <w:i/>
          <w:sz w:val="24"/>
          <w:szCs w:val="24"/>
        </w:rPr>
        <w:t>Письмо.</w:t>
      </w:r>
      <w:r w:rsidRPr="00F34239">
        <w:rPr>
          <w:sz w:val="24"/>
          <w:szCs w:val="24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</w:t>
      </w:r>
      <w:r w:rsidRPr="00F34239">
        <w:rPr>
          <w:i/>
          <w:sz w:val="24"/>
          <w:szCs w:val="24"/>
        </w:rPr>
        <w:t>тезисы</w:t>
      </w:r>
      <w:r w:rsidRPr="00F34239">
        <w:rPr>
          <w:sz w:val="24"/>
          <w:szCs w:val="24"/>
        </w:rPr>
        <w:t xml:space="preserve">, конспект, аннотация).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F34239" w:rsidRPr="00F34239" w:rsidRDefault="00F34239" w:rsidP="00F34239">
      <w:pPr>
        <w:widowControl w:val="0"/>
        <w:spacing w:before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>Текст как продукт речевой деятельности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i/>
          <w:sz w:val="24"/>
          <w:szCs w:val="24"/>
        </w:rPr>
        <w:t>Функционально-смысловые типы речи</w:t>
      </w:r>
      <w:r w:rsidRPr="00F34239">
        <w:rPr>
          <w:rFonts w:ascii="Times New Roman" w:eastAsia="Calibri" w:hAnsi="Times New Roman" w:cs="Times New Roman"/>
          <w:sz w:val="24"/>
          <w:szCs w:val="24"/>
        </w:rPr>
        <w:t>: описание, повествование, рассуждение.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Способы развития темы в тексте. Структура текста. 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Pr="00F34239">
        <w:rPr>
          <w:rFonts w:ascii="Times New Roman" w:eastAsia="Calibri" w:hAnsi="Times New Roman" w:cs="Times New Roman"/>
          <w:sz w:val="24"/>
          <w:szCs w:val="24"/>
        </w:rPr>
        <w:t>дств в з</w:t>
      </w:r>
      <w:proofErr w:type="gramEnd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ависимости от цели, темы, основной мысли, сферы, ситуации и условий общения. </w:t>
      </w:r>
    </w:p>
    <w:p w:rsidR="00F34239" w:rsidRPr="00F34239" w:rsidRDefault="00F34239" w:rsidP="00F34239">
      <w:pPr>
        <w:widowControl w:val="0"/>
        <w:spacing w:before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i/>
          <w:sz w:val="24"/>
          <w:szCs w:val="24"/>
        </w:rPr>
        <w:t>Функциональные разновидности языка</w:t>
      </w:r>
      <w:r w:rsidRPr="00F34239">
        <w:rPr>
          <w:rFonts w:ascii="Times New Roman" w:eastAsia="Calibri" w:hAnsi="Times New Roman" w:cs="Times New Roman"/>
          <w:sz w:val="24"/>
          <w:szCs w:val="24"/>
        </w:rPr>
        <w:t>: разговорный язык, функциональные стили: научный, публицистический, официально-деловой; язык художественной литературы.</w:t>
      </w:r>
    </w:p>
    <w:p w:rsidR="00F34239" w:rsidRPr="00F34239" w:rsidRDefault="00F34239" w:rsidP="00F34239">
      <w:pPr>
        <w:pStyle w:val="a3"/>
        <w:tabs>
          <w:tab w:val="left" w:pos="567"/>
        </w:tabs>
        <w:spacing w:line="276" w:lineRule="auto"/>
        <w:rPr>
          <w:sz w:val="24"/>
          <w:szCs w:val="24"/>
        </w:rPr>
      </w:pPr>
      <w:r w:rsidRPr="00F34239">
        <w:rPr>
          <w:sz w:val="24"/>
          <w:szCs w:val="24"/>
        </w:rPr>
        <w:t xml:space="preserve">           Основные жанры публицистического стиля  (заметка)</w:t>
      </w:r>
    </w:p>
    <w:p w:rsidR="00F34239" w:rsidRPr="00F34239" w:rsidRDefault="00F34239" w:rsidP="00F34239">
      <w:pPr>
        <w:widowControl w:val="0"/>
        <w:spacing w:before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>Культура речи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Понятие о культуре речи. </w:t>
      </w:r>
      <w:r w:rsidRPr="00F34239">
        <w:rPr>
          <w:rFonts w:ascii="Times New Roman" w:eastAsia="Calibri" w:hAnsi="Times New Roman" w:cs="Times New Roman"/>
          <w:i/>
          <w:sz w:val="24"/>
          <w:szCs w:val="24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F34239" w:rsidRPr="00F34239" w:rsidRDefault="00F34239" w:rsidP="00F34239">
      <w:pPr>
        <w:pStyle w:val="a3"/>
        <w:tabs>
          <w:tab w:val="left" w:pos="567"/>
        </w:tabs>
        <w:spacing w:line="276" w:lineRule="auto"/>
        <w:rPr>
          <w:sz w:val="24"/>
          <w:szCs w:val="24"/>
        </w:rPr>
      </w:pPr>
      <w:r w:rsidRPr="00F34239">
        <w:rPr>
          <w:sz w:val="24"/>
          <w:szCs w:val="24"/>
        </w:rPr>
        <w:t>Выбор и организация языковых средств,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F34239" w:rsidRPr="00F34239" w:rsidRDefault="00F34239" w:rsidP="00F34239">
      <w:pPr>
        <w:pStyle w:val="a3"/>
        <w:tabs>
          <w:tab w:val="left" w:pos="567"/>
        </w:tabs>
        <w:spacing w:line="276" w:lineRule="auto"/>
        <w:rPr>
          <w:sz w:val="24"/>
          <w:szCs w:val="24"/>
        </w:rPr>
      </w:pPr>
    </w:p>
    <w:p w:rsidR="00F34239" w:rsidRPr="00F34239" w:rsidRDefault="00F34239" w:rsidP="00F342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содержание курса</w:t>
      </w:r>
    </w:p>
    <w:p w:rsidR="00F34239" w:rsidRPr="00F34239" w:rsidRDefault="00F34239" w:rsidP="00F34239">
      <w:pPr>
        <w:widowControl w:val="0"/>
        <w:spacing w:before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Общие сведения о русском языке 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4239">
        <w:rPr>
          <w:rFonts w:ascii="Times New Roman" w:eastAsia="Calibri" w:hAnsi="Times New Roman" w:cs="Times New Roman"/>
          <w:i/>
          <w:sz w:val="24"/>
          <w:szCs w:val="24"/>
        </w:rPr>
        <w:t>Краткие сведения о выдающихся отечественных лингвистах.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Русский язык как развивающееся явление. Необходимость бережного и сознательного отношения к русскому языку как к национальной ценности. 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Словарь как вид справочной литературы. Словари лингвистические и нелингвистические. </w:t>
      </w:r>
      <w:proofErr w:type="gramStart"/>
      <w:r w:rsidRPr="00F34239">
        <w:rPr>
          <w:rFonts w:ascii="Times New Roman" w:eastAsia="Calibri" w:hAnsi="Times New Roman" w:cs="Times New Roman"/>
          <w:sz w:val="24"/>
          <w:szCs w:val="24"/>
        </w:rPr>
        <w:t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  <w:proofErr w:type="gramEnd"/>
    </w:p>
    <w:p w:rsidR="00F34239" w:rsidRPr="00F34239" w:rsidRDefault="00F34239" w:rsidP="00F34239">
      <w:pPr>
        <w:widowControl w:val="0"/>
        <w:spacing w:before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>Фонетика. Орфоэпия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i/>
          <w:sz w:val="24"/>
          <w:szCs w:val="24"/>
        </w:rPr>
        <w:t>Фонетическая транскрипция.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Объяснение особенностей произношения и написания слова с помощью элементов транскрипции. 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Связь фонетики с графикой и орфографией. </w:t>
      </w:r>
    </w:p>
    <w:p w:rsidR="00F34239" w:rsidRPr="00F34239" w:rsidRDefault="00F34239" w:rsidP="00F34239">
      <w:pPr>
        <w:widowControl w:val="0"/>
        <w:spacing w:before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Овладение основными правилами литературного произношения и ударения.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Орфоэпические словари и их использование в повседневной жизни.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Оценка собственной и чужой речи с точки зрения орфоэпических норм.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34239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F34239">
        <w:rPr>
          <w:rFonts w:ascii="Times New Roman" w:eastAsia="Calibri" w:hAnsi="Times New Roman" w:cs="Times New Roman"/>
          <w:b/>
          <w:sz w:val="24"/>
          <w:szCs w:val="24"/>
        </w:rPr>
        <w:t xml:space="preserve"> (состав слова) и словообразование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Особенности словообразования слов различных частей речи. Словообразовательные словари русского языка.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</w:r>
      <w:proofErr w:type="spellStart"/>
      <w:r w:rsidRPr="00F34239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F34239" w:rsidRPr="00F34239" w:rsidRDefault="00F34239" w:rsidP="00F3423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39" w:rsidRPr="00F34239" w:rsidRDefault="00F34239" w:rsidP="00F3423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F34239" w:rsidRPr="00F34239" w:rsidRDefault="00F34239" w:rsidP="00F3423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Самостоятельные и служебные части речи. </w:t>
      </w:r>
    </w:p>
    <w:p w:rsidR="00F34239" w:rsidRPr="00F34239" w:rsidRDefault="00F34239" w:rsidP="00F3423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Общая характеристика самостоятельных частей речи.</w:t>
      </w:r>
    </w:p>
    <w:p w:rsidR="00F34239" w:rsidRPr="00F34239" w:rsidRDefault="00F34239" w:rsidP="00F3423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Наречие</w:t>
      </w:r>
      <w:r w:rsidRPr="00F342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как часть речи. Разряды наречий. Степени сравнения наречий, их образование. 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Вопрос о словах категории состояния и модальных словах в системе частей речи.</w:t>
      </w:r>
    </w:p>
    <w:p w:rsidR="00F34239" w:rsidRPr="00F34239" w:rsidRDefault="00F34239" w:rsidP="00F34239">
      <w:pPr>
        <w:widowControl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Общая характеристика служебных частей речи; их отличия от самостоятельных частей речи.</w:t>
      </w:r>
    </w:p>
    <w:p w:rsidR="00F34239" w:rsidRPr="00F34239" w:rsidRDefault="00F34239" w:rsidP="00F34239">
      <w:pPr>
        <w:widowControl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Предлог</w:t>
      </w:r>
      <w:r w:rsidRPr="00F342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4239">
        <w:rPr>
          <w:rFonts w:ascii="Times New Roman" w:eastAsia="Calibri" w:hAnsi="Times New Roman" w:cs="Times New Roman"/>
          <w:sz w:val="24"/>
          <w:szCs w:val="24"/>
        </w:rPr>
        <w:t>как часть речи. Производные и непроизводные предлоги. Простые и составные предлоги.</w:t>
      </w:r>
    </w:p>
    <w:p w:rsidR="00F34239" w:rsidRPr="00F34239" w:rsidRDefault="00F34239" w:rsidP="00F34239">
      <w:pPr>
        <w:widowControl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Союз</w:t>
      </w:r>
      <w:r w:rsidRPr="00F342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как часть речи. Союзы сочинительные и подчинительные, их разряды. Союзы </w:t>
      </w:r>
      <w:r w:rsidRPr="00F34239">
        <w:rPr>
          <w:rFonts w:ascii="Times New Roman" w:eastAsia="Calibri" w:hAnsi="Times New Roman" w:cs="Times New Roman"/>
          <w:sz w:val="24"/>
          <w:szCs w:val="24"/>
        </w:rPr>
        <w:lastRenderedPageBreak/>
        <w:t>простые и составные.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Частица</w:t>
      </w:r>
      <w:r w:rsidRPr="00F342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4239">
        <w:rPr>
          <w:rFonts w:ascii="Times New Roman" w:eastAsia="Calibri" w:hAnsi="Times New Roman" w:cs="Times New Roman"/>
          <w:sz w:val="24"/>
          <w:szCs w:val="24"/>
        </w:rPr>
        <w:t>как часть речи. Разряды частиц по значению и употреблению.</w:t>
      </w:r>
    </w:p>
    <w:p w:rsidR="00F34239" w:rsidRPr="00F34239" w:rsidRDefault="00F34239" w:rsidP="00F34239">
      <w:pPr>
        <w:widowControl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Междометие 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как особый разряд слов. Основные функции междометий. Разряды междометий. 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Звукоподражательные слова. </w:t>
      </w:r>
    </w:p>
    <w:p w:rsidR="00F34239" w:rsidRPr="00F34239" w:rsidRDefault="00F34239" w:rsidP="00F34239">
      <w:pPr>
        <w:widowControl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Соблюдение основных морфологических норм русского литературного языка. 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Использование словарей грамматических трудностей русского языка. </w:t>
      </w:r>
    </w:p>
    <w:p w:rsidR="00F34239" w:rsidRPr="00F34239" w:rsidRDefault="00F34239" w:rsidP="00F34239">
      <w:pPr>
        <w:widowControl w:val="0"/>
        <w:spacing w:before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 xml:space="preserve">Синтаксис </w:t>
      </w:r>
    </w:p>
    <w:p w:rsidR="00F34239" w:rsidRPr="00F34239" w:rsidRDefault="00F34239" w:rsidP="00F34239">
      <w:pPr>
        <w:widowControl w:val="0"/>
        <w:spacing w:before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Связь синтаксиса и морфологии. </w:t>
      </w:r>
    </w:p>
    <w:p w:rsidR="00F34239" w:rsidRPr="00F34239" w:rsidRDefault="00F34239" w:rsidP="00F34239">
      <w:pPr>
        <w:widowControl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Синтаксическая структура предложения. Грамматическая </w:t>
      </w:r>
      <w:r w:rsidRPr="00F34239">
        <w:rPr>
          <w:rFonts w:ascii="Times New Roman" w:eastAsia="Calibri" w:hAnsi="Times New Roman" w:cs="Times New Roman"/>
          <w:i/>
          <w:sz w:val="24"/>
          <w:szCs w:val="24"/>
        </w:rPr>
        <w:t>(предикативная)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основа предложения. Предложения простые и сложные.</w:t>
      </w:r>
    </w:p>
    <w:p w:rsidR="00F34239" w:rsidRPr="00F34239" w:rsidRDefault="00F34239" w:rsidP="00F34239">
      <w:pPr>
        <w:widowControl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Простое предложение.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Синтаксическая структура простого предложения. Главные члены двусоставного предложения.</w:t>
      </w:r>
    </w:p>
    <w:p w:rsidR="00F34239" w:rsidRPr="00F34239" w:rsidRDefault="00F34239" w:rsidP="00F34239">
      <w:pPr>
        <w:widowControl w:val="0"/>
        <w:spacing w:before="6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Сложное предложение.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F34239" w:rsidRPr="00F34239" w:rsidRDefault="00F34239" w:rsidP="00F3423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Текст.</w:t>
      </w:r>
      <w:r w:rsidRPr="00F342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4239">
        <w:rPr>
          <w:rFonts w:ascii="Times New Roman" w:eastAsia="Calibri" w:hAnsi="Times New Roman" w:cs="Times New Roman"/>
          <w:sz w:val="24"/>
          <w:szCs w:val="24"/>
        </w:rPr>
        <w:t>Средства связи предложений и частей текста.</w:t>
      </w:r>
    </w:p>
    <w:p w:rsidR="00F34239" w:rsidRPr="00F34239" w:rsidRDefault="00F34239" w:rsidP="00F34239">
      <w:pPr>
        <w:rPr>
          <w:rFonts w:ascii="Times New Roman" w:eastAsia="Calibri" w:hAnsi="Times New Roman" w:cs="Times New Roman"/>
          <w:sz w:val="24"/>
          <w:szCs w:val="24"/>
        </w:rPr>
      </w:pPr>
    </w:p>
    <w:p w:rsidR="00F34239" w:rsidRPr="00F34239" w:rsidRDefault="00F34239" w:rsidP="00F34239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34239">
        <w:rPr>
          <w:rFonts w:ascii="Times New Roman" w:eastAsia="Calibri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Правописание суффиксов в словах разных частей речи.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н</w:t>
      </w:r>
      <w:proofErr w:type="spellEnd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нн</w:t>
      </w:r>
      <w:proofErr w:type="spellEnd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в словах разных частей речи.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Употребление </w:t>
      </w:r>
      <w:proofErr w:type="spellStart"/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ъ</w:t>
      </w:r>
      <w:proofErr w:type="spellEnd"/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ь</w:t>
      </w:r>
      <w:proofErr w:type="spellEnd"/>
      <w:r w:rsidRPr="00F342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после шипящих и </w:t>
      </w:r>
      <w:proofErr w:type="spellStart"/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ц</w:t>
      </w:r>
      <w:proofErr w:type="spellEnd"/>
      <w:r w:rsidRPr="00F342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Слитное и дефисное написание слов.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Слитное и раздельное написание </w:t>
      </w: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34239">
        <w:rPr>
          <w:rFonts w:ascii="Times New Roman" w:eastAsia="Calibri" w:hAnsi="Times New Roman" w:cs="Times New Roman"/>
          <w:b/>
          <w:i/>
          <w:sz w:val="24"/>
          <w:szCs w:val="24"/>
        </w:rPr>
        <w:t>ни</w:t>
      </w:r>
      <w:r w:rsidRPr="00F34239">
        <w:rPr>
          <w:rFonts w:ascii="Times New Roman" w:eastAsia="Calibri" w:hAnsi="Times New Roman" w:cs="Times New Roman"/>
          <w:sz w:val="24"/>
          <w:szCs w:val="24"/>
        </w:rPr>
        <w:t xml:space="preserve"> со словами разных частей речи.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Правописание наречий.</w:t>
      </w:r>
    </w:p>
    <w:p w:rsidR="00F34239" w:rsidRPr="00F34239" w:rsidRDefault="00F34239" w:rsidP="00F34239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39">
        <w:rPr>
          <w:rFonts w:ascii="Times New Roman" w:eastAsia="Calibri" w:hAnsi="Times New Roman" w:cs="Times New Roman"/>
          <w:sz w:val="24"/>
          <w:szCs w:val="24"/>
        </w:rPr>
        <w:t>Правописание предлогов, союзов, частиц.</w:t>
      </w:r>
    </w:p>
    <w:p w:rsidR="00F34239" w:rsidRDefault="00F34239" w:rsidP="00F34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учащихся</w:t>
      </w:r>
    </w:p>
    <w:p w:rsidR="00F34239" w:rsidRPr="00AA2C85" w:rsidRDefault="00F34239" w:rsidP="00F34239">
      <w:pPr>
        <w:pStyle w:val="Style6"/>
        <w:widowControl/>
        <w:spacing w:line="230" w:lineRule="exact"/>
        <w:ind w:firstLine="288"/>
        <w:rPr>
          <w:rStyle w:val="FontStyle35"/>
          <w:u w:val="single"/>
        </w:rPr>
      </w:pPr>
      <w:r w:rsidRPr="00AA2C85">
        <w:rPr>
          <w:rStyle w:val="FontStyle35"/>
          <w:u w:val="single"/>
        </w:rPr>
        <w:t>К концу 7 класса учащиеся должны владеть сле</w:t>
      </w:r>
      <w:r w:rsidRPr="00AA2C85">
        <w:rPr>
          <w:rStyle w:val="FontStyle35"/>
          <w:u w:val="single"/>
        </w:rPr>
        <w:softHyphen/>
        <w:t>дующими умениями:</w:t>
      </w:r>
    </w:p>
    <w:p w:rsidR="00F34239" w:rsidRPr="00AA2C85" w:rsidRDefault="00F34239" w:rsidP="00F34239">
      <w:pPr>
        <w:pStyle w:val="Style13"/>
        <w:widowControl/>
        <w:numPr>
          <w:ilvl w:val="0"/>
          <w:numId w:val="2"/>
        </w:numPr>
        <w:tabs>
          <w:tab w:val="left" w:pos="451"/>
        </w:tabs>
        <w:spacing w:line="230" w:lineRule="exact"/>
        <w:ind w:firstLine="293"/>
        <w:rPr>
          <w:rStyle w:val="FontStyle35"/>
        </w:rPr>
      </w:pPr>
      <w:r w:rsidRPr="00AA2C85">
        <w:rPr>
          <w:rStyle w:val="FontStyle35"/>
          <w:spacing w:val="60"/>
        </w:rPr>
        <w:t>по</w:t>
      </w:r>
      <w:r w:rsidRPr="00AA2C85">
        <w:rPr>
          <w:rStyle w:val="FontStyle35"/>
        </w:rPr>
        <w:t xml:space="preserve"> </w:t>
      </w:r>
      <w:r w:rsidRPr="00AA2C85">
        <w:rPr>
          <w:rStyle w:val="FontStyle35"/>
          <w:spacing w:val="60"/>
        </w:rPr>
        <w:t>орфоэпии:</w:t>
      </w:r>
      <w:r w:rsidRPr="00AA2C85">
        <w:rPr>
          <w:rStyle w:val="FontStyle35"/>
        </w:rPr>
        <w:t xml:space="preserve"> правильно произносить употребительные слова изученных частей речи;</w:t>
      </w:r>
    </w:p>
    <w:p w:rsidR="00F34239" w:rsidRPr="00AA2C85" w:rsidRDefault="00F34239" w:rsidP="00F34239">
      <w:pPr>
        <w:pStyle w:val="Style13"/>
        <w:widowControl/>
        <w:numPr>
          <w:ilvl w:val="0"/>
          <w:numId w:val="2"/>
        </w:numPr>
        <w:tabs>
          <w:tab w:val="left" w:pos="451"/>
        </w:tabs>
        <w:spacing w:line="230" w:lineRule="exact"/>
        <w:ind w:firstLine="293"/>
        <w:rPr>
          <w:rStyle w:val="FontStyle35"/>
        </w:rPr>
      </w:pPr>
      <w:r w:rsidRPr="00AA2C85">
        <w:rPr>
          <w:rStyle w:val="FontStyle35"/>
          <w:spacing w:val="60"/>
        </w:rPr>
        <w:t>по</w:t>
      </w:r>
      <w:r w:rsidRPr="00AA2C85">
        <w:rPr>
          <w:rStyle w:val="FontStyle35"/>
        </w:rPr>
        <w:t xml:space="preserve"> </w:t>
      </w:r>
      <w:r w:rsidRPr="00AA2C85">
        <w:rPr>
          <w:rStyle w:val="FontStyle35"/>
          <w:spacing w:val="60"/>
        </w:rPr>
        <w:t>словообразованию:</w:t>
      </w:r>
      <w:r w:rsidRPr="00AA2C85">
        <w:rPr>
          <w:rStyle w:val="FontStyle35"/>
        </w:rPr>
        <w:t xml:space="preserve"> объяснять зна</w:t>
      </w:r>
      <w:r w:rsidRPr="00AA2C85">
        <w:rPr>
          <w:rStyle w:val="FontStyle35"/>
        </w:rPr>
        <w:softHyphen/>
        <w:t>чение слова, его написание и грамматические при</w:t>
      </w:r>
      <w:r w:rsidRPr="00AA2C85">
        <w:rPr>
          <w:rStyle w:val="FontStyle35"/>
        </w:rPr>
        <w:softHyphen/>
        <w:t>знаки, опираясь на словообразовательный анализ и типичные словообразовательные модели;</w:t>
      </w:r>
    </w:p>
    <w:p w:rsidR="00F34239" w:rsidRPr="00AA2C85" w:rsidRDefault="00F34239" w:rsidP="00F34239">
      <w:pPr>
        <w:pStyle w:val="Style13"/>
        <w:widowControl/>
        <w:numPr>
          <w:ilvl w:val="0"/>
          <w:numId w:val="2"/>
        </w:numPr>
        <w:tabs>
          <w:tab w:val="left" w:pos="451"/>
        </w:tabs>
        <w:spacing w:line="230" w:lineRule="exact"/>
        <w:ind w:firstLine="293"/>
        <w:rPr>
          <w:rStyle w:val="FontStyle35"/>
        </w:rPr>
      </w:pPr>
      <w:r w:rsidRPr="00AA2C85">
        <w:rPr>
          <w:rStyle w:val="FontStyle35"/>
          <w:spacing w:val="60"/>
        </w:rPr>
        <w:t>по</w:t>
      </w:r>
      <w:r w:rsidRPr="00AA2C85">
        <w:rPr>
          <w:rStyle w:val="FontStyle35"/>
        </w:rPr>
        <w:t xml:space="preserve"> </w:t>
      </w:r>
      <w:r w:rsidRPr="00AA2C85">
        <w:rPr>
          <w:rStyle w:val="FontStyle35"/>
          <w:spacing w:val="60"/>
        </w:rPr>
        <w:t>морфологии:</w:t>
      </w:r>
      <w:r w:rsidRPr="00AA2C85">
        <w:rPr>
          <w:rStyle w:val="FontStyle35"/>
        </w:rPr>
        <w:t xml:space="preserve"> распознавать части ре</w:t>
      </w:r>
      <w:r w:rsidRPr="00AA2C85">
        <w:rPr>
          <w:rStyle w:val="FontStyle35"/>
        </w:rPr>
        <w:softHyphen/>
        <w:t>чи; знать морфологические признаки частей речи и систему формоизменения;</w:t>
      </w:r>
    </w:p>
    <w:p w:rsidR="00F34239" w:rsidRPr="00AA2C85" w:rsidRDefault="00F34239" w:rsidP="00F34239">
      <w:pPr>
        <w:pStyle w:val="Style13"/>
        <w:widowControl/>
        <w:numPr>
          <w:ilvl w:val="0"/>
          <w:numId w:val="2"/>
        </w:numPr>
        <w:tabs>
          <w:tab w:val="left" w:pos="451"/>
        </w:tabs>
        <w:spacing w:line="230" w:lineRule="exact"/>
        <w:ind w:firstLine="293"/>
        <w:rPr>
          <w:rStyle w:val="FontStyle35"/>
        </w:rPr>
      </w:pPr>
      <w:r w:rsidRPr="00AA2C85">
        <w:rPr>
          <w:rStyle w:val="FontStyle35"/>
          <w:spacing w:val="60"/>
        </w:rPr>
        <w:t>по</w:t>
      </w:r>
      <w:r w:rsidRPr="00AA2C85">
        <w:rPr>
          <w:rStyle w:val="FontStyle35"/>
        </w:rPr>
        <w:t xml:space="preserve"> </w:t>
      </w:r>
      <w:r w:rsidRPr="00AA2C85">
        <w:rPr>
          <w:rStyle w:val="FontStyle35"/>
          <w:spacing w:val="60"/>
        </w:rPr>
        <w:t>синтаксису:</w:t>
      </w:r>
      <w:r w:rsidRPr="00AA2C85">
        <w:rPr>
          <w:rStyle w:val="FontStyle35"/>
        </w:rPr>
        <w:t xml:space="preserve"> определять синтаксиче</w:t>
      </w:r>
      <w:r w:rsidRPr="00AA2C85">
        <w:rPr>
          <w:rStyle w:val="FontStyle35"/>
        </w:rPr>
        <w:softHyphen/>
        <w:t>скую роль частей речи; различать и правильно строить сложные предложения с сочинительными и подчинительными союзами; использовать сочи</w:t>
      </w:r>
      <w:r w:rsidRPr="00AA2C85">
        <w:rPr>
          <w:rStyle w:val="FontStyle35"/>
        </w:rPr>
        <w:softHyphen/>
        <w:t>нительные союзы как средство связи предложений в тексте; соблюдать правильную интонацию пред</w:t>
      </w:r>
      <w:r w:rsidRPr="00AA2C85">
        <w:rPr>
          <w:rStyle w:val="FontStyle35"/>
        </w:rPr>
        <w:softHyphen/>
        <w:t>ложений в речи;</w:t>
      </w:r>
    </w:p>
    <w:p w:rsidR="00F34239" w:rsidRPr="00AA2C85" w:rsidRDefault="00F34239" w:rsidP="00F34239">
      <w:pPr>
        <w:pStyle w:val="Style13"/>
        <w:widowControl/>
        <w:numPr>
          <w:ilvl w:val="0"/>
          <w:numId w:val="2"/>
        </w:numPr>
        <w:tabs>
          <w:tab w:val="left" w:pos="451"/>
        </w:tabs>
        <w:spacing w:line="230" w:lineRule="exact"/>
        <w:ind w:firstLine="293"/>
        <w:rPr>
          <w:rStyle w:val="FontStyle35"/>
        </w:rPr>
      </w:pPr>
      <w:r w:rsidRPr="00AA2C85">
        <w:rPr>
          <w:rStyle w:val="FontStyle35"/>
          <w:spacing w:val="60"/>
        </w:rPr>
        <w:t>по</w:t>
      </w:r>
      <w:r w:rsidRPr="00AA2C85">
        <w:rPr>
          <w:rStyle w:val="FontStyle35"/>
        </w:rPr>
        <w:t xml:space="preserve"> </w:t>
      </w:r>
      <w:r w:rsidRPr="00AA2C85">
        <w:rPr>
          <w:rStyle w:val="FontStyle35"/>
          <w:spacing w:val="60"/>
        </w:rPr>
        <w:t>орфографии:</w:t>
      </w:r>
      <w:r w:rsidRPr="00AA2C85">
        <w:rPr>
          <w:rStyle w:val="FontStyle35"/>
        </w:rPr>
        <w:t xml:space="preserve"> характеризовать изучен</w:t>
      </w:r>
      <w:r w:rsidRPr="00AA2C85">
        <w:rPr>
          <w:rStyle w:val="FontStyle35"/>
        </w:rPr>
        <w:softHyphen/>
        <w:t>ные орфограммы, объяснять их правописание; пра</w:t>
      </w:r>
      <w:r w:rsidRPr="00AA2C85">
        <w:rPr>
          <w:rStyle w:val="FontStyle35"/>
        </w:rPr>
        <w:softHyphen/>
        <w:t>вильно писать слова с изученными орфограммами;</w:t>
      </w:r>
    </w:p>
    <w:p w:rsidR="00F34239" w:rsidRPr="00AA2C85" w:rsidRDefault="00F34239" w:rsidP="00F34239">
      <w:pPr>
        <w:pStyle w:val="Style13"/>
        <w:widowControl/>
        <w:numPr>
          <w:ilvl w:val="0"/>
          <w:numId w:val="2"/>
        </w:numPr>
        <w:tabs>
          <w:tab w:val="left" w:pos="451"/>
        </w:tabs>
        <w:spacing w:line="230" w:lineRule="exact"/>
        <w:ind w:firstLine="293"/>
        <w:rPr>
          <w:rStyle w:val="FontStyle35"/>
        </w:rPr>
      </w:pPr>
      <w:r w:rsidRPr="00AA2C85">
        <w:rPr>
          <w:rStyle w:val="FontStyle35"/>
          <w:spacing w:val="60"/>
        </w:rPr>
        <w:t>по</w:t>
      </w:r>
      <w:r w:rsidRPr="00AA2C85">
        <w:rPr>
          <w:rStyle w:val="FontStyle35"/>
        </w:rPr>
        <w:t xml:space="preserve"> </w:t>
      </w:r>
      <w:r w:rsidRPr="00AA2C85">
        <w:rPr>
          <w:rStyle w:val="FontStyle35"/>
          <w:spacing w:val="60"/>
        </w:rPr>
        <w:t>пунктуации:</w:t>
      </w:r>
      <w:r w:rsidRPr="00AA2C85">
        <w:rPr>
          <w:rStyle w:val="FontStyle35"/>
        </w:rPr>
        <w:t xml:space="preserve"> обосновывать и правиль</w:t>
      </w:r>
      <w:r w:rsidRPr="00AA2C85">
        <w:rPr>
          <w:rStyle w:val="FontStyle35"/>
        </w:rPr>
        <w:softHyphen/>
        <w:t>но употреблять знаки препинания на основе изу</w:t>
      </w:r>
      <w:r w:rsidRPr="00AA2C85">
        <w:rPr>
          <w:rStyle w:val="FontStyle35"/>
        </w:rPr>
        <w:softHyphen/>
        <w:t>ченного в 5—7 классах.</w:t>
      </w:r>
    </w:p>
    <w:p w:rsidR="00F34239" w:rsidRPr="00AA2C85" w:rsidRDefault="00F34239" w:rsidP="00F34239">
      <w:pPr>
        <w:pStyle w:val="Style6"/>
        <w:widowControl/>
        <w:spacing w:before="110" w:line="230" w:lineRule="exact"/>
        <w:ind w:left="293" w:firstLine="0"/>
        <w:rPr>
          <w:rStyle w:val="FontStyle35"/>
          <w:spacing w:val="60"/>
        </w:rPr>
      </w:pPr>
      <w:r w:rsidRPr="00AA2C85">
        <w:rPr>
          <w:rStyle w:val="FontStyle35"/>
          <w:spacing w:val="60"/>
        </w:rPr>
        <w:t>Основные</w:t>
      </w:r>
      <w:r w:rsidRPr="00AA2C85">
        <w:rPr>
          <w:rStyle w:val="FontStyle35"/>
        </w:rPr>
        <w:t xml:space="preserve"> </w:t>
      </w:r>
      <w:r w:rsidRPr="00AA2C85">
        <w:rPr>
          <w:rStyle w:val="FontStyle35"/>
          <w:spacing w:val="60"/>
        </w:rPr>
        <w:t>умения по развитию речи:</w:t>
      </w:r>
    </w:p>
    <w:p w:rsidR="00F34239" w:rsidRPr="00AA2C85" w:rsidRDefault="00F34239" w:rsidP="00F34239">
      <w:pPr>
        <w:pStyle w:val="Style6"/>
        <w:widowControl/>
        <w:spacing w:before="10" w:line="230" w:lineRule="exact"/>
        <w:ind w:firstLine="302"/>
        <w:rPr>
          <w:rStyle w:val="FontStyle35"/>
        </w:rPr>
      </w:pPr>
      <w:r w:rsidRPr="00AA2C85">
        <w:rPr>
          <w:rFonts w:ascii="Times New Roman" w:hAnsi="Times New Roman"/>
        </w:rPr>
        <w:t xml:space="preserve">Чтение и </w:t>
      </w:r>
      <w:proofErr w:type="spellStart"/>
      <w:r w:rsidRPr="00AA2C85">
        <w:rPr>
          <w:rFonts w:ascii="Times New Roman" w:hAnsi="Times New Roman"/>
        </w:rPr>
        <w:t>аудирование</w:t>
      </w:r>
      <w:proofErr w:type="spellEnd"/>
      <w:r w:rsidRPr="00AA2C85">
        <w:rPr>
          <w:rFonts w:ascii="Times New Roman" w:hAnsi="Times New Roman"/>
        </w:rPr>
        <w:t xml:space="preserve">. </w:t>
      </w:r>
      <w:r w:rsidRPr="00AA2C85">
        <w:rPr>
          <w:rStyle w:val="FontStyle35"/>
        </w:rPr>
        <w:t>Выразительно читать текст публицистического стиля. Просматривать местную газету, ориентироваться в содержании но</w:t>
      </w:r>
      <w:r w:rsidRPr="00AA2C85">
        <w:rPr>
          <w:rStyle w:val="FontStyle35"/>
        </w:rPr>
        <w:softHyphen/>
        <w:t>мера по заголовкам статей, а в содержании статьи по ключевым словам, абзацным фразам; при обна</w:t>
      </w:r>
      <w:r w:rsidRPr="00AA2C85">
        <w:rPr>
          <w:rStyle w:val="FontStyle35"/>
        </w:rPr>
        <w:softHyphen/>
        <w:t>ружении интересной (нужной) информации пере</w:t>
      </w:r>
      <w:r w:rsidRPr="00AA2C85">
        <w:rPr>
          <w:rStyle w:val="FontStyle35"/>
        </w:rPr>
        <w:softHyphen/>
        <w:t>ходить на вдумчивое, изучающее чтение, фиксиро</w:t>
      </w:r>
      <w:r w:rsidRPr="00AA2C85">
        <w:rPr>
          <w:rStyle w:val="FontStyle35"/>
        </w:rPr>
        <w:softHyphen/>
        <w:t>вать главное содержание прочитанного в виде тези</w:t>
      </w:r>
      <w:r w:rsidRPr="00AA2C85">
        <w:rPr>
          <w:rStyle w:val="FontStyle35"/>
        </w:rPr>
        <w:softHyphen/>
        <w:t>сов.</w:t>
      </w:r>
    </w:p>
    <w:p w:rsidR="00F34239" w:rsidRPr="00AA2C85" w:rsidRDefault="00F34239" w:rsidP="00F34239">
      <w:pPr>
        <w:pStyle w:val="Style6"/>
        <w:widowControl/>
        <w:spacing w:line="230" w:lineRule="exact"/>
        <w:ind w:firstLine="288"/>
        <w:rPr>
          <w:rStyle w:val="FontStyle35"/>
        </w:rPr>
      </w:pPr>
      <w:r w:rsidRPr="00AA2C85">
        <w:rPr>
          <w:rStyle w:val="FontStyle35"/>
        </w:rPr>
        <w:t xml:space="preserve">Слушать информационные </w:t>
      </w:r>
      <w:proofErr w:type="gramStart"/>
      <w:r w:rsidRPr="00AA2C85">
        <w:rPr>
          <w:rStyle w:val="FontStyle35"/>
        </w:rPr>
        <w:t>теле</w:t>
      </w:r>
      <w:proofErr w:type="gramEnd"/>
      <w:r w:rsidRPr="00AA2C85">
        <w:rPr>
          <w:rStyle w:val="FontStyle35"/>
        </w:rPr>
        <w:t>- и радиопереда</w:t>
      </w:r>
      <w:r w:rsidRPr="00AA2C85">
        <w:rPr>
          <w:rStyle w:val="FontStyle35"/>
        </w:rPr>
        <w:softHyphen/>
        <w:t>чи с установкой на определение темы и основной мысли сообщения.</w:t>
      </w:r>
    </w:p>
    <w:p w:rsidR="00F34239" w:rsidRPr="00AA2C85" w:rsidRDefault="00F34239" w:rsidP="00F34239">
      <w:pPr>
        <w:pStyle w:val="Style6"/>
        <w:widowControl/>
        <w:spacing w:before="5" w:line="230" w:lineRule="exact"/>
        <w:ind w:firstLine="264"/>
        <w:rPr>
          <w:rStyle w:val="FontStyle35"/>
        </w:rPr>
      </w:pPr>
      <w:r w:rsidRPr="00AA2C85">
        <w:rPr>
          <w:rStyle w:val="FontStyle36"/>
          <w:sz w:val="24"/>
          <w:szCs w:val="24"/>
        </w:rPr>
        <w:t xml:space="preserve">Анализ текста. </w:t>
      </w:r>
      <w:r w:rsidRPr="00AA2C85">
        <w:rPr>
          <w:rStyle w:val="FontStyle35"/>
        </w:rPr>
        <w:t>Определять стиль речи; нахо</w:t>
      </w:r>
      <w:r w:rsidRPr="00AA2C85">
        <w:rPr>
          <w:rStyle w:val="FontStyle35"/>
        </w:rPr>
        <w:softHyphen/>
        <w:t>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</w:t>
      </w:r>
      <w:r w:rsidRPr="00AA2C85">
        <w:rPr>
          <w:rStyle w:val="FontStyle35"/>
        </w:rPr>
        <w:softHyphen/>
        <w:t>ходить в нем фрагменты с иным типовым значени</w:t>
      </w:r>
      <w:r w:rsidRPr="00AA2C85">
        <w:rPr>
          <w:rStyle w:val="FontStyle35"/>
        </w:rPr>
        <w:softHyphen/>
        <w:t>ем (описание состояния человека, рассуждение-размышление, отдельные языковые средства, пере</w:t>
      </w:r>
      <w:r w:rsidRPr="00AA2C85">
        <w:rPr>
          <w:rStyle w:val="FontStyle35"/>
        </w:rPr>
        <w:softHyphen/>
        <w:t>дающие оценку предметов, действий, состояний и др.) и объяснять целесообразность их соединения в данном тексте.</w:t>
      </w:r>
    </w:p>
    <w:p w:rsidR="00F34239" w:rsidRPr="00AA2C85" w:rsidRDefault="00F34239" w:rsidP="00F34239">
      <w:pPr>
        <w:pStyle w:val="Style6"/>
        <w:widowControl/>
        <w:spacing w:before="19" w:line="235" w:lineRule="exact"/>
        <w:ind w:firstLine="278"/>
        <w:rPr>
          <w:rStyle w:val="FontStyle35"/>
        </w:rPr>
      </w:pPr>
      <w:r w:rsidRPr="00AA2C85">
        <w:rPr>
          <w:rStyle w:val="FontStyle36"/>
          <w:sz w:val="24"/>
          <w:szCs w:val="24"/>
        </w:rPr>
        <w:t xml:space="preserve">Воспроизведение текста. </w:t>
      </w:r>
      <w:r w:rsidRPr="00AA2C85">
        <w:rPr>
          <w:rStyle w:val="FontStyle35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</w:t>
      </w:r>
      <w:r w:rsidRPr="00AA2C85">
        <w:rPr>
          <w:rStyle w:val="FontStyle35"/>
        </w:rPr>
        <w:softHyphen/>
        <w:t>нять в изложении, близком к тексту, типологиче</w:t>
      </w:r>
      <w:r w:rsidRPr="00AA2C85">
        <w:rPr>
          <w:rStyle w:val="FontStyle35"/>
        </w:rPr>
        <w:softHyphen/>
        <w:t>скую структуру текста и выразительные языковые и речевые средства.</w:t>
      </w:r>
    </w:p>
    <w:p w:rsidR="00F34239" w:rsidRPr="00AA2C85" w:rsidRDefault="00F34239" w:rsidP="00F34239">
      <w:pPr>
        <w:pStyle w:val="Style6"/>
        <w:widowControl/>
        <w:spacing w:before="19" w:line="235" w:lineRule="exact"/>
        <w:ind w:firstLine="283"/>
        <w:rPr>
          <w:rStyle w:val="FontStyle35"/>
        </w:rPr>
      </w:pPr>
      <w:r w:rsidRPr="00AA2C85">
        <w:rPr>
          <w:rStyle w:val="FontStyle36"/>
          <w:sz w:val="24"/>
          <w:szCs w:val="24"/>
        </w:rPr>
        <w:t xml:space="preserve">Создание текста. </w:t>
      </w:r>
      <w:r w:rsidRPr="00AA2C85">
        <w:rPr>
          <w:rStyle w:val="FontStyle35"/>
        </w:rPr>
        <w:t>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</w:t>
      </w:r>
      <w:r w:rsidRPr="00AA2C85">
        <w:rPr>
          <w:rStyle w:val="FontStyle35"/>
        </w:rPr>
        <w:softHyphen/>
        <w:t>давать его словами, пользуясь богатой синоними</w:t>
      </w:r>
      <w:r w:rsidRPr="00AA2C85">
        <w:rPr>
          <w:rStyle w:val="FontStyle35"/>
        </w:rPr>
        <w:softHyphen/>
        <w:t>кой глаголов, наречий, прилагательных и сущест</w:t>
      </w:r>
      <w:r w:rsidRPr="00AA2C85">
        <w:rPr>
          <w:rStyle w:val="FontStyle35"/>
        </w:rPr>
        <w:softHyphen/>
        <w:t>вительных со значением состояния лица. Создавать этюды, отражающие то или иное состояние челове</w:t>
      </w:r>
      <w:r w:rsidRPr="00AA2C85">
        <w:rPr>
          <w:rStyle w:val="FontStyle35"/>
        </w:rPr>
        <w:softHyphen/>
        <w:t>ка, прочитанное по его внешности с помощью фото</w:t>
      </w:r>
      <w:r w:rsidRPr="00AA2C85">
        <w:rPr>
          <w:rStyle w:val="FontStyle35"/>
        </w:rPr>
        <w:softHyphen/>
        <w:t>графии, репродукции картины, в непосредствен</w:t>
      </w:r>
      <w:r w:rsidRPr="00AA2C85">
        <w:rPr>
          <w:rStyle w:val="FontStyle35"/>
        </w:rPr>
        <w:softHyphen/>
        <w:t xml:space="preserve">ном общении (возможная учебная ситуация «Игра в портреты»). </w:t>
      </w:r>
      <w:proofErr w:type="gramStart"/>
      <w:r w:rsidRPr="00AA2C85">
        <w:rPr>
          <w:rStyle w:val="FontStyle35"/>
        </w:rPr>
        <w:t>Создавать устные и письменные вы</w:t>
      </w:r>
      <w:r w:rsidRPr="00AA2C85">
        <w:rPr>
          <w:rStyle w:val="FontStyle35"/>
        </w:rPr>
        <w:softHyphen/>
        <w:t>сказывания художественного и публицистическо</w:t>
      </w:r>
      <w:r w:rsidRPr="00AA2C85">
        <w:rPr>
          <w:rStyle w:val="FontStyle35"/>
        </w:rPr>
        <w:softHyphen/>
        <w:t>го стилей, раскрывая в них свое отношение к пред</w:t>
      </w:r>
      <w:r w:rsidRPr="00AA2C85">
        <w:rPr>
          <w:rStyle w:val="FontStyle35"/>
        </w:rPr>
        <w:softHyphen/>
        <w:t>мету речи, оценивая явления и поступки людей: писать сочинения-описания внешности и состоя</w:t>
      </w:r>
      <w:r w:rsidRPr="00AA2C85">
        <w:rPr>
          <w:rStyle w:val="FontStyle35"/>
        </w:rPr>
        <w:softHyphen/>
        <w:t>ния человека, сочинения повествовательного ха</w:t>
      </w:r>
      <w:r w:rsidRPr="00AA2C85">
        <w:rPr>
          <w:rStyle w:val="FontStyle35"/>
        </w:rPr>
        <w:softHyphen/>
        <w:t>рактера (рассказ по данному началу или концу, на основе данного сюжета, на материале жизненного опыта учащихся); сочинения-размышления, сочи</w:t>
      </w:r>
      <w:r w:rsidRPr="00AA2C85">
        <w:rPr>
          <w:rStyle w:val="FontStyle35"/>
        </w:rPr>
        <w:softHyphen/>
        <w:t>нения дискуссионного характера на морально-эти</w:t>
      </w:r>
      <w:r w:rsidRPr="00AA2C85">
        <w:rPr>
          <w:rStyle w:val="FontStyle35"/>
        </w:rPr>
        <w:softHyphen/>
        <w:t>ческую тему с доказательством от противного.</w:t>
      </w:r>
      <w:proofErr w:type="gramEnd"/>
      <w:r w:rsidRPr="00AA2C85">
        <w:rPr>
          <w:rStyle w:val="FontStyle35"/>
        </w:rPr>
        <w:t xml:space="preserve"> Пи</w:t>
      </w:r>
      <w:r w:rsidRPr="00AA2C85">
        <w:rPr>
          <w:rStyle w:val="FontStyle35"/>
        </w:rPr>
        <w:softHyphen/>
        <w:t>сать заметки в газету, рекламные аннотации.</w:t>
      </w:r>
    </w:p>
    <w:p w:rsidR="00F34239" w:rsidRPr="00AA2C85" w:rsidRDefault="00F34239" w:rsidP="00F34239">
      <w:pPr>
        <w:pStyle w:val="Style6"/>
        <w:widowControl/>
        <w:spacing w:line="230" w:lineRule="exact"/>
        <w:ind w:firstLine="288"/>
        <w:rPr>
          <w:rStyle w:val="FontStyle35"/>
        </w:rPr>
      </w:pPr>
      <w:r w:rsidRPr="00AA2C85">
        <w:rPr>
          <w:rStyle w:val="FontStyle36"/>
          <w:sz w:val="24"/>
          <w:szCs w:val="24"/>
        </w:rPr>
        <w:t xml:space="preserve">Совершенствование текста. </w:t>
      </w:r>
      <w:r w:rsidRPr="00AA2C85">
        <w:rPr>
          <w:rStyle w:val="FontStyle35"/>
        </w:rPr>
        <w:t xml:space="preserve">С учетом стиля речи совершенствовать </w:t>
      </w:r>
      <w:proofErr w:type="gramStart"/>
      <w:r w:rsidRPr="00AA2C85">
        <w:rPr>
          <w:rStyle w:val="FontStyle35"/>
        </w:rPr>
        <w:t>написанное</w:t>
      </w:r>
      <w:proofErr w:type="gramEnd"/>
      <w:r w:rsidRPr="00AA2C85">
        <w:rPr>
          <w:rStyle w:val="FontStyle35"/>
        </w:rPr>
        <w:t>: повышать вы</w:t>
      </w:r>
      <w:r w:rsidRPr="00AA2C85">
        <w:rPr>
          <w:rStyle w:val="FontStyle35"/>
        </w:rPr>
        <w:softHyphen/>
        <w:t>разительность речи, используя в высказываниях разговорного, художественного и публицистиче</w:t>
      </w:r>
      <w:r w:rsidRPr="00AA2C85">
        <w:rPr>
          <w:rStyle w:val="FontStyle35"/>
        </w:rPr>
        <w:softHyphen/>
        <w:t>ского стиля выразительные языковые и речевые средства, в том числе обратный порядок слов, экс</w:t>
      </w:r>
      <w:r w:rsidRPr="00AA2C85">
        <w:rPr>
          <w:rStyle w:val="FontStyle35"/>
        </w:rPr>
        <w:softHyphen/>
        <w:t>прессивный повтор, вопросно-ответную форму из</w:t>
      </w:r>
      <w:r w:rsidRPr="00AA2C85">
        <w:rPr>
          <w:rStyle w:val="FontStyle35"/>
        </w:rPr>
        <w:softHyphen/>
        <w:t>ложения.</w:t>
      </w:r>
    </w:p>
    <w:p w:rsidR="00F34239" w:rsidRPr="00AA2C85" w:rsidRDefault="00F34239" w:rsidP="00F34239">
      <w:pPr>
        <w:pStyle w:val="a3"/>
        <w:tabs>
          <w:tab w:val="left" w:pos="567"/>
        </w:tabs>
        <w:spacing w:line="252" w:lineRule="auto"/>
        <w:rPr>
          <w:b/>
          <w:bCs/>
          <w:sz w:val="24"/>
          <w:szCs w:val="24"/>
        </w:rPr>
      </w:pPr>
    </w:p>
    <w:p w:rsidR="00F34239" w:rsidRDefault="00F3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4239" w:rsidRDefault="00F34239" w:rsidP="00F34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F34239" w:rsidRDefault="00F34239" w:rsidP="00F34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5953"/>
        <w:gridCol w:w="1418"/>
        <w:gridCol w:w="1524"/>
      </w:tblGrid>
      <w:tr w:rsidR="00F34239" w:rsidRPr="009E0498" w:rsidTr="009E0498">
        <w:tc>
          <w:tcPr>
            <w:tcW w:w="959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vAlign w:val="center"/>
          </w:tcPr>
          <w:p w:rsidR="00F34239" w:rsidRPr="009E0498" w:rsidRDefault="004C115E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4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34239" w:rsidRPr="009E0498" w:rsidRDefault="004C115E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418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34239" w:rsidRPr="009E0498" w:rsidRDefault="00F34239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34239" w:rsidRPr="009E0498" w:rsidRDefault="004C115E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1418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34239" w:rsidRPr="009E0498" w:rsidRDefault="00F34239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F34239" w:rsidRPr="009E0498" w:rsidRDefault="004C115E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частей речи</w:t>
            </w:r>
          </w:p>
        </w:tc>
        <w:tc>
          <w:tcPr>
            <w:tcW w:w="1418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34239" w:rsidRPr="009E0498" w:rsidRDefault="004C115E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18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34239" w:rsidRPr="009E0498" w:rsidRDefault="00F34239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4C115E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слов самостоятельных частей речи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F34239" w:rsidRPr="009E0498" w:rsidRDefault="00F34239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Текст как произведение речи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4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4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Союз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Частица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F34239" w:rsidRPr="009E0498" w:rsidRDefault="00F34239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34239" w:rsidRPr="009E0498" w:rsidRDefault="00F34239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34239" w:rsidRPr="009E0498" w:rsidRDefault="00F34239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39" w:rsidRPr="009E0498" w:rsidTr="009E0498">
        <w:tc>
          <w:tcPr>
            <w:tcW w:w="959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F34239" w:rsidRPr="009E0498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Трудные случаи разграничения языковых явлений</w:t>
            </w:r>
          </w:p>
        </w:tc>
        <w:tc>
          <w:tcPr>
            <w:tcW w:w="1418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34239" w:rsidRPr="009E0498" w:rsidRDefault="009E0498" w:rsidP="00F3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4239" w:rsidRDefault="00F34239" w:rsidP="00F34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498" w:rsidRDefault="009E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0498" w:rsidRDefault="009E0498" w:rsidP="009E0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</w:t>
      </w:r>
    </w:p>
    <w:p w:rsidR="009E0498" w:rsidRDefault="009E0498" w:rsidP="009E0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7 класс</w:t>
      </w:r>
    </w:p>
    <w:p w:rsidR="009E0498" w:rsidRDefault="009E0498" w:rsidP="009E0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часов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6237"/>
        <w:gridCol w:w="980"/>
        <w:gridCol w:w="981"/>
        <w:gridCol w:w="981"/>
      </w:tblGrid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Язык как развивающееся явление 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русского языка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Орфоэпия как раздел лингвистики. Звукопись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частей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существительных и прилагательных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существительных и прилагательных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Неморфемные способы образования слов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языковым анализом текста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Лексикология как раздел лингвистики. Слова однозначные и многозначные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слова. Фразеологизмы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gram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 Антонимы. Омонимы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Части речи. Изложение (упр. 127)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Именные части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Именные части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Причастие и деепричастие как особые формы глагола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Причастные и деепричастные обороты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« Гимн русской зиме» по картине К.Ф.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(упр. 200)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Правописание морфем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Правописание морфем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Правописание морфем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 и отглагольных прилагательных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 и отглагольных прилагательных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прилагательных и причастиях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Слитные</w:t>
            </w:r>
            <w:proofErr w:type="gram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раздельные и дефисные написания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Правописание не  с причастиями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Разученный диктант с творческим заданием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перед союзом и предложения с прямой речью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с творческим заданием (упр. 284)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слов самостоятельных частей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имен существительных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имен существительных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имен прилагательных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имен числительных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местоимений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глаголов, деепричастий и причастий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глаголов, деепричастий и причастий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Текст как произведение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</w:t>
            </w:r>
          </w:p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Этапы работы над сочинением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 В. Серова « Девочка с персиками»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Композиция текста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Виды связи предложений в тексте. Этапы работы над сочинением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9E0498" w:rsidRPr="00066DC5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сочинению по картине А.А. </w:t>
            </w:r>
            <w:proofErr w:type="spellStart"/>
            <w:r w:rsidRPr="00066DC5"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  <w:r w:rsidRPr="00066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словообразования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выразительности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выразительности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выразительности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выразительности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Общее содержание, композиционные особенности и основные средства оформления текстов - рассуждений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Изложение-миниатюра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Типы речи и их сочетание в тексте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Типы речи и их сочетание в тексте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Местоименные наречия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грамматических омонимов. Выразительные </w:t>
            </w:r>
            <w:r w:rsidRPr="0028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Разученный диктант с языковым заданием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 наречий. Обучающее изложение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Различие наречий и сходных по звучанию сочетаний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Разученный диктант с творческим заданием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</w:p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 - 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Суффиксы о – а на конце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и е (е) </w:t>
            </w:r>
            <w:proofErr w:type="gram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конце наречий после шипящих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знака на конце наречий после шипящих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знака на конце наречий после шипящих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9E0498" w:rsidRPr="00066DC5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C5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 (упр. 587)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</w:t>
            </w:r>
          </w:p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« Правописание наречий»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</w:t>
            </w:r>
          </w:p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« Правописание наречий»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9E0498" w:rsidRPr="00066DC5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языковым анализом по теме «Правописание наречий»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наречия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местоименных  наречий в предложении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Функции наречий в тексте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Функции наречий в тексте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Функции наречий в тексте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Функции наречий в тексте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наречий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 (упр. 640)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«Наречие»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теме «Наречие»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Роль служебных частей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Роль служебных частей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Предложное управление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Грамматические значения предлогов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 (упр. 681)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Разряды предлогов по происхождению и по составу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(упр. 695)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Роль предлогов в словосочетании и предложении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Роль предлогов в словосочетании и предложении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Союз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Разряды союзов по синтаксической роли и значению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союза 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подчинительных союзов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сочинению по картине П.П. </w:t>
            </w:r>
            <w:proofErr w:type="spellStart"/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Кончаловского</w:t>
            </w:r>
            <w:proofErr w:type="spellEnd"/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Различие союзов и союзных слов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Правописание составных союзов.</w:t>
            </w:r>
          </w:p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Различие омофонов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разных разрядов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языковым анализом по теме «Союз»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Частица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Понятие о частице. Разряды частиц. Формообразующие частицы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 частиц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со словами разных частей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со словами разных частей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8303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«Служебные части речи»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</w:tcPr>
          <w:p w:rsidR="009E0498" w:rsidRPr="00066DC5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теме «Служебные части речи»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Трудные случаи разграничения языковых явлений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языковым анализом и творческим заданием по итогам года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98" w:rsidRPr="00283039" w:rsidTr="009E0498">
        <w:tc>
          <w:tcPr>
            <w:tcW w:w="675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37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и подведение итогов года</w:t>
            </w:r>
          </w:p>
        </w:tc>
        <w:tc>
          <w:tcPr>
            <w:tcW w:w="980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E0498" w:rsidRPr="00283039" w:rsidRDefault="009E0498" w:rsidP="009E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498" w:rsidRPr="003E3CC3" w:rsidRDefault="009E0498" w:rsidP="009E0498">
      <w:pPr>
        <w:rPr>
          <w:rFonts w:ascii="Times New Roman" w:hAnsi="Times New Roman" w:cs="Times New Roman"/>
          <w:sz w:val="24"/>
          <w:szCs w:val="24"/>
        </w:rPr>
      </w:pPr>
    </w:p>
    <w:p w:rsidR="009E0498" w:rsidRDefault="009E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0498" w:rsidRPr="009E0498" w:rsidRDefault="009E0498" w:rsidP="00C40FCE">
      <w:pPr>
        <w:pStyle w:val="a3"/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9E0498">
        <w:rPr>
          <w:b/>
          <w:bCs/>
          <w:sz w:val="24"/>
          <w:szCs w:val="24"/>
        </w:rPr>
        <w:lastRenderedPageBreak/>
        <w:t xml:space="preserve">Перечень </w:t>
      </w:r>
      <w:proofErr w:type="spellStart"/>
      <w:r w:rsidRPr="009E0498">
        <w:rPr>
          <w:b/>
          <w:bCs/>
          <w:sz w:val="24"/>
          <w:szCs w:val="24"/>
        </w:rPr>
        <w:t>учебно</w:t>
      </w:r>
      <w:proofErr w:type="spellEnd"/>
      <w:r w:rsidRPr="009E0498">
        <w:rPr>
          <w:b/>
          <w:bCs/>
          <w:sz w:val="24"/>
          <w:szCs w:val="24"/>
        </w:rPr>
        <w:t xml:space="preserve"> – методического обеспечения</w:t>
      </w:r>
    </w:p>
    <w:p w:rsidR="009E0498" w:rsidRPr="009E0498" w:rsidRDefault="009E0498" w:rsidP="00C40FCE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E0498">
        <w:rPr>
          <w:rFonts w:ascii="Times New Roman" w:hAnsi="Times New Roman" w:cs="Times New Roman"/>
          <w:sz w:val="24"/>
          <w:szCs w:val="24"/>
        </w:rPr>
        <w:t>1. Программа по русскому языку для 5-9 классов, авторы С.И.Львова (Москва, «Мнемозина» 2009г)</w:t>
      </w:r>
    </w:p>
    <w:p w:rsidR="009E0498" w:rsidRPr="009E0498" w:rsidRDefault="009E0498" w:rsidP="00C40FCE">
      <w:pPr>
        <w:pStyle w:val="Style8"/>
        <w:widowControl/>
        <w:spacing w:line="276" w:lineRule="auto"/>
        <w:ind w:firstLine="0"/>
        <w:rPr>
          <w:rStyle w:val="FontStyle49"/>
          <w:sz w:val="24"/>
          <w:szCs w:val="24"/>
        </w:rPr>
      </w:pPr>
      <w:r w:rsidRPr="009E0498">
        <w:rPr>
          <w:rStyle w:val="FontStyle49"/>
          <w:spacing w:val="50"/>
          <w:sz w:val="24"/>
          <w:szCs w:val="24"/>
        </w:rPr>
        <w:t xml:space="preserve"> 2.В.В.Львов,</w:t>
      </w:r>
      <w:r w:rsidRPr="009E0498">
        <w:rPr>
          <w:rStyle w:val="FontStyle49"/>
          <w:sz w:val="24"/>
          <w:szCs w:val="24"/>
        </w:rPr>
        <w:t xml:space="preserve"> </w:t>
      </w:r>
      <w:r w:rsidRPr="009E0498">
        <w:rPr>
          <w:rStyle w:val="FontStyle49"/>
          <w:spacing w:val="50"/>
          <w:sz w:val="24"/>
          <w:szCs w:val="24"/>
        </w:rPr>
        <w:t>Львова</w:t>
      </w:r>
      <w:r w:rsidRPr="009E0498">
        <w:rPr>
          <w:rStyle w:val="FontStyle49"/>
          <w:sz w:val="24"/>
          <w:szCs w:val="24"/>
        </w:rPr>
        <w:t xml:space="preserve"> С. И.,. Русский язык. 7 класс – 2010г. </w:t>
      </w:r>
    </w:p>
    <w:p w:rsidR="009E0498" w:rsidRPr="009E0498" w:rsidRDefault="009E0498" w:rsidP="00C40FCE">
      <w:pPr>
        <w:pStyle w:val="Style8"/>
        <w:widowControl/>
        <w:spacing w:line="276" w:lineRule="auto"/>
        <w:ind w:firstLine="0"/>
        <w:rPr>
          <w:rStyle w:val="FontStyle49"/>
          <w:sz w:val="24"/>
          <w:szCs w:val="24"/>
        </w:rPr>
      </w:pPr>
      <w:r w:rsidRPr="009E0498">
        <w:rPr>
          <w:rStyle w:val="FontStyle49"/>
          <w:sz w:val="24"/>
          <w:szCs w:val="24"/>
        </w:rPr>
        <w:t>3. И.П. Васильевых/ Поурочные разработки по русскому языку  к учебнику С.И.Львовой и В.В. Львова «Русский язык. 7 класс». М.: Издательство «Мнемозина», 2011г.</w:t>
      </w:r>
    </w:p>
    <w:p w:rsidR="009E0498" w:rsidRPr="009E0498" w:rsidRDefault="009E0498" w:rsidP="00C40FCE">
      <w:pPr>
        <w:ind w:left="1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498" w:rsidRPr="009E0498" w:rsidRDefault="009E0498" w:rsidP="00C40FCE">
      <w:pPr>
        <w:ind w:left="12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498" w:rsidRPr="009E0498" w:rsidRDefault="009E0498" w:rsidP="00C40FCE">
      <w:pPr>
        <w:pStyle w:val="a3"/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9E0498">
        <w:rPr>
          <w:b/>
          <w:bCs/>
          <w:sz w:val="24"/>
          <w:szCs w:val="24"/>
        </w:rPr>
        <w:t>Список литературы</w:t>
      </w:r>
    </w:p>
    <w:p w:rsidR="009E0498" w:rsidRPr="009E0498" w:rsidRDefault="009E0498" w:rsidP="00C40FCE">
      <w:pPr>
        <w:rPr>
          <w:rFonts w:ascii="Times New Roman" w:hAnsi="Times New Roman" w:cs="Times New Roman"/>
          <w:sz w:val="24"/>
          <w:szCs w:val="24"/>
        </w:rPr>
      </w:pPr>
      <w:r w:rsidRPr="009E0498">
        <w:rPr>
          <w:rFonts w:ascii="Times New Roman" w:hAnsi="Times New Roman" w:cs="Times New Roman"/>
          <w:sz w:val="24"/>
          <w:szCs w:val="24"/>
        </w:rPr>
        <w:t xml:space="preserve">1) Богданова Г.А. Уроки русского языка в 7 классе: Кн. для учителя: Из опыта работы.- 2-е изд., </w:t>
      </w:r>
      <w:proofErr w:type="spellStart"/>
      <w:r w:rsidRPr="009E049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E0498">
        <w:rPr>
          <w:rFonts w:ascii="Times New Roman" w:hAnsi="Times New Roman" w:cs="Times New Roman"/>
          <w:sz w:val="24"/>
          <w:szCs w:val="24"/>
        </w:rPr>
        <w:t>. и доп.- М.: Просвещение, 1991.</w:t>
      </w:r>
    </w:p>
    <w:p w:rsidR="009E0498" w:rsidRPr="009E0498" w:rsidRDefault="009E0498" w:rsidP="00C40FCE">
      <w:pPr>
        <w:rPr>
          <w:rStyle w:val="FontStyle49"/>
          <w:sz w:val="24"/>
          <w:szCs w:val="24"/>
        </w:rPr>
      </w:pPr>
      <w:r w:rsidRPr="009E0498">
        <w:rPr>
          <w:rFonts w:ascii="Times New Roman" w:hAnsi="Times New Roman" w:cs="Times New Roman"/>
          <w:sz w:val="24"/>
          <w:szCs w:val="24"/>
        </w:rPr>
        <w:t xml:space="preserve">2) Русский язык. 7 класс. Поурочные планы по учебнику С.И.Львовой, В.В. Львова </w:t>
      </w:r>
      <w:r w:rsidR="00C40FCE">
        <w:rPr>
          <w:rFonts w:ascii="Times New Roman" w:hAnsi="Times New Roman" w:cs="Times New Roman"/>
          <w:sz w:val="24"/>
          <w:szCs w:val="24"/>
        </w:rPr>
        <w:t xml:space="preserve"> - </w:t>
      </w:r>
      <w:r w:rsidRPr="009E0498">
        <w:rPr>
          <w:rStyle w:val="FontStyle49"/>
          <w:sz w:val="24"/>
          <w:szCs w:val="24"/>
        </w:rPr>
        <w:t>М.: Издательство «Мнемозина», 2011г.</w:t>
      </w:r>
    </w:p>
    <w:p w:rsidR="009E0498" w:rsidRPr="009E0498" w:rsidRDefault="009E0498" w:rsidP="00C40FCE">
      <w:pPr>
        <w:pStyle w:val="a3"/>
        <w:tabs>
          <w:tab w:val="left" w:pos="567"/>
        </w:tabs>
        <w:spacing w:line="276" w:lineRule="auto"/>
        <w:jc w:val="left"/>
        <w:rPr>
          <w:bCs/>
          <w:sz w:val="24"/>
          <w:szCs w:val="24"/>
        </w:rPr>
      </w:pPr>
      <w:r w:rsidRPr="009E0498">
        <w:rPr>
          <w:bCs/>
          <w:sz w:val="24"/>
          <w:szCs w:val="24"/>
        </w:rPr>
        <w:t xml:space="preserve">3) Справочные материалы по русскому языку. Приложение к учебнику </w:t>
      </w:r>
      <w:proofErr w:type="gramStart"/>
      <w:r w:rsidRPr="009E0498">
        <w:rPr>
          <w:bCs/>
          <w:sz w:val="24"/>
          <w:szCs w:val="24"/>
        </w:rPr>
        <w:t>–М</w:t>
      </w:r>
      <w:proofErr w:type="gramEnd"/>
      <w:r w:rsidRPr="009E0498">
        <w:rPr>
          <w:bCs/>
          <w:sz w:val="24"/>
          <w:szCs w:val="24"/>
        </w:rPr>
        <w:t>осква» Мнемозина»-2010г. С.И.Львова, В.В.Львов.</w:t>
      </w:r>
    </w:p>
    <w:p w:rsidR="009E0498" w:rsidRDefault="009E0498" w:rsidP="009E0498">
      <w:pPr>
        <w:pStyle w:val="a3"/>
        <w:tabs>
          <w:tab w:val="left" w:pos="567"/>
        </w:tabs>
        <w:spacing w:line="252" w:lineRule="auto"/>
        <w:rPr>
          <w:b/>
          <w:szCs w:val="28"/>
        </w:rPr>
      </w:pPr>
    </w:p>
    <w:p w:rsidR="009E0498" w:rsidRDefault="009E0498" w:rsidP="009E0498">
      <w:pPr>
        <w:pStyle w:val="a3"/>
        <w:tabs>
          <w:tab w:val="left" w:pos="567"/>
        </w:tabs>
        <w:spacing w:line="252" w:lineRule="auto"/>
        <w:rPr>
          <w:b/>
          <w:szCs w:val="28"/>
        </w:rPr>
      </w:pPr>
    </w:p>
    <w:p w:rsidR="009E0498" w:rsidRDefault="009E0498" w:rsidP="009E0498">
      <w:pPr>
        <w:pStyle w:val="a3"/>
        <w:tabs>
          <w:tab w:val="left" w:pos="567"/>
        </w:tabs>
        <w:spacing w:line="252" w:lineRule="auto"/>
        <w:rPr>
          <w:b/>
          <w:szCs w:val="28"/>
        </w:rPr>
      </w:pPr>
    </w:p>
    <w:p w:rsidR="009E0498" w:rsidRDefault="009E0498" w:rsidP="009E0498">
      <w:pPr>
        <w:pStyle w:val="a3"/>
        <w:tabs>
          <w:tab w:val="left" w:pos="567"/>
        </w:tabs>
        <w:spacing w:line="252" w:lineRule="auto"/>
        <w:rPr>
          <w:b/>
          <w:szCs w:val="28"/>
        </w:rPr>
      </w:pPr>
    </w:p>
    <w:p w:rsidR="009E0498" w:rsidRDefault="009E0498" w:rsidP="009E0498">
      <w:pPr>
        <w:pStyle w:val="a3"/>
        <w:tabs>
          <w:tab w:val="left" w:pos="567"/>
        </w:tabs>
        <w:spacing w:line="252" w:lineRule="auto"/>
        <w:rPr>
          <w:b/>
          <w:szCs w:val="28"/>
        </w:rPr>
      </w:pPr>
    </w:p>
    <w:p w:rsidR="009E0498" w:rsidRPr="00F34239" w:rsidRDefault="009E0498" w:rsidP="00F34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0498" w:rsidRPr="00F34239" w:rsidSect="00F342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39"/>
    <w:rsid w:val="00065CD3"/>
    <w:rsid w:val="004C115E"/>
    <w:rsid w:val="009E0498"/>
    <w:rsid w:val="00BB144F"/>
    <w:rsid w:val="00C40FCE"/>
    <w:rsid w:val="00F3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34239"/>
    <w:pPr>
      <w:suppressAutoHyphens/>
      <w:spacing w:after="120" w:line="480" w:lineRule="auto"/>
      <w:ind w:left="283"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F34239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342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F34239"/>
    <w:pPr>
      <w:suppressAutoHyphens/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35">
    <w:name w:val="Font Style35"/>
    <w:rsid w:val="00F3423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F34239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6">
    <w:name w:val="Style6"/>
    <w:basedOn w:val="a"/>
    <w:rsid w:val="00F34239"/>
    <w:pPr>
      <w:widowControl w:val="0"/>
      <w:suppressAutoHyphens/>
      <w:autoSpaceDE w:val="0"/>
      <w:spacing w:after="0" w:line="22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F34239"/>
    <w:pPr>
      <w:widowControl w:val="0"/>
      <w:suppressAutoHyphens/>
      <w:autoSpaceDE w:val="0"/>
      <w:spacing w:after="0" w:line="232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34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rsid w:val="009E0498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9E0498"/>
    <w:pPr>
      <w:widowControl w:val="0"/>
      <w:suppressAutoHyphens/>
      <w:autoSpaceDE w:val="0"/>
      <w:spacing w:after="0" w:line="211" w:lineRule="exact"/>
      <w:ind w:firstLine="302"/>
      <w:jc w:val="both"/>
    </w:pPr>
    <w:rPr>
      <w:rFonts w:ascii="Trebuchet MS" w:eastAsia="Times New Roman" w:hAnsi="Trebuchet MS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2013-09-06T16:35:00Z</dcterms:created>
  <dcterms:modified xsi:type="dcterms:W3CDTF">2013-09-06T18:39:00Z</dcterms:modified>
</cp:coreProperties>
</file>