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FC" w:rsidRDefault="00A80395">
      <w:pPr>
        <w:rPr>
          <w:sz w:val="24"/>
          <w:szCs w:val="24"/>
        </w:rPr>
      </w:pPr>
      <w:r w:rsidRPr="00AD7EFC">
        <w:rPr>
          <w:sz w:val="24"/>
          <w:szCs w:val="24"/>
        </w:rPr>
        <w:t xml:space="preserve">В </w:t>
      </w:r>
      <w:r w:rsidR="00AD7EFC" w:rsidRPr="00AD7EFC">
        <w:rPr>
          <w:sz w:val="24"/>
          <w:szCs w:val="24"/>
        </w:rPr>
        <w:t xml:space="preserve">современном обществе обучение рассматривается </w:t>
      </w:r>
      <w:r w:rsidR="00AD7EFC">
        <w:rPr>
          <w:sz w:val="24"/>
          <w:szCs w:val="24"/>
        </w:rPr>
        <w:t>как процесс овладения не только определенной суммой знаний, но и как процесс овладения компетенциями. В связи с этим одной из важнейших целей образования по русскому языку является формирование у обучающихся коммуникативной компетенции: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общения.</w:t>
      </w:r>
    </w:p>
    <w:p w:rsidR="00AD7EFC" w:rsidRDefault="00AD7EFC">
      <w:pPr>
        <w:rPr>
          <w:sz w:val="24"/>
          <w:szCs w:val="24"/>
        </w:rPr>
      </w:pPr>
      <w:r>
        <w:rPr>
          <w:sz w:val="24"/>
          <w:szCs w:val="24"/>
        </w:rPr>
        <w:t>В связи с этим важным условием реализации государственного стандарта обучения русскому языку является усиление речевой направленности в изучении грамматических тем курса.</w:t>
      </w:r>
    </w:p>
    <w:p w:rsidR="00AD7EFC" w:rsidRDefault="00AD7EFC">
      <w:pPr>
        <w:rPr>
          <w:sz w:val="24"/>
          <w:szCs w:val="24"/>
        </w:rPr>
      </w:pPr>
      <w:r>
        <w:rPr>
          <w:sz w:val="24"/>
          <w:szCs w:val="24"/>
        </w:rPr>
        <w:t>Успех этой работы, как показывает опыт, определяется во многом тем, что преподавание грамматики должно быть постоянно связанной с речевой практикой учащихся. Надо так работать над каждой грамматической категории, чтобы учащиеся осознавали, что изучаемая категория помогает им лучше высказывать свои мысли.</w:t>
      </w:r>
    </w:p>
    <w:p w:rsidR="00AD7EFC" w:rsidRDefault="00AD7EFC">
      <w:pPr>
        <w:rPr>
          <w:sz w:val="24"/>
          <w:szCs w:val="24"/>
        </w:rPr>
      </w:pPr>
      <w:r>
        <w:rPr>
          <w:sz w:val="24"/>
          <w:szCs w:val="24"/>
        </w:rPr>
        <w:t xml:space="preserve">Одним из интересных, на мой взгляд, видов грамматических упражнений является творческий диктант по картине. Интересен он тем, что одновременно с разрешением орфографических задач позволяет развивать речь учащихся. </w:t>
      </w:r>
      <w:r w:rsidR="00A80395">
        <w:rPr>
          <w:sz w:val="24"/>
          <w:szCs w:val="24"/>
        </w:rPr>
        <w:t>Я использую этот вид работы при изучении имен прилагательных, наречий, причастий, деепричастий, второстепенных членов предложения, видов простых предложений.</w:t>
      </w:r>
    </w:p>
    <w:p w:rsidR="00A80395" w:rsidRDefault="00A80395">
      <w:pPr>
        <w:rPr>
          <w:sz w:val="24"/>
          <w:szCs w:val="24"/>
        </w:rPr>
      </w:pPr>
      <w:r>
        <w:rPr>
          <w:sz w:val="24"/>
          <w:szCs w:val="24"/>
        </w:rPr>
        <w:t>Диктант по картине лучше всего проводить на заключительном этапе изучения темы, т.е. на уроках, отведенных для закрепления и повторения грамматической темы.</w:t>
      </w:r>
    </w:p>
    <w:p w:rsidR="00A80395" w:rsidRDefault="00A80395">
      <w:pPr>
        <w:rPr>
          <w:sz w:val="24"/>
          <w:szCs w:val="24"/>
        </w:rPr>
      </w:pPr>
      <w:r>
        <w:rPr>
          <w:sz w:val="24"/>
          <w:szCs w:val="24"/>
        </w:rPr>
        <w:t xml:space="preserve">Методика проведения творческого диктанта по картине постепенно меняется в зависимости от того, насколько учащиеся знакомы с этим видом работы. </w:t>
      </w:r>
    </w:p>
    <w:p w:rsidR="00A80395" w:rsidRDefault="00A80395">
      <w:pPr>
        <w:rPr>
          <w:sz w:val="24"/>
          <w:szCs w:val="24"/>
        </w:rPr>
      </w:pPr>
      <w:r>
        <w:rPr>
          <w:sz w:val="24"/>
          <w:szCs w:val="24"/>
        </w:rPr>
        <w:t>На первом этапе приходится вести более тщательно подготовку к нему: в классе при разборе картины составляется план</w:t>
      </w:r>
      <w:r w:rsidRPr="00A80395">
        <w:rPr>
          <w:sz w:val="24"/>
          <w:szCs w:val="24"/>
        </w:rPr>
        <w:t>;</w:t>
      </w:r>
      <w:r>
        <w:rPr>
          <w:sz w:val="24"/>
          <w:szCs w:val="24"/>
        </w:rPr>
        <w:t xml:space="preserve"> ученики с моей помощью подбирают слова для вставки. Во время записи текста на месте пропущенного слова делается длительная пауза. В дальнейшем, когда учащиеся ознакомятся с этим видом работы, разъясняется только цель работы, текст читается без пауз, и учащиеся сами свободно ориентируются в тексте, подбирая нужные слова.</w:t>
      </w:r>
    </w:p>
    <w:p w:rsidR="00A80395" w:rsidRDefault="00A80395">
      <w:pPr>
        <w:rPr>
          <w:sz w:val="24"/>
          <w:szCs w:val="24"/>
        </w:rPr>
      </w:pPr>
      <w:r>
        <w:rPr>
          <w:sz w:val="24"/>
          <w:szCs w:val="24"/>
        </w:rPr>
        <w:t xml:space="preserve">Так, одним из первых в 5 классе я провожу диктант по картине </w:t>
      </w:r>
      <w:proofErr w:type="spellStart"/>
      <w:r>
        <w:rPr>
          <w:sz w:val="24"/>
          <w:szCs w:val="24"/>
        </w:rPr>
        <w:t>А.И.Куинджи</w:t>
      </w:r>
      <w:proofErr w:type="spellEnd"/>
      <w:r>
        <w:rPr>
          <w:sz w:val="24"/>
          <w:szCs w:val="24"/>
        </w:rPr>
        <w:t xml:space="preserve"> «Берёзовая роща». Эта работа имеет цель, во-первых, повторить правописание окончаний прилагательных и, во-вторых, показать на тексте диктанта, как употребление этой категории делает речь более яркой, выразительной и красочной. </w:t>
      </w:r>
    </w:p>
    <w:p w:rsidR="00976BC9" w:rsidRDefault="00A80395">
      <w:pPr>
        <w:rPr>
          <w:sz w:val="24"/>
          <w:szCs w:val="24"/>
        </w:rPr>
      </w:pPr>
      <w:r>
        <w:rPr>
          <w:sz w:val="24"/>
          <w:szCs w:val="24"/>
        </w:rPr>
        <w:t xml:space="preserve">Сначала я провожу беседу, в которой объясняю учащимся, на что нужно обращать внимание, чтобы описание картины было более глубоким и выразительным. </w:t>
      </w:r>
      <w:r w:rsidR="00976BC9">
        <w:rPr>
          <w:sz w:val="24"/>
          <w:szCs w:val="24"/>
        </w:rPr>
        <w:t xml:space="preserve">Затем объясняю, в чем будет заключаться предстоящая работа, и читаю текст диктанта, делая длительные паузы на месте пропущенных прилагательных. </w:t>
      </w:r>
    </w:p>
    <w:p w:rsidR="00A80395" w:rsidRDefault="00976BC9">
      <w:pPr>
        <w:rPr>
          <w:sz w:val="24"/>
          <w:szCs w:val="24"/>
        </w:rPr>
      </w:pPr>
      <w:r>
        <w:rPr>
          <w:sz w:val="24"/>
          <w:szCs w:val="24"/>
        </w:rPr>
        <w:t>После записи текста диктанта учащиеся устно дают ответы на вопросы, записанные на доске. Ответы требую подробные, со всеми прилагательными. Из всех предложенных определений отбираем самые яркие, выразительные и снова прочитываем предложения вместе с подобранными словами.</w:t>
      </w:r>
    </w:p>
    <w:p w:rsidR="00976BC9" w:rsidRDefault="00976BC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После этого учащимся даётся время, в течение которого они письменно восстанавливают прилагательные на месте пропусков.</w:t>
      </w:r>
    </w:p>
    <w:p w:rsidR="00976BC9" w:rsidRDefault="00976BC9">
      <w:pPr>
        <w:rPr>
          <w:sz w:val="24"/>
          <w:szCs w:val="24"/>
        </w:rPr>
      </w:pPr>
      <w:r>
        <w:rPr>
          <w:sz w:val="24"/>
          <w:szCs w:val="24"/>
        </w:rPr>
        <w:t xml:space="preserve">Вся работа по картине проходит в быстром темпе, учащиеся занимаются этим новым для них видом работы с большим интересом. </w:t>
      </w:r>
    </w:p>
    <w:p w:rsidR="00976BC9" w:rsidRDefault="00976BC9">
      <w:pPr>
        <w:rPr>
          <w:sz w:val="24"/>
          <w:szCs w:val="24"/>
        </w:rPr>
      </w:pPr>
      <w:r>
        <w:rPr>
          <w:sz w:val="24"/>
          <w:szCs w:val="24"/>
        </w:rPr>
        <w:t xml:space="preserve">Например, в 7 классе во время изучения наречий я привлекаю картину </w:t>
      </w:r>
      <w:proofErr w:type="spellStart"/>
      <w:r>
        <w:rPr>
          <w:sz w:val="24"/>
          <w:szCs w:val="24"/>
        </w:rPr>
        <w:t>В.А.Серова</w:t>
      </w:r>
      <w:proofErr w:type="spellEnd"/>
      <w:r>
        <w:rPr>
          <w:sz w:val="24"/>
          <w:szCs w:val="24"/>
        </w:rPr>
        <w:t xml:space="preserve"> «Девочка, освещенная солнцем». А при изучении причастий и причастных оборотов очень эффективна работа по картине Маковского «Дети, бегущие от грозы». </w:t>
      </w:r>
    </w:p>
    <w:p w:rsidR="00976BC9" w:rsidRDefault="00976BC9">
      <w:pPr>
        <w:rPr>
          <w:sz w:val="24"/>
          <w:szCs w:val="24"/>
        </w:rPr>
      </w:pPr>
      <w:r>
        <w:rPr>
          <w:sz w:val="24"/>
          <w:szCs w:val="24"/>
        </w:rPr>
        <w:t xml:space="preserve">После написания диктанта по картине я обязательно провожу работу над ошибками: отмечаю правильно подобранные слова, указываю на неудачные или неточные. </w:t>
      </w:r>
      <w:r w:rsidR="00E8633B">
        <w:rPr>
          <w:sz w:val="24"/>
          <w:szCs w:val="24"/>
        </w:rPr>
        <w:t>Также объясняются типичные орфографические ошибки. Лучшие работы зачитываются вслух.</w:t>
      </w:r>
    </w:p>
    <w:p w:rsidR="00E8633B" w:rsidRDefault="00E8633B">
      <w:pPr>
        <w:rPr>
          <w:sz w:val="24"/>
          <w:szCs w:val="24"/>
        </w:rPr>
      </w:pPr>
      <w:r>
        <w:rPr>
          <w:sz w:val="24"/>
          <w:szCs w:val="24"/>
        </w:rPr>
        <w:t xml:space="preserve">Я убеждена, что творческие диктанты по картине приносят учащимся несомненную пользу. Диктант с элементами творчества помогает «открыть уста детей», вызывает интерес у школьников. Тексты диктантов помогают раскрыть содержание картины, учат понимать живопись и прививают любовь к ней. </w:t>
      </w:r>
    </w:p>
    <w:p w:rsidR="00E8633B" w:rsidRDefault="00E8633B">
      <w:pPr>
        <w:rPr>
          <w:sz w:val="24"/>
          <w:szCs w:val="24"/>
        </w:rPr>
      </w:pPr>
      <w:r>
        <w:rPr>
          <w:sz w:val="24"/>
          <w:szCs w:val="24"/>
        </w:rPr>
        <w:t xml:space="preserve">В то же время этот вид диктанта, как и любой диктант, воспитывает орфографическую зоркость учащихся. Задание подобрать нужные слова, пропущенные в тексте, с каждым разом усложняется и требует от учеников всё большей самостоятельности. </w:t>
      </w:r>
    </w:p>
    <w:p w:rsidR="00E8633B" w:rsidRDefault="00E8633B">
      <w:pPr>
        <w:rPr>
          <w:sz w:val="24"/>
          <w:szCs w:val="24"/>
        </w:rPr>
      </w:pPr>
      <w:r>
        <w:rPr>
          <w:sz w:val="24"/>
          <w:szCs w:val="24"/>
        </w:rPr>
        <w:t>Таким образом, творческий диктант по картине способствует повышению грамотности учащихся и интенсивному развитию речи мыслительных способностей.</w:t>
      </w:r>
    </w:p>
    <w:p w:rsidR="00E8633B" w:rsidRDefault="00E8633B">
      <w:pPr>
        <w:rPr>
          <w:sz w:val="24"/>
          <w:szCs w:val="24"/>
        </w:rPr>
      </w:pPr>
      <w:r>
        <w:rPr>
          <w:sz w:val="24"/>
          <w:szCs w:val="24"/>
        </w:rPr>
        <w:t>Все ученики классов, с которыми я работала, с интересом выполняли это задание. Мониторинг знаний дал возможность проследить, как постепенно меняется лексика учащихся, обогащается их активный словарь, усложняются синтаксические конструкции.</w:t>
      </w:r>
    </w:p>
    <w:p w:rsidR="00E8633B" w:rsidRPr="00A80395" w:rsidRDefault="00E8633B">
      <w:pPr>
        <w:rPr>
          <w:sz w:val="24"/>
          <w:szCs w:val="24"/>
        </w:rPr>
      </w:pPr>
      <w:bookmarkStart w:id="0" w:name="_GoBack"/>
      <w:bookmarkEnd w:id="0"/>
    </w:p>
    <w:sectPr w:rsidR="00E8633B" w:rsidRPr="00A8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FC"/>
    <w:rsid w:val="00976BC9"/>
    <w:rsid w:val="00A80395"/>
    <w:rsid w:val="00AC3C19"/>
    <w:rsid w:val="00AD7EFC"/>
    <w:rsid w:val="00E8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F4A9F-6BEC-4969-9079-ED762535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Шевченко</dc:creator>
  <cp:keywords/>
  <dc:description/>
  <cp:lastModifiedBy>Елена Шевченко</cp:lastModifiedBy>
  <cp:revision>1</cp:revision>
  <dcterms:created xsi:type="dcterms:W3CDTF">2013-08-24T12:32:00Z</dcterms:created>
  <dcterms:modified xsi:type="dcterms:W3CDTF">2013-08-24T13:17:00Z</dcterms:modified>
</cp:coreProperties>
</file>