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07" w:rsidRDefault="00821607" w:rsidP="00821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6 классе</w:t>
      </w:r>
    </w:p>
    <w:p w:rsidR="00821607" w:rsidRDefault="00821607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"Глагол. Повторение изученного в 5 классе (1-й урок)."</w:t>
      </w:r>
    </w:p>
    <w:p w:rsidR="00223D79" w:rsidRDefault="00821607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повторить и углубить знания о глаголе, его грамматических признаках, употреблении в речи; развивать речь учащихся</w:t>
      </w:r>
      <w:r w:rsidR="00223D79">
        <w:rPr>
          <w:rFonts w:ascii="Times New Roman" w:hAnsi="Times New Roman" w:cs="Times New Roman"/>
          <w:sz w:val="28"/>
          <w:szCs w:val="28"/>
        </w:rPr>
        <w:t>, прививать интерес и любовь к родному языку.</w:t>
      </w:r>
    </w:p>
    <w:p w:rsidR="00223D79" w:rsidRDefault="00223D79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урока.</w:t>
      </w:r>
    </w:p>
    <w:p w:rsidR="00223D79" w:rsidRDefault="00223D79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4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над темой:</w:t>
      </w:r>
    </w:p>
    <w:p w:rsidR="00821607" w:rsidRDefault="00223D79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а) комплексное повторение. </w:t>
      </w:r>
      <w:r w:rsidR="00821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D79" w:rsidRDefault="00223D79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стихотворение И.А.Бунина:</w:t>
      </w:r>
    </w:p>
    <w:p w:rsidR="00223D79" w:rsidRDefault="00223D79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Растаял в поле снег леса повеселели</w:t>
      </w:r>
    </w:p>
    <w:p w:rsidR="00223D79" w:rsidRDefault="00223D79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заливных лугов лазурна и ясна</w:t>
      </w:r>
      <w:r w:rsidR="00EF2DBB">
        <w:rPr>
          <w:rFonts w:ascii="Times New Roman" w:hAnsi="Times New Roman" w:cs="Times New Roman"/>
          <w:sz w:val="28"/>
          <w:szCs w:val="28"/>
        </w:rPr>
        <w:t>;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Стыдливо белая берёза зеленеет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облака всё выше и нежней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сушит сад и мягко в окна веет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Теплом апрельских дней.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времени года идёт речь?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озаглавить текст?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расставим знаки препинания.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найдём грамматические основы.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частями речи выражены сказуемые?</w:t>
      </w: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будем говорить о глаголе. Запишем тему.</w:t>
      </w:r>
    </w:p>
    <w:p w:rsidR="00627641" w:rsidRDefault="00627641" w:rsidP="00821607">
      <w:pPr>
        <w:rPr>
          <w:rFonts w:ascii="Times New Roman" w:hAnsi="Times New Roman" w:cs="Times New Roman"/>
          <w:sz w:val="28"/>
          <w:szCs w:val="28"/>
        </w:rPr>
      </w:pPr>
    </w:p>
    <w:p w:rsidR="00EF2DBB" w:rsidRDefault="00EF2DBB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7641">
        <w:rPr>
          <w:rFonts w:ascii="Times New Roman" w:hAnsi="Times New Roman" w:cs="Times New Roman"/>
          <w:sz w:val="28"/>
          <w:szCs w:val="28"/>
        </w:rPr>
        <w:t>б) повторение ранее изученного о глаголе:</w:t>
      </w:r>
    </w:p>
    <w:p w:rsidR="00627641" w:rsidRDefault="00627641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помните об этой части речи?</w:t>
      </w:r>
    </w:p>
    <w:p w:rsidR="00627641" w:rsidRDefault="00627641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отвечает?</w:t>
      </w:r>
    </w:p>
    <w:p w:rsidR="00627641" w:rsidRDefault="00627641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Какого вида бывают глаголы?</w:t>
      </w:r>
    </w:p>
    <w:p w:rsidR="00627641" w:rsidRDefault="00627641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изменяются?</w:t>
      </w:r>
    </w:p>
    <w:p w:rsidR="00627641" w:rsidRDefault="00627641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Синтаксическая роль?</w:t>
      </w:r>
    </w:p>
    <w:p w:rsidR="00627641" w:rsidRDefault="00627641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вспомнили, что глаголы бывают совершенного и несовершенного вида. Давайте выпишем из стихотворения глаголы и обозначим их вид.</w:t>
      </w:r>
    </w:p>
    <w:p w:rsidR="00627641" w:rsidRDefault="00627641" w:rsidP="00821607">
      <w:pPr>
        <w:rPr>
          <w:rFonts w:ascii="Times New Roman" w:hAnsi="Times New Roman" w:cs="Times New Roman"/>
          <w:sz w:val="28"/>
          <w:szCs w:val="28"/>
        </w:rPr>
      </w:pPr>
    </w:p>
    <w:p w:rsidR="00627641" w:rsidRDefault="00627641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в) отличие неопределённой формы глагола </w:t>
      </w:r>
      <w:r w:rsidR="00E145AC">
        <w:rPr>
          <w:rFonts w:ascii="Times New Roman" w:hAnsi="Times New Roman" w:cs="Times New Roman"/>
          <w:sz w:val="28"/>
          <w:szCs w:val="28"/>
        </w:rPr>
        <w:t>от глагола в форме 3 лица.</w:t>
      </w:r>
    </w:p>
    <w:p w:rsidR="00E145AC" w:rsidRDefault="00E145AC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На доске:</w:t>
      </w:r>
    </w:p>
    <w:p w:rsidR="00627641" w:rsidRDefault="00E145AC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струится                                                                струиться</w:t>
      </w:r>
    </w:p>
    <w:p w:rsidR="00E145AC" w:rsidRDefault="00E145AC" w:rsidP="00821607">
      <w:pPr>
        <w:rPr>
          <w:rFonts w:ascii="Times New Roman" w:hAnsi="Times New Roman" w:cs="Times New Roman"/>
          <w:sz w:val="28"/>
          <w:szCs w:val="28"/>
        </w:rPr>
      </w:pPr>
    </w:p>
    <w:p w:rsidR="00E145AC" w:rsidRDefault="00E145AC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определить, где глагол в неопределённой форме, а где в 3 лице?</w:t>
      </w:r>
    </w:p>
    <w:p w:rsidR="00E145AC" w:rsidRDefault="00E145AC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задаём вопрос: у глагола в форме 3 лица окончание 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неопределённой форме 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Глаголы в 3 лице пишутся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неопределённой форме </w:t>
      </w:r>
      <w:r w:rsidR="00F14D1A"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 w:rsidR="00F14D1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14D1A">
        <w:rPr>
          <w:rFonts w:ascii="Times New Roman" w:hAnsi="Times New Roman" w:cs="Times New Roman"/>
          <w:sz w:val="28"/>
          <w:szCs w:val="28"/>
        </w:rPr>
        <w:t>.</w:t>
      </w: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г) выполнение упр. 458</w:t>
      </w: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повторение морфемного разбора глагола ( из упр.458)</w:t>
      </w: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Подведение итогов урока.</w:t>
      </w: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сегодня с вами вспомнили о глаголе?</w:t>
      </w: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вида бывают глаголы?</w:t>
      </w: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изменяются ?</w:t>
      </w: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отличить глагол в 3 лице от неопределённой формы глагола?</w:t>
      </w:r>
    </w:p>
    <w:p w:rsidR="001D1728" w:rsidRDefault="001D1728" w:rsidP="00821607">
      <w:pPr>
        <w:rPr>
          <w:rFonts w:ascii="Times New Roman" w:hAnsi="Times New Roman" w:cs="Times New Roman"/>
          <w:sz w:val="28"/>
          <w:szCs w:val="28"/>
        </w:rPr>
      </w:pPr>
    </w:p>
    <w:p w:rsidR="001D1728" w:rsidRDefault="001D1728" w:rsidP="00821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Дом. задание: п.80 (правило), упр. 466</w:t>
      </w:r>
    </w:p>
    <w:p w:rsidR="00F14D1A" w:rsidRDefault="00F14D1A" w:rsidP="00821607">
      <w:pPr>
        <w:rPr>
          <w:rFonts w:ascii="Times New Roman" w:hAnsi="Times New Roman" w:cs="Times New Roman"/>
          <w:sz w:val="28"/>
          <w:szCs w:val="28"/>
        </w:rPr>
      </w:pPr>
    </w:p>
    <w:p w:rsidR="00627641" w:rsidRPr="00821607" w:rsidRDefault="00627641" w:rsidP="00821607">
      <w:pPr>
        <w:rPr>
          <w:rFonts w:ascii="Times New Roman" w:hAnsi="Times New Roman" w:cs="Times New Roman"/>
          <w:sz w:val="28"/>
          <w:szCs w:val="28"/>
        </w:rPr>
      </w:pPr>
    </w:p>
    <w:sectPr w:rsidR="00627641" w:rsidRPr="00821607" w:rsidSect="0016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21607"/>
    <w:rsid w:val="001642FF"/>
    <w:rsid w:val="001D1728"/>
    <w:rsid w:val="00223D79"/>
    <w:rsid w:val="00627641"/>
    <w:rsid w:val="00821607"/>
    <w:rsid w:val="00E145AC"/>
    <w:rsid w:val="00EF2DBB"/>
    <w:rsid w:val="00F1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2013-03-29T06:18:00Z</dcterms:created>
  <dcterms:modified xsi:type="dcterms:W3CDTF">2013-03-29T07:20:00Z</dcterms:modified>
</cp:coreProperties>
</file>