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2B" w:rsidRPr="001865F3" w:rsidRDefault="00AA4F2B" w:rsidP="00AA4F2B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1865F3">
        <w:rPr>
          <w:rFonts w:ascii="Times New Roman" w:hAnsi="Times New Roman"/>
          <w:sz w:val="28"/>
          <w:szCs w:val="28"/>
        </w:rPr>
        <w:t xml:space="preserve">Кудрявцева Мария Олеговна, </w:t>
      </w:r>
    </w:p>
    <w:p w:rsidR="00AA4F2B" w:rsidRPr="001865F3" w:rsidRDefault="00AA4F2B" w:rsidP="00AA4F2B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1865F3">
        <w:rPr>
          <w:rFonts w:ascii="Times New Roman" w:hAnsi="Times New Roman"/>
          <w:sz w:val="28"/>
          <w:szCs w:val="28"/>
        </w:rPr>
        <w:t xml:space="preserve"> английского языка</w:t>
      </w:r>
    </w:p>
    <w:p w:rsidR="00AA4F2B" w:rsidRPr="001865F3" w:rsidRDefault="00AA4F2B" w:rsidP="00AA4F2B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1865F3">
        <w:rPr>
          <w:rFonts w:ascii="Times New Roman" w:hAnsi="Times New Roman"/>
          <w:sz w:val="28"/>
          <w:szCs w:val="28"/>
        </w:rPr>
        <w:t>ГБОУ школа №112</w:t>
      </w:r>
    </w:p>
    <w:p w:rsidR="00AA4F2B" w:rsidRDefault="00AA4F2B" w:rsidP="00AA4F2B">
      <w:pPr>
        <w:ind w:left="360" w:firstLine="77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5F3">
        <w:rPr>
          <w:rFonts w:ascii="Times New Roman" w:hAnsi="Times New Roman"/>
          <w:sz w:val="28"/>
          <w:szCs w:val="28"/>
        </w:rPr>
        <w:t xml:space="preserve">Выборгского района </w:t>
      </w:r>
      <w:proofErr w:type="gramStart"/>
      <w:r w:rsidRPr="001865F3">
        <w:rPr>
          <w:rFonts w:ascii="Times New Roman" w:hAnsi="Times New Roman"/>
          <w:sz w:val="28"/>
          <w:szCs w:val="28"/>
        </w:rPr>
        <w:t>г</w:t>
      </w:r>
      <w:proofErr w:type="gramEnd"/>
      <w:r w:rsidRPr="001865F3">
        <w:rPr>
          <w:rFonts w:ascii="Times New Roman" w:hAnsi="Times New Roman"/>
          <w:sz w:val="28"/>
          <w:szCs w:val="28"/>
        </w:rPr>
        <w:t>. Санкт-Петербурга</w:t>
      </w:r>
    </w:p>
    <w:p w:rsidR="004A6D8C" w:rsidRDefault="004A6D8C" w:rsidP="00AA4F2B">
      <w:pPr>
        <w:ind w:left="360" w:firstLine="7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F2B">
        <w:rPr>
          <w:rFonts w:ascii="Times New Roman" w:hAnsi="Times New Roman" w:cs="Times New Roman"/>
          <w:b/>
          <w:sz w:val="28"/>
          <w:szCs w:val="28"/>
        </w:rPr>
        <w:t>Школьный праздник как возможность творческого самовыражения учащихся</w:t>
      </w:r>
    </w:p>
    <w:p w:rsidR="00AA4F2B" w:rsidRPr="00AA4F2B" w:rsidRDefault="00AA4F2B" w:rsidP="00AA4F2B">
      <w:pPr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 w:rsidRPr="00AA4F2B">
        <w:rPr>
          <w:rFonts w:ascii="Times New Roman" w:hAnsi="Times New Roman" w:cs="Times New Roman"/>
          <w:sz w:val="24"/>
          <w:szCs w:val="24"/>
        </w:rPr>
        <w:t>(из опыта работы кафедры английского языка)</w:t>
      </w:r>
    </w:p>
    <w:p w:rsidR="001948AB" w:rsidRPr="001948AB" w:rsidRDefault="001948AB" w:rsidP="004A6D8C">
      <w:pPr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1948AB">
        <w:rPr>
          <w:rFonts w:ascii="Times New Roman" w:hAnsi="Times New Roman" w:cs="Times New Roman"/>
          <w:sz w:val="24"/>
          <w:szCs w:val="24"/>
        </w:rPr>
        <w:t>Введение ФГОС</w:t>
      </w:r>
      <w:r w:rsidR="004F43D5">
        <w:rPr>
          <w:rFonts w:ascii="Times New Roman" w:hAnsi="Times New Roman" w:cs="Times New Roman"/>
          <w:sz w:val="24"/>
          <w:szCs w:val="24"/>
        </w:rPr>
        <w:t xml:space="preserve"> позволяет актуализировать</w:t>
      </w:r>
      <w:r w:rsidRPr="001948AB">
        <w:rPr>
          <w:rFonts w:ascii="Times New Roman" w:hAnsi="Times New Roman" w:cs="Times New Roman"/>
          <w:sz w:val="24"/>
          <w:szCs w:val="24"/>
        </w:rPr>
        <w:t xml:space="preserve"> </w:t>
      </w:r>
      <w:r w:rsidR="004F43D5" w:rsidRPr="001948AB">
        <w:rPr>
          <w:rFonts w:ascii="Times New Roman" w:hAnsi="Times New Roman" w:cs="Times New Roman"/>
          <w:sz w:val="24"/>
          <w:szCs w:val="24"/>
        </w:rPr>
        <w:t xml:space="preserve">потенциал </w:t>
      </w:r>
      <w:r w:rsidR="004F43D5">
        <w:rPr>
          <w:rFonts w:ascii="Times New Roman" w:hAnsi="Times New Roman" w:cs="Times New Roman"/>
          <w:sz w:val="24"/>
          <w:szCs w:val="24"/>
        </w:rPr>
        <w:t>школьников</w:t>
      </w:r>
      <w:r w:rsidR="00EB57DE">
        <w:rPr>
          <w:rFonts w:ascii="Times New Roman" w:hAnsi="Times New Roman" w:cs="Times New Roman"/>
          <w:sz w:val="24"/>
          <w:szCs w:val="24"/>
        </w:rPr>
        <w:t xml:space="preserve"> через изучение иностранного языка </w:t>
      </w:r>
      <w:r w:rsidRPr="001948AB">
        <w:rPr>
          <w:rFonts w:ascii="Times New Roman" w:hAnsi="Times New Roman" w:cs="Times New Roman"/>
          <w:sz w:val="24"/>
          <w:szCs w:val="24"/>
        </w:rPr>
        <w:t xml:space="preserve"> как предмета. </w:t>
      </w:r>
      <w:r w:rsidR="00411697">
        <w:rPr>
          <w:rFonts w:ascii="Times New Roman" w:hAnsi="Times New Roman" w:cs="Times New Roman"/>
          <w:bCs/>
          <w:iCs/>
          <w:sz w:val="24"/>
          <w:szCs w:val="24"/>
        </w:rPr>
        <w:t>Иностранный язык</w:t>
      </w:r>
      <w:r w:rsidRPr="001948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03D7" w:rsidRPr="001948AB">
        <w:rPr>
          <w:rFonts w:ascii="Times New Roman" w:hAnsi="Times New Roman" w:cs="Times New Roman"/>
          <w:sz w:val="24"/>
          <w:szCs w:val="24"/>
        </w:rPr>
        <w:t>отличается</w:t>
      </w:r>
      <w:r w:rsidR="000503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11697">
        <w:rPr>
          <w:rFonts w:ascii="Times New Roman" w:hAnsi="Times New Roman" w:cs="Times New Roman"/>
          <w:bCs/>
          <w:iCs/>
          <w:sz w:val="24"/>
          <w:szCs w:val="24"/>
        </w:rPr>
        <w:t xml:space="preserve">от других предметов </w:t>
      </w:r>
      <w:r w:rsidRPr="001948AB">
        <w:rPr>
          <w:rFonts w:ascii="Times New Roman" w:hAnsi="Times New Roman" w:cs="Times New Roman"/>
          <w:sz w:val="24"/>
          <w:szCs w:val="24"/>
        </w:rPr>
        <w:t>тем, что обучение не подчиняется задаче овладения основами наук</w:t>
      </w:r>
      <w:r w:rsidR="005908BB">
        <w:rPr>
          <w:rFonts w:ascii="Times New Roman" w:hAnsi="Times New Roman" w:cs="Times New Roman"/>
          <w:sz w:val="24"/>
          <w:szCs w:val="24"/>
        </w:rPr>
        <w:t xml:space="preserve">. Изучение языка – это </w:t>
      </w:r>
      <w:r w:rsidR="005908BB">
        <w:rPr>
          <w:rFonts w:ascii="Times New Roman" w:hAnsi="Times New Roman" w:cs="Times New Roman"/>
          <w:bCs/>
          <w:iCs/>
          <w:sz w:val="24"/>
          <w:szCs w:val="24"/>
        </w:rPr>
        <w:t>овладение</w:t>
      </w:r>
      <w:r w:rsidRPr="001948AB">
        <w:rPr>
          <w:rFonts w:ascii="Times New Roman" w:hAnsi="Times New Roman" w:cs="Times New Roman"/>
          <w:bCs/>
          <w:iCs/>
          <w:sz w:val="24"/>
          <w:szCs w:val="24"/>
        </w:rPr>
        <w:t xml:space="preserve"> новым вербальным кодом</w:t>
      </w:r>
      <w:r w:rsidR="005908BB">
        <w:rPr>
          <w:rFonts w:ascii="Times New Roman" w:hAnsi="Times New Roman" w:cs="Times New Roman"/>
          <w:bCs/>
          <w:iCs/>
          <w:sz w:val="24"/>
          <w:szCs w:val="24"/>
        </w:rPr>
        <w:t>, который</w:t>
      </w:r>
      <w:r w:rsidRPr="001948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908BB">
        <w:rPr>
          <w:rFonts w:ascii="Times New Roman" w:hAnsi="Times New Roman" w:cs="Times New Roman"/>
          <w:bCs/>
          <w:iCs/>
          <w:sz w:val="24"/>
          <w:szCs w:val="24"/>
        </w:rPr>
        <w:t xml:space="preserve">становится </w:t>
      </w:r>
      <w:r w:rsidRPr="001948AB">
        <w:rPr>
          <w:rFonts w:ascii="Times New Roman" w:hAnsi="Times New Roman" w:cs="Times New Roman"/>
          <w:bCs/>
          <w:iCs/>
          <w:sz w:val="24"/>
          <w:szCs w:val="24"/>
        </w:rPr>
        <w:t>средством межкультурного общения</w:t>
      </w:r>
      <w:r w:rsidR="005908BB">
        <w:rPr>
          <w:rFonts w:ascii="Times New Roman" w:hAnsi="Times New Roman" w:cs="Times New Roman"/>
          <w:bCs/>
          <w:iCs/>
          <w:sz w:val="24"/>
          <w:szCs w:val="24"/>
        </w:rPr>
        <w:t>, а также</w:t>
      </w:r>
      <w:r w:rsidRPr="001948AB">
        <w:rPr>
          <w:rFonts w:ascii="Times New Roman" w:hAnsi="Times New Roman" w:cs="Times New Roman"/>
          <w:bCs/>
          <w:iCs/>
          <w:sz w:val="24"/>
          <w:szCs w:val="24"/>
        </w:rPr>
        <w:t xml:space="preserve"> инструментом приобретения новых знаний о мире. </w:t>
      </w:r>
    </w:p>
    <w:p w:rsidR="00116DE1" w:rsidRPr="001948AB" w:rsidRDefault="00880CAE" w:rsidP="004A6D8C">
      <w:pPr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организовывает л</w:t>
      </w:r>
      <w:r w:rsidR="001948AB" w:rsidRPr="001948AB">
        <w:rPr>
          <w:rFonts w:ascii="Times New Roman" w:hAnsi="Times New Roman" w:cs="Times New Roman"/>
          <w:sz w:val="24"/>
          <w:szCs w:val="24"/>
        </w:rPr>
        <w:t xml:space="preserve">ичностно-ориентированное </w:t>
      </w:r>
      <w:proofErr w:type="gramStart"/>
      <w:r w:rsidR="001948AB" w:rsidRPr="001948AB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="001948AB" w:rsidRPr="001948AB">
        <w:rPr>
          <w:rFonts w:ascii="Times New Roman" w:hAnsi="Times New Roman" w:cs="Times New Roman"/>
          <w:sz w:val="24"/>
          <w:szCs w:val="24"/>
        </w:rPr>
        <w:t xml:space="preserve"> средствами иностранного языка, </w:t>
      </w:r>
      <w:r>
        <w:rPr>
          <w:rFonts w:ascii="Times New Roman" w:hAnsi="Times New Roman" w:cs="Times New Roman"/>
          <w:sz w:val="24"/>
          <w:szCs w:val="24"/>
        </w:rPr>
        <w:t>используя учебное иноязычное общение и активную творческую деятельность</w:t>
      </w:r>
      <w:r w:rsidR="002E55F0">
        <w:rPr>
          <w:rFonts w:ascii="Times New Roman" w:hAnsi="Times New Roman" w:cs="Times New Roman"/>
          <w:sz w:val="24"/>
          <w:szCs w:val="24"/>
        </w:rPr>
        <w:t xml:space="preserve"> ученика на уроке.</w:t>
      </w:r>
      <w:r w:rsidR="001948AB" w:rsidRPr="001948AB">
        <w:rPr>
          <w:rFonts w:ascii="Times New Roman" w:hAnsi="Times New Roman" w:cs="Times New Roman"/>
          <w:sz w:val="24"/>
          <w:szCs w:val="24"/>
        </w:rPr>
        <w:t xml:space="preserve"> </w:t>
      </w:r>
      <w:r w:rsidR="002E55F0">
        <w:rPr>
          <w:rFonts w:ascii="Times New Roman" w:hAnsi="Times New Roman" w:cs="Times New Roman"/>
          <w:sz w:val="24"/>
          <w:szCs w:val="24"/>
        </w:rPr>
        <w:t>Гораздо сложнее у</w:t>
      </w:r>
      <w:r w:rsidR="001948AB" w:rsidRPr="001948AB">
        <w:rPr>
          <w:rFonts w:ascii="Times New Roman" w:hAnsi="Times New Roman" w:cs="Times New Roman"/>
          <w:sz w:val="24"/>
          <w:szCs w:val="24"/>
        </w:rPr>
        <w:t>чителю  включить ученика в реальную языковую коммуникацию</w:t>
      </w:r>
      <w:r w:rsidR="002E55F0">
        <w:rPr>
          <w:rFonts w:ascii="Times New Roman" w:hAnsi="Times New Roman" w:cs="Times New Roman"/>
          <w:sz w:val="24"/>
          <w:szCs w:val="24"/>
        </w:rPr>
        <w:t xml:space="preserve"> и</w:t>
      </w:r>
      <w:r w:rsidR="001948AB" w:rsidRPr="001948AB">
        <w:rPr>
          <w:rFonts w:ascii="Times New Roman" w:hAnsi="Times New Roman" w:cs="Times New Roman"/>
          <w:sz w:val="24"/>
          <w:szCs w:val="24"/>
        </w:rPr>
        <w:t xml:space="preserve"> смоделировать процесс вхождения в культуру. </w:t>
      </w:r>
      <w:r w:rsidR="000503D7">
        <w:rPr>
          <w:rFonts w:ascii="Times New Roman" w:hAnsi="Times New Roman" w:cs="Times New Roman"/>
          <w:sz w:val="24"/>
          <w:szCs w:val="24"/>
        </w:rPr>
        <w:t>Друг</w:t>
      </w:r>
      <w:r w:rsidR="00CA3396">
        <w:rPr>
          <w:rFonts w:ascii="Times New Roman" w:hAnsi="Times New Roman" w:cs="Times New Roman"/>
          <w:sz w:val="24"/>
          <w:szCs w:val="24"/>
        </w:rPr>
        <w:t>ие</w:t>
      </w:r>
      <w:r w:rsidR="000503D7">
        <w:rPr>
          <w:rFonts w:ascii="Times New Roman" w:hAnsi="Times New Roman" w:cs="Times New Roman"/>
          <w:sz w:val="24"/>
          <w:szCs w:val="24"/>
        </w:rPr>
        <w:t xml:space="preserve"> сложности </w:t>
      </w:r>
      <w:r w:rsidR="001948AB" w:rsidRPr="001948AB">
        <w:rPr>
          <w:rFonts w:ascii="Times New Roman" w:hAnsi="Times New Roman" w:cs="Times New Roman"/>
          <w:sz w:val="24"/>
          <w:szCs w:val="24"/>
        </w:rPr>
        <w:t>учебно-воспитательного процесса в том, что овладение иностранным языком происходит вне языковой среды</w:t>
      </w:r>
      <w:r w:rsidR="000503D7">
        <w:rPr>
          <w:rFonts w:ascii="Times New Roman" w:hAnsi="Times New Roman" w:cs="Times New Roman"/>
          <w:sz w:val="24"/>
          <w:szCs w:val="24"/>
        </w:rPr>
        <w:t xml:space="preserve">, </w:t>
      </w:r>
      <w:r w:rsidR="001948AB" w:rsidRPr="001948AB">
        <w:rPr>
          <w:rFonts w:ascii="Times New Roman" w:hAnsi="Times New Roman" w:cs="Times New Roman"/>
          <w:sz w:val="24"/>
          <w:szCs w:val="24"/>
        </w:rPr>
        <w:t xml:space="preserve"> </w:t>
      </w:r>
      <w:r w:rsidR="000503D7">
        <w:rPr>
          <w:rFonts w:ascii="Times New Roman" w:hAnsi="Times New Roman" w:cs="Times New Roman"/>
          <w:bCs/>
          <w:iCs/>
          <w:sz w:val="24"/>
          <w:szCs w:val="24"/>
        </w:rPr>
        <w:t>количество</w:t>
      </w:r>
      <w:r w:rsidR="000503D7" w:rsidRPr="001948AB">
        <w:rPr>
          <w:rFonts w:ascii="Times New Roman" w:hAnsi="Times New Roman" w:cs="Times New Roman"/>
          <w:bCs/>
          <w:iCs/>
          <w:sz w:val="24"/>
          <w:szCs w:val="24"/>
        </w:rPr>
        <w:t xml:space="preserve"> часов </w:t>
      </w:r>
      <w:r w:rsidR="000503D7">
        <w:rPr>
          <w:rFonts w:ascii="Times New Roman" w:hAnsi="Times New Roman" w:cs="Times New Roman"/>
          <w:bCs/>
          <w:iCs/>
          <w:sz w:val="24"/>
          <w:szCs w:val="24"/>
        </w:rPr>
        <w:t>ограничено</w:t>
      </w:r>
      <w:r w:rsidR="000503D7">
        <w:rPr>
          <w:rFonts w:ascii="Times New Roman" w:hAnsi="Times New Roman" w:cs="Times New Roman"/>
          <w:sz w:val="24"/>
          <w:szCs w:val="24"/>
        </w:rPr>
        <w:t xml:space="preserve"> (</w:t>
      </w:r>
      <w:r w:rsidR="001948AB" w:rsidRPr="001948AB">
        <w:rPr>
          <w:rFonts w:ascii="Times New Roman" w:hAnsi="Times New Roman" w:cs="Times New Roman"/>
          <w:sz w:val="24"/>
          <w:szCs w:val="24"/>
        </w:rPr>
        <w:t xml:space="preserve">на одного ученика приходится </w:t>
      </w:r>
      <w:r w:rsidR="001948AB" w:rsidRPr="001948AB">
        <w:rPr>
          <w:rFonts w:ascii="Times New Roman" w:hAnsi="Times New Roman" w:cs="Times New Roman"/>
          <w:bCs/>
          <w:iCs/>
          <w:sz w:val="24"/>
          <w:szCs w:val="24"/>
        </w:rPr>
        <w:t xml:space="preserve">в среднем </w:t>
      </w:r>
      <w:r w:rsidR="002E55F0">
        <w:rPr>
          <w:rFonts w:ascii="Times New Roman" w:hAnsi="Times New Roman" w:cs="Times New Roman"/>
          <w:bCs/>
          <w:iCs/>
          <w:sz w:val="24"/>
          <w:szCs w:val="24"/>
        </w:rPr>
        <w:t>1-2</w:t>
      </w:r>
      <w:r w:rsidR="001948AB" w:rsidRPr="001948AB">
        <w:rPr>
          <w:rFonts w:ascii="Times New Roman" w:hAnsi="Times New Roman" w:cs="Times New Roman"/>
          <w:bCs/>
          <w:iCs/>
          <w:sz w:val="24"/>
          <w:szCs w:val="24"/>
        </w:rPr>
        <w:t xml:space="preserve"> говорения за урок</w:t>
      </w:r>
      <w:r w:rsidR="000503D7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1948AB" w:rsidRPr="001948A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503D7">
        <w:rPr>
          <w:rFonts w:ascii="Times New Roman" w:hAnsi="Times New Roman" w:cs="Times New Roman"/>
          <w:sz w:val="24"/>
          <w:szCs w:val="24"/>
        </w:rPr>
        <w:t>Н</w:t>
      </w:r>
      <w:r w:rsidR="001948AB" w:rsidRPr="001948AB">
        <w:rPr>
          <w:rFonts w:ascii="Times New Roman" w:hAnsi="Times New Roman" w:cs="Times New Roman"/>
          <w:sz w:val="24"/>
          <w:szCs w:val="24"/>
        </w:rPr>
        <w:t xml:space="preserve">а уроке </w:t>
      </w:r>
      <w:r w:rsidR="000503D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948AB" w:rsidRPr="001948AB">
        <w:rPr>
          <w:rFonts w:ascii="Times New Roman" w:hAnsi="Times New Roman" w:cs="Times New Roman"/>
          <w:sz w:val="24"/>
          <w:szCs w:val="24"/>
        </w:rPr>
        <w:t xml:space="preserve">речевых навыков и умений решается посредством </w:t>
      </w:r>
      <w:r w:rsidR="001948AB" w:rsidRPr="001948AB">
        <w:rPr>
          <w:rFonts w:ascii="Times New Roman" w:hAnsi="Times New Roman" w:cs="Times New Roman"/>
          <w:bCs/>
          <w:iCs/>
          <w:sz w:val="24"/>
          <w:szCs w:val="24"/>
        </w:rPr>
        <w:t>выполнения большого количества языковых и речевых упражнений. Отсутствие  у ученика мотивации</w:t>
      </w:r>
      <w:r w:rsidR="001948AB" w:rsidRPr="001948AB">
        <w:rPr>
          <w:rFonts w:ascii="Times New Roman" w:hAnsi="Times New Roman" w:cs="Times New Roman"/>
          <w:sz w:val="24"/>
          <w:szCs w:val="24"/>
        </w:rPr>
        <w:t xml:space="preserve">, основанной на естественной потребности к общению на иностранном языке, а также </w:t>
      </w:r>
      <w:r w:rsidR="001948AB" w:rsidRPr="001948AB">
        <w:rPr>
          <w:rFonts w:ascii="Times New Roman" w:hAnsi="Times New Roman" w:cs="Times New Roman"/>
          <w:bCs/>
          <w:iCs/>
          <w:sz w:val="24"/>
          <w:szCs w:val="24"/>
        </w:rPr>
        <w:t xml:space="preserve">отсутствие возможности использовать иноязычный речевой опыт в реальной жизни </w:t>
      </w:r>
      <w:r w:rsidR="001948AB" w:rsidRPr="001948AB">
        <w:rPr>
          <w:rFonts w:ascii="Times New Roman" w:hAnsi="Times New Roman" w:cs="Times New Roman"/>
          <w:sz w:val="24"/>
          <w:szCs w:val="24"/>
        </w:rPr>
        <w:t xml:space="preserve">  ограничивает  достижение существенных результатов в обучении иностранному языку.</w:t>
      </w:r>
    </w:p>
    <w:p w:rsidR="006165A2" w:rsidRDefault="004F63BA" w:rsidP="004A6D8C">
      <w:pPr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</w:t>
      </w:r>
      <w:r w:rsidR="002E55F0" w:rsidRPr="001948AB">
        <w:rPr>
          <w:rFonts w:ascii="Times New Roman" w:hAnsi="Times New Roman" w:cs="Times New Roman"/>
          <w:sz w:val="24"/>
          <w:szCs w:val="24"/>
        </w:rPr>
        <w:t xml:space="preserve"> внеурочная деятельность по иностранному языку приобретает особую актуальность в достижении предметных, </w:t>
      </w:r>
      <w:proofErr w:type="spellStart"/>
      <w:r w:rsidR="002E55F0" w:rsidRPr="001948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E55F0" w:rsidRPr="001948AB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образования школьников. </w:t>
      </w:r>
      <w:r w:rsidR="000D7180">
        <w:rPr>
          <w:rFonts w:ascii="Times New Roman" w:hAnsi="Times New Roman" w:cs="Times New Roman"/>
          <w:sz w:val="24"/>
          <w:szCs w:val="24"/>
        </w:rPr>
        <w:t>Внеурочная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2E55F0" w:rsidRPr="00194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дает возможность создать уникальную ситуацию</w:t>
      </w:r>
      <w:r w:rsidR="002E55F0" w:rsidRPr="001948AB">
        <w:rPr>
          <w:rFonts w:ascii="Times New Roman" w:hAnsi="Times New Roman" w:cs="Times New Roman"/>
          <w:bCs/>
          <w:iCs/>
          <w:sz w:val="24"/>
          <w:szCs w:val="24"/>
        </w:rPr>
        <w:t xml:space="preserve"> естественной языковой среды</w:t>
      </w:r>
      <w:r w:rsidR="000D7180">
        <w:rPr>
          <w:rFonts w:ascii="Times New Roman" w:hAnsi="Times New Roman" w:cs="Times New Roman"/>
          <w:sz w:val="24"/>
          <w:szCs w:val="24"/>
        </w:rPr>
        <w:t>, способствующую</w:t>
      </w:r>
      <w:r w:rsidR="002E55F0" w:rsidRPr="001948AB">
        <w:rPr>
          <w:rFonts w:ascii="Times New Roman" w:hAnsi="Times New Roman" w:cs="Times New Roman"/>
          <w:sz w:val="24"/>
          <w:szCs w:val="24"/>
        </w:rPr>
        <w:t xml:space="preserve"> не только освоению иностранного языка, но также </w:t>
      </w:r>
      <w:r w:rsidR="002E55F0" w:rsidRPr="001948AB">
        <w:rPr>
          <w:rFonts w:ascii="Times New Roman" w:hAnsi="Times New Roman" w:cs="Times New Roman"/>
          <w:bCs/>
          <w:iCs/>
          <w:sz w:val="24"/>
          <w:szCs w:val="24"/>
        </w:rPr>
        <w:t xml:space="preserve">возрастанию </w:t>
      </w:r>
      <w:proofErr w:type="spellStart"/>
      <w:r w:rsidR="002E55F0" w:rsidRPr="001948AB">
        <w:rPr>
          <w:rFonts w:ascii="Times New Roman" w:hAnsi="Times New Roman" w:cs="Times New Roman"/>
          <w:bCs/>
          <w:iCs/>
          <w:sz w:val="24"/>
          <w:szCs w:val="24"/>
        </w:rPr>
        <w:t>культурообразующей</w:t>
      </w:r>
      <w:proofErr w:type="spellEnd"/>
      <w:r w:rsidR="002E55F0" w:rsidRPr="001948AB">
        <w:rPr>
          <w:rFonts w:ascii="Times New Roman" w:hAnsi="Times New Roman" w:cs="Times New Roman"/>
          <w:bCs/>
          <w:iCs/>
          <w:sz w:val="24"/>
          <w:szCs w:val="24"/>
        </w:rPr>
        <w:t xml:space="preserve"> функции образования</w:t>
      </w:r>
      <w:r w:rsidR="002E55F0" w:rsidRPr="001948AB">
        <w:rPr>
          <w:rFonts w:ascii="Times New Roman" w:hAnsi="Times New Roman" w:cs="Times New Roman"/>
          <w:sz w:val="24"/>
          <w:szCs w:val="24"/>
        </w:rPr>
        <w:t xml:space="preserve">. Главным преимуществом внеурочной деятельности по сравнению с уроком является то, что </w:t>
      </w:r>
      <w:r w:rsidR="002E55F0" w:rsidRPr="001948AB">
        <w:rPr>
          <w:rFonts w:ascii="Times New Roman" w:hAnsi="Times New Roman" w:cs="Times New Roman"/>
          <w:bCs/>
          <w:iCs/>
          <w:sz w:val="24"/>
          <w:szCs w:val="24"/>
        </w:rPr>
        <w:t xml:space="preserve">направление </w:t>
      </w:r>
      <w:r w:rsidR="002E55F0" w:rsidRPr="001948A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2E55F0" w:rsidRPr="001948AB">
        <w:rPr>
          <w:rFonts w:ascii="Times New Roman" w:hAnsi="Times New Roman" w:cs="Times New Roman"/>
          <w:bCs/>
          <w:iCs/>
          <w:sz w:val="24"/>
          <w:szCs w:val="24"/>
        </w:rPr>
        <w:t xml:space="preserve">деятельности свободно выбирается самим обучающимся </w:t>
      </w:r>
      <w:r w:rsidR="002E55F0" w:rsidRPr="001948AB">
        <w:rPr>
          <w:rFonts w:ascii="Times New Roman" w:hAnsi="Times New Roman" w:cs="Times New Roman"/>
          <w:sz w:val="24"/>
          <w:szCs w:val="24"/>
        </w:rPr>
        <w:t xml:space="preserve">на основе собственных интересов и потребностей. </w:t>
      </w:r>
    </w:p>
    <w:p w:rsidR="00AC3EEE" w:rsidRDefault="000D7180" w:rsidP="004A6D8C">
      <w:pPr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английского языка нашей школы в рамках Недели английского языка организуют общешкольны</w:t>
      </w:r>
      <w:r w:rsidR="0066606C">
        <w:rPr>
          <w:rFonts w:ascii="Times New Roman" w:hAnsi="Times New Roman" w:cs="Times New Roman"/>
          <w:sz w:val="24"/>
          <w:szCs w:val="24"/>
        </w:rPr>
        <w:t>й праздник ко Дню 8 марта. Праздник - для учителей, но для учеников – это конкурс английской песни</w:t>
      </w:r>
      <w:r w:rsidR="00FA50C7">
        <w:rPr>
          <w:rFonts w:ascii="Times New Roman" w:hAnsi="Times New Roman" w:cs="Times New Roman"/>
          <w:sz w:val="24"/>
          <w:szCs w:val="24"/>
        </w:rPr>
        <w:t xml:space="preserve"> «</w:t>
      </w:r>
      <w:r w:rsidR="00FA50C7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FA50C7" w:rsidRPr="00FA50C7">
        <w:rPr>
          <w:rFonts w:ascii="Times New Roman" w:hAnsi="Times New Roman" w:cs="Times New Roman"/>
          <w:sz w:val="24"/>
          <w:szCs w:val="24"/>
        </w:rPr>
        <w:t xml:space="preserve"> </w:t>
      </w:r>
      <w:r w:rsidR="00FA50C7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FA50C7" w:rsidRPr="00FA50C7">
        <w:rPr>
          <w:rFonts w:ascii="Times New Roman" w:hAnsi="Times New Roman" w:cs="Times New Roman"/>
          <w:sz w:val="24"/>
          <w:szCs w:val="24"/>
        </w:rPr>
        <w:t xml:space="preserve"> </w:t>
      </w:r>
      <w:r w:rsidR="00FA50C7">
        <w:rPr>
          <w:rFonts w:ascii="Times New Roman" w:hAnsi="Times New Roman" w:cs="Times New Roman"/>
          <w:sz w:val="24"/>
          <w:szCs w:val="24"/>
          <w:lang w:val="en-US"/>
        </w:rPr>
        <w:t>Rock</w:t>
      </w:r>
      <w:r w:rsidR="00FA50C7" w:rsidRPr="00FA50C7">
        <w:rPr>
          <w:rFonts w:ascii="Times New Roman" w:hAnsi="Times New Roman" w:cs="Times New Roman"/>
          <w:sz w:val="24"/>
          <w:szCs w:val="24"/>
        </w:rPr>
        <w:t xml:space="preserve"> </w:t>
      </w:r>
      <w:r w:rsidR="00FA50C7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FA50C7">
        <w:rPr>
          <w:rFonts w:ascii="Times New Roman" w:hAnsi="Times New Roman" w:cs="Times New Roman"/>
          <w:sz w:val="24"/>
          <w:szCs w:val="24"/>
        </w:rPr>
        <w:t>»</w:t>
      </w:r>
      <w:r w:rsidR="0066606C">
        <w:rPr>
          <w:rFonts w:ascii="Times New Roman" w:hAnsi="Times New Roman" w:cs="Times New Roman"/>
          <w:sz w:val="24"/>
          <w:szCs w:val="24"/>
        </w:rPr>
        <w:t>.</w:t>
      </w:r>
      <w:r w:rsidR="00AC3EEE">
        <w:rPr>
          <w:rFonts w:ascii="Times New Roman" w:hAnsi="Times New Roman" w:cs="Times New Roman"/>
          <w:sz w:val="24"/>
          <w:szCs w:val="24"/>
        </w:rPr>
        <w:t xml:space="preserve"> В этом мероприятии участвуют ученики 8-11 классов. </w:t>
      </w:r>
      <w:r w:rsidR="00F87E86">
        <w:rPr>
          <w:rFonts w:ascii="Times New Roman" w:hAnsi="Times New Roman" w:cs="Times New Roman"/>
          <w:sz w:val="24"/>
          <w:szCs w:val="24"/>
        </w:rPr>
        <w:t xml:space="preserve"> Учащиеся выпускного класса, разделившись на творческие группы, создают сценарий мероприятия. Каждая группа готовит рассказ о </w:t>
      </w:r>
      <w:r w:rsidR="00F87E86">
        <w:rPr>
          <w:rFonts w:ascii="Times New Roman" w:hAnsi="Times New Roman" w:cs="Times New Roman"/>
          <w:sz w:val="24"/>
          <w:szCs w:val="24"/>
        </w:rPr>
        <w:lastRenderedPageBreak/>
        <w:t>музыкальном периоде 80х, 90х и 2000х годов</w:t>
      </w:r>
      <w:r w:rsidR="00FA50C7">
        <w:rPr>
          <w:rFonts w:ascii="Times New Roman" w:hAnsi="Times New Roman" w:cs="Times New Roman"/>
          <w:sz w:val="24"/>
          <w:szCs w:val="24"/>
        </w:rPr>
        <w:t xml:space="preserve">, знакомится с популярными исполнителями и образами тех времен. </w:t>
      </w:r>
      <w:r w:rsidR="00AC3EEE">
        <w:rPr>
          <w:rFonts w:ascii="Times New Roman" w:hAnsi="Times New Roman" w:cs="Times New Roman"/>
          <w:sz w:val="24"/>
          <w:szCs w:val="24"/>
        </w:rPr>
        <w:t>В самом конкурсе участвую</w:t>
      </w:r>
      <w:r w:rsidR="00FF13C6">
        <w:rPr>
          <w:rFonts w:ascii="Times New Roman" w:hAnsi="Times New Roman" w:cs="Times New Roman"/>
          <w:sz w:val="24"/>
          <w:szCs w:val="24"/>
        </w:rPr>
        <w:t>т 8-10 классы. Перед каждым классом</w:t>
      </w:r>
      <w:r w:rsidR="00AC3EEE">
        <w:rPr>
          <w:rFonts w:ascii="Times New Roman" w:hAnsi="Times New Roman" w:cs="Times New Roman"/>
          <w:sz w:val="24"/>
          <w:szCs w:val="24"/>
        </w:rPr>
        <w:t xml:space="preserve"> ставятся определенные условия: </w:t>
      </w:r>
    </w:p>
    <w:p w:rsidR="000D7180" w:rsidRDefault="00FF13C6" w:rsidP="004A6D8C">
      <w:pPr>
        <w:pStyle w:val="a3"/>
        <w:numPr>
          <w:ilvl w:val="0"/>
          <w:numId w:val="5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</w:t>
      </w:r>
      <w:r w:rsidR="00AC3EEE" w:rsidRPr="00AC3EEE">
        <w:rPr>
          <w:rFonts w:ascii="Times New Roman" w:hAnsi="Times New Roman" w:cs="Times New Roman"/>
          <w:sz w:val="24"/>
          <w:szCs w:val="24"/>
        </w:rPr>
        <w:t xml:space="preserve"> 3 песни на английском языке</w:t>
      </w:r>
      <w:r w:rsidR="00AC3EEE">
        <w:rPr>
          <w:rFonts w:ascii="Times New Roman" w:hAnsi="Times New Roman" w:cs="Times New Roman"/>
          <w:sz w:val="24"/>
          <w:szCs w:val="24"/>
        </w:rPr>
        <w:t>;</w:t>
      </w:r>
    </w:p>
    <w:p w:rsidR="00AC3EEE" w:rsidRDefault="00AC3EEE" w:rsidP="004A6D8C">
      <w:pPr>
        <w:pStyle w:val="a3"/>
        <w:numPr>
          <w:ilvl w:val="0"/>
          <w:numId w:val="5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песня должна быть из разного периода времени (80</w:t>
      </w:r>
      <w:r w:rsidR="00FF13C6">
        <w:rPr>
          <w:rFonts w:ascii="Times New Roman" w:hAnsi="Times New Roman" w:cs="Times New Roman"/>
          <w:sz w:val="24"/>
          <w:szCs w:val="24"/>
        </w:rPr>
        <w:t>-е, 90-е, 2000е);</w:t>
      </w:r>
    </w:p>
    <w:p w:rsidR="00FF13C6" w:rsidRDefault="00FF13C6" w:rsidP="004A6D8C">
      <w:pPr>
        <w:pStyle w:val="a3"/>
        <w:numPr>
          <w:ilvl w:val="0"/>
          <w:numId w:val="5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одну песню исполняют мальчики, другую – девочки, а третью – весь класс;</w:t>
      </w:r>
    </w:p>
    <w:p w:rsidR="00FF13C6" w:rsidRDefault="00FF13C6" w:rsidP="004A6D8C">
      <w:pPr>
        <w:pStyle w:val="a3"/>
        <w:numPr>
          <w:ilvl w:val="0"/>
          <w:numId w:val="5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песня сопровождается творческим номером (танец, инсценировка);</w:t>
      </w:r>
    </w:p>
    <w:p w:rsidR="00FF13C6" w:rsidRDefault="00FF13C6" w:rsidP="004A6D8C">
      <w:pPr>
        <w:pStyle w:val="a3"/>
        <w:numPr>
          <w:ilvl w:val="0"/>
          <w:numId w:val="5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 видео ряд (презентация, клип, видеофильм) с текстом песен на английском и на русском;</w:t>
      </w:r>
    </w:p>
    <w:p w:rsidR="00FF13C6" w:rsidRPr="00AC3EEE" w:rsidRDefault="003D2745" w:rsidP="004A6D8C">
      <w:pPr>
        <w:pStyle w:val="a3"/>
        <w:numPr>
          <w:ilvl w:val="0"/>
          <w:numId w:val="5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песен - женщины, любовь и красота;</w:t>
      </w:r>
    </w:p>
    <w:p w:rsidR="00F87E86" w:rsidRDefault="003D2745" w:rsidP="004A6D8C">
      <w:p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этого праздника однозначно не укладывается в урочную систему. На уроках английск</w:t>
      </w:r>
      <w:r w:rsidR="00CA3396">
        <w:rPr>
          <w:rFonts w:ascii="Times New Roman" w:hAnsi="Times New Roman" w:cs="Times New Roman"/>
          <w:sz w:val="24"/>
          <w:szCs w:val="24"/>
        </w:rPr>
        <w:t>ого языка учителя работают</w:t>
      </w:r>
      <w:r>
        <w:rPr>
          <w:rFonts w:ascii="Times New Roman" w:hAnsi="Times New Roman" w:cs="Times New Roman"/>
          <w:sz w:val="24"/>
          <w:szCs w:val="24"/>
        </w:rPr>
        <w:t xml:space="preserve"> с текстами песен. Вся дальнейшая работа является внеурочной деятельностью и самостоятельной подготовкой учащихся.  </w:t>
      </w:r>
      <w:r w:rsidR="00CA3396">
        <w:rPr>
          <w:rFonts w:ascii="Times New Roman" w:hAnsi="Times New Roman" w:cs="Times New Roman"/>
          <w:sz w:val="24"/>
          <w:szCs w:val="24"/>
        </w:rPr>
        <w:t xml:space="preserve">Ученики знакомятся с музыкальными историческими периодами, изучают историю групп и исполнителей, просматривают фильмы и клипы, изучают танцевальные движения и костюмы, подбирают </w:t>
      </w:r>
      <w:r w:rsidR="00F87E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A3396">
        <w:rPr>
          <w:rFonts w:ascii="Times New Roman" w:hAnsi="Times New Roman" w:cs="Times New Roman"/>
          <w:sz w:val="24"/>
          <w:szCs w:val="24"/>
        </w:rPr>
        <w:t>минусовки</w:t>
      </w:r>
      <w:proofErr w:type="spellEnd"/>
      <w:r w:rsidR="00F87E86">
        <w:rPr>
          <w:rFonts w:ascii="Times New Roman" w:hAnsi="Times New Roman" w:cs="Times New Roman"/>
          <w:sz w:val="24"/>
          <w:szCs w:val="24"/>
        </w:rPr>
        <w:t>»</w:t>
      </w:r>
      <w:r w:rsidR="00CA3396">
        <w:rPr>
          <w:rFonts w:ascii="Times New Roman" w:hAnsi="Times New Roman" w:cs="Times New Roman"/>
          <w:sz w:val="24"/>
          <w:szCs w:val="24"/>
        </w:rPr>
        <w:t xml:space="preserve"> и обрабатывают их, создают творческие видео и презентации. Задача учителя контролировать, направлять</w:t>
      </w:r>
      <w:r w:rsidR="00F87E86">
        <w:rPr>
          <w:rFonts w:ascii="Times New Roman" w:hAnsi="Times New Roman" w:cs="Times New Roman"/>
          <w:sz w:val="24"/>
          <w:szCs w:val="24"/>
        </w:rPr>
        <w:t>, советовать и поддерживать</w:t>
      </w:r>
      <w:r w:rsidR="00CA3396">
        <w:rPr>
          <w:rFonts w:ascii="Times New Roman" w:hAnsi="Times New Roman" w:cs="Times New Roman"/>
          <w:sz w:val="24"/>
          <w:szCs w:val="24"/>
        </w:rPr>
        <w:t xml:space="preserve"> учащихся, но не препятствовать творчеству и самовыражению.</w:t>
      </w:r>
      <w:r w:rsidR="00F87E86">
        <w:rPr>
          <w:rFonts w:ascii="Times New Roman" w:hAnsi="Times New Roman" w:cs="Times New Roman"/>
          <w:sz w:val="24"/>
          <w:szCs w:val="24"/>
        </w:rPr>
        <w:t xml:space="preserve"> Участвуя в подготовке этого праздника, понимаешь, насколько музыкальная культура интересна современным подросткам, ребята с радостью исполняют композиции любых направлений и периодов, их увлеченность заражает учителей.</w:t>
      </w:r>
    </w:p>
    <w:p w:rsidR="001948AB" w:rsidRPr="001948AB" w:rsidRDefault="00DB6FF7" w:rsidP="004A6D8C">
      <w:p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конкурс можно </w:t>
      </w:r>
      <w:r w:rsidR="00887F09">
        <w:rPr>
          <w:rFonts w:ascii="Times New Roman" w:hAnsi="Times New Roman" w:cs="Times New Roman"/>
          <w:sz w:val="24"/>
          <w:szCs w:val="24"/>
        </w:rPr>
        <w:t xml:space="preserve">считать </w:t>
      </w:r>
      <w:proofErr w:type="spellStart"/>
      <w:r w:rsidR="00887F0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887F09">
        <w:rPr>
          <w:rFonts w:ascii="Times New Roman" w:hAnsi="Times New Roman" w:cs="Times New Roman"/>
          <w:sz w:val="24"/>
          <w:szCs w:val="24"/>
        </w:rPr>
        <w:t xml:space="preserve"> проектом. Он связывает такие дисциплины как английский язык, история, информатика, музыка и танцы. </w:t>
      </w:r>
      <w:r w:rsidR="00D06C82" w:rsidRPr="00887F09">
        <w:rPr>
          <w:rFonts w:ascii="Times New Roman" w:hAnsi="Times New Roman" w:cs="Times New Roman"/>
          <w:sz w:val="24"/>
          <w:szCs w:val="24"/>
        </w:rPr>
        <w:t xml:space="preserve">В рамках специфики предмета </w:t>
      </w:r>
      <w:r w:rsidR="00887F09">
        <w:rPr>
          <w:rFonts w:ascii="Times New Roman" w:hAnsi="Times New Roman" w:cs="Times New Roman"/>
          <w:sz w:val="24"/>
          <w:szCs w:val="24"/>
        </w:rPr>
        <w:t xml:space="preserve">«английский язык», помимо мотивации, </w:t>
      </w:r>
      <w:r w:rsidR="00D06C82" w:rsidRPr="00887F09">
        <w:rPr>
          <w:rFonts w:ascii="Times New Roman" w:hAnsi="Times New Roman" w:cs="Times New Roman"/>
          <w:sz w:val="24"/>
          <w:szCs w:val="24"/>
        </w:rPr>
        <w:t>дает возможность</w:t>
      </w:r>
      <w:r w:rsidR="00887F09">
        <w:rPr>
          <w:rFonts w:ascii="Times New Roman" w:hAnsi="Times New Roman" w:cs="Times New Roman"/>
          <w:sz w:val="24"/>
          <w:szCs w:val="24"/>
        </w:rPr>
        <w:t xml:space="preserve"> </w:t>
      </w:r>
      <w:r w:rsidR="00D06C82" w:rsidRPr="00887F09">
        <w:rPr>
          <w:rFonts w:ascii="Times New Roman" w:hAnsi="Times New Roman" w:cs="Times New Roman"/>
          <w:sz w:val="24"/>
          <w:szCs w:val="24"/>
        </w:rPr>
        <w:t>дополнительно работать над фонетикой,</w:t>
      </w:r>
      <w:r w:rsidR="00887F09">
        <w:rPr>
          <w:rFonts w:ascii="Times New Roman" w:hAnsi="Times New Roman" w:cs="Times New Roman"/>
          <w:sz w:val="24"/>
          <w:szCs w:val="24"/>
        </w:rPr>
        <w:t xml:space="preserve"> </w:t>
      </w:r>
      <w:r w:rsidR="00D06C82" w:rsidRPr="00887F09">
        <w:rPr>
          <w:rFonts w:ascii="Times New Roman" w:hAnsi="Times New Roman" w:cs="Times New Roman"/>
          <w:sz w:val="24"/>
          <w:szCs w:val="24"/>
        </w:rPr>
        <w:t xml:space="preserve">изучать грамматику </w:t>
      </w:r>
      <w:proofErr w:type="gramStart"/>
      <w:r w:rsidR="00D06C82" w:rsidRPr="00887F09">
        <w:rPr>
          <w:rFonts w:ascii="Times New Roman" w:hAnsi="Times New Roman" w:cs="Times New Roman"/>
          <w:sz w:val="24"/>
          <w:szCs w:val="24"/>
        </w:rPr>
        <w:t>на примерах «живого</w:t>
      </w:r>
      <w:proofErr w:type="gramEnd"/>
      <w:r w:rsidR="00D06C82" w:rsidRPr="00887F09">
        <w:rPr>
          <w:rFonts w:ascii="Times New Roman" w:hAnsi="Times New Roman" w:cs="Times New Roman"/>
          <w:sz w:val="24"/>
          <w:szCs w:val="24"/>
        </w:rPr>
        <w:t xml:space="preserve"> языка»,</w:t>
      </w:r>
      <w:r w:rsidR="00DB2772">
        <w:rPr>
          <w:rFonts w:ascii="Times New Roman" w:hAnsi="Times New Roman" w:cs="Times New Roman"/>
          <w:sz w:val="24"/>
          <w:szCs w:val="24"/>
        </w:rPr>
        <w:t xml:space="preserve"> </w:t>
      </w:r>
      <w:r w:rsidR="00D06C82" w:rsidRPr="00887F09">
        <w:rPr>
          <w:rFonts w:ascii="Times New Roman" w:hAnsi="Times New Roman" w:cs="Times New Roman"/>
          <w:sz w:val="24"/>
          <w:szCs w:val="24"/>
        </w:rPr>
        <w:t>стилистику языка,</w:t>
      </w:r>
      <w:r w:rsidR="00887F09">
        <w:rPr>
          <w:rFonts w:ascii="Times New Roman" w:hAnsi="Times New Roman" w:cs="Times New Roman"/>
          <w:sz w:val="24"/>
          <w:szCs w:val="24"/>
        </w:rPr>
        <w:t xml:space="preserve"> </w:t>
      </w:r>
      <w:r w:rsidR="00D06C82" w:rsidRPr="00887F09">
        <w:rPr>
          <w:rFonts w:ascii="Times New Roman" w:hAnsi="Times New Roman" w:cs="Times New Roman"/>
          <w:sz w:val="24"/>
          <w:szCs w:val="24"/>
        </w:rPr>
        <w:t>современную лексику («разговорный язык»),</w:t>
      </w:r>
      <w:r w:rsidR="00887F09">
        <w:rPr>
          <w:rFonts w:ascii="Times New Roman" w:hAnsi="Times New Roman" w:cs="Times New Roman"/>
          <w:sz w:val="24"/>
          <w:szCs w:val="24"/>
        </w:rPr>
        <w:t xml:space="preserve"> </w:t>
      </w:r>
      <w:r w:rsidR="00D06C82" w:rsidRPr="00887F09">
        <w:rPr>
          <w:rFonts w:ascii="Times New Roman" w:hAnsi="Times New Roman" w:cs="Times New Roman"/>
          <w:sz w:val="24"/>
          <w:szCs w:val="24"/>
        </w:rPr>
        <w:t>сравнить язык разных эпох,</w:t>
      </w:r>
      <w:r w:rsidR="00887F09">
        <w:rPr>
          <w:rFonts w:ascii="Times New Roman" w:hAnsi="Times New Roman" w:cs="Times New Roman"/>
          <w:sz w:val="24"/>
          <w:szCs w:val="24"/>
        </w:rPr>
        <w:t xml:space="preserve"> </w:t>
      </w:r>
      <w:r w:rsidR="00D06C82" w:rsidRPr="00887F09">
        <w:rPr>
          <w:rFonts w:ascii="Times New Roman" w:hAnsi="Times New Roman" w:cs="Times New Roman"/>
          <w:sz w:val="24"/>
          <w:szCs w:val="24"/>
        </w:rPr>
        <w:t>изучать кул</w:t>
      </w:r>
      <w:r w:rsidR="00887F09">
        <w:rPr>
          <w:rFonts w:ascii="Times New Roman" w:hAnsi="Times New Roman" w:cs="Times New Roman"/>
          <w:sz w:val="24"/>
          <w:szCs w:val="24"/>
        </w:rPr>
        <w:t xml:space="preserve">ьтуру страны, изучаемого языка. </w:t>
      </w:r>
      <w:r w:rsidR="00DB2772">
        <w:rPr>
          <w:rFonts w:ascii="Times New Roman" w:hAnsi="Times New Roman" w:cs="Times New Roman"/>
          <w:sz w:val="24"/>
          <w:szCs w:val="24"/>
        </w:rPr>
        <w:t xml:space="preserve">Знания по истории неразрывно связаны с изучением музыкальных периодов. Создание презентации, видеофильмов и использование программ по обработке музыкальных файлов – это информатика, а творческие номера – это музыка и танцы. </w:t>
      </w:r>
      <w:r w:rsidR="00DB2772" w:rsidRPr="00DB2772">
        <w:rPr>
          <w:rFonts w:ascii="Times New Roman" w:hAnsi="Times New Roman" w:cs="Times New Roman"/>
          <w:sz w:val="24"/>
          <w:szCs w:val="24"/>
        </w:rPr>
        <w:t>Каждый учащийся имеет возможность проявить свои индивидуальные творческие способности</w:t>
      </w:r>
      <w:proofErr w:type="gramStart"/>
      <w:r w:rsidR="00DB2772" w:rsidRPr="00DB27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B2772" w:rsidRPr="00DB2772">
        <w:rPr>
          <w:rFonts w:ascii="Times New Roman" w:hAnsi="Times New Roman" w:cs="Times New Roman"/>
          <w:sz w:val="24"/>
          <w:szCs w:val="24"/>
        </w:rPr>
        <w:t xml:space="preserve"> художественные,</w:t>
      </w:r>
      <w:r w:rsidR="00DB2772">
        <w:rPr>
          <w:rFonts w:ascii="Times New Roman" w:hAnsi="Times New Roman" w:cs="Times New Roman"/>
          <w:sz w:val="24"/>
          <w:szCs w:val="24"/>
        </w:rPr>
        <w:t xml:space="preserve"> </w:t>
      </w:r>
      <w:r w:rsidR="00DB2772" w:rsidRPr="00DB2772">
        <w:rPr>
          <w:rFonts w:ascii="Times New Roman" w:hAnsi="Times New Roman" w:cs="Times New Roman"/>
          <w:sz w:val="24"/>
          <w:szCs w:val="24"/>
        </w:rPr>
        <w:t>вокальные, танцевальные,</w:t>
      </w:r>
      <w:r w:rsidR="00DB2772">
        <w:rPr>
          <w:rFonts w:ascii="Times New Roman" w:hAnsi="Times New Roman" w:cs="Times New Roman"/>
          <w:sz w:val="24"/>
          <w:szCs w:val="24"/>
        </w:rPr>
        <w:t xml:space="preserve"> </w:t>
      </w:r>
      <w:r w:rsidR="00CF6ABF">
        <w:rPr>
          <w:rFonts w:ascii="Times New Roman" w:hAnsi="Times New Roman" w:cs="Times New Roman"/>
          <w:sz w:val="24"/>
          <w:szCs w:val="24"/>
        </w:rPr>
        <w:t>организаторские и др.</w:t>
      </w:r>
    </w:p>
    <w:p w:rsidR="001948AB" w:rsidRPr="001948AB" w:rsidRDefault="001948AB" w:rsidP="004A6D8C">
      <w:p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1948AB">
        <w:rPr>
          <w:rFonts w:ascii="Times New Roman" w:hAnsi="Times New Roman" w:cs="Times New Roman"/>
          <w:sz w:val="24"/>
          <w:szCs w:val="24"/>
        </w:rPr>
        <w:t>Воспитательные результаты</w:t>
      </w:r>
      <w:r w:rsidR="00CF6ABF">
        <w:rPr>
          <w:rFonts w:ascii="Times New Roman" w:hAnsi="Times New Roman" w:cs="Times New Roman"/>
          <w:sz w:val="24"/>
          <w:szCs w:val="24"/>
        </w:rPr>
        <w:t xml:space="preserve"> </w:t>
      </w:r>
      <w:r w:rsidR="004A6D8C">
        <w:rPr>
          <w:rFonts w:ascii="Times New Roman" w:hAnsi="Times New Roman" w:cs="Times New Roman"/>
          <w:sz w:val="24"/>
          <w:szCs w:val="24"/>
        </w:rPr>
        <w:t>тоже достаточно широкие:</w:t>
      </w:r>
    </w:p>
    <w:p w:rsidR="006165A2" w:rsidRPr="004A6D8C" w:rsidRDefault="002E55F0" w:rsidP="004A6D8C">
      <w:pPr>
        <w:pStyle w:val="a3"/>
        <w:numPr>
          <w:ilvl w:val="0"/>
          <w:numId w:val="7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A6D8C">
        <w:rPr>
          <w:rFonts w:ascii="Times New Roman" w:hAnsi="Times New Roman" w:cs="Times New Roman"/>
          <w:sz w:val="24"/>
          <w:szCs w:val="24"/>
        </w:rPr>
        <w:t>приобретение школьником социальных знаний, первичного понимания социальной реальности и повседневной жизни;</w:t>
      </w:r>
    </w:p>
    <w:p w:rsidR="006165A2" w:rsidRPr="004A6D8C" w:rsidRDefault="002E55F0" w:rsidP="004A6D8C">
      <w:pPr>
        <w:pStyle w:val="a3"/>
        <w:numPr>
          <w:ilvl w:val="0"/>
          <w:numId w:val="7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A6D8C">
        <w:rPr>
          <w:rFonts w:ascii="Times New Roman" w:hAnsi="Times New Roman" w:cs="Times New Roman"/>
          <w:sz w:val="24"/>
          <w:szCs w:val="24"/>
        </w:rPr>
        <w:t>приобретение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1948AB" w:rsidRPr="004A6D8C" w:rsidRDefault="002E55F0" w:rsidP="004A6D8C">
      <w:pPr>
        <w:pStyle w:val="a3"/>
        <w:numPr>
          <w:ilvl w:val="0"/>
          <w:numId w:val="7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A6D8C">
        <w:rPr>
          <w:rFonts w:ascii="Times New Roman" w:hAnsi="Times New Roman" w:cs="Times New Roman"/>
          <w:sz w:val="24"/>
          <w:szCs w:val="24"/>
        </w:rPr>
        <w:lastRenderedPageBreak/>
        <w:t>опыт самостоятельного общественного действия приобретается то мужество, та готовность к поступку, без которого немыслимо существование гражданина и гражданского общества.</w:t>
      </w:r>
    </w:p>
    <w:p w:rsidR="006165A2" w:rsidRDefault="004A6D8C" w:rsidP="004A6D8C">
      <w:pPr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хочется сказать, что м</w:t>
      </w:r>
      <w:r w:rsidR="002E55F0" w:rsidRPr="001948AB">
        <w:rPr>
          <w:rFonts w:ascii="Times New Roman" w:hAnsi="Times New Roman" w:cs="Times New Roman"/>
          <w:sz w:val="24"/>
          <w:szCs w:val="24"/>
        </w:rPr>
        <w:t xml:space="preserve">ногообразие форм деятельности по иностранному языку позволяет обеспечить подлинную </w:t>
      </w:r>
      <w:r w:rsidR="002E55F0" w:rsidRPr="001948AB">
        <w:rPr>
          <w:rFonts w:ascii="Times New Roman" w:hAnsi="Times New Roman" w:cs="Times New Roman"/>
          <w:iCs/>
          <w:sz w:val="24"/>
          <w:szCs w:val="24"/>
        </w:rPr>
        <w:t>интеграцию урочной и внеурочной деятельности обучающихся</w:t>
      </w:r>
      <w:r w:rsidR="002E55F0" w:rsidRPr="001948AB">
        <w:rPr>
          <w:rFonts w:ascii="Times New Roman" w:hAnsi="Times New Roman" w:cs="Times New Roman"/>
          <w:sz w:val="24"/>
          <w:szCs w:val="24"/>
        </w:rPr>
        <w:t xml:space="preserve"> по развитию у них универсальных учебных действий. Стержнем этой интеграции является </w:t>
      </w:r>
      <w:proofErr w:type="spellStart"/>
      <w:r w:rsidR="002E55F0" w:rsidRPr="001948AB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2E55F0" w:rsidRPr="001948AB">
        <w:rPr>
          <w:rFonts w:ascii="Times New Roman" w:hAnsi="Times New Roman" w:cs="Times New Roman"/>
          <w:sz w:val="24"/>
          <w:szCs w:val="24"/>
        </w:rPr>
        <w:t xml:space="preserve"> подход как принцип организации образовательного процесса в основной школе. </w:t>
      </w:r>
    </w:p>
    <w:p w:rsidR="00000000" w:rsidRPr="004A6D8C" w:rsidRDefault="00D06C82" w:rsidP="004A6D8C">
      <w:pPr>
        <w:jc w:val="both"/>
        <w:rPr>
          <w:rFonts w:ascii="Times New Roman" w:hAnsi="Times New Roman" w:cs="Times New Roman"/>
          <w:sz w:val="24"/>
          <w:szCs w:val="24"/>
        </w:rPr>
      </w:pPr>
      <w:r w:rsidRPr="004A6D8C">
        <w:rPr>
          <w:rFonts w:ascii="Times New Roman" w:hAnsi="Times New Roman" w:cs="Times New Roman"/>
          <w:sz w:val="24"/>
          <w:szCs w:val="24"/>
        </w:rPr>
        <w:t>Литература:</w:t>
      </w:r>
    </w:p>
    <w:p w:rsidR="00000000" w:rsidRPr="004A6D8C" w:rsidRDefault="00D06C82" w:rsidP="004A6D8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D8C">
        <w:rPr>
          <w:rFonts w:ascii="Times New Roman" w:hAnsi="Times New Roman" w:cs="Times New Roman"/>
          <w:sz w:val="24"/>
          <w:szCs w:val="24"/>
        </w:rPr>
        <w:t xml:space="preserve">Григорьев Д.В. Внеурочная деятельность школьников. Методический конструктор [Текст]:  пособие для учителя / Д. В. Григорьев,  П. В. Степанов. – М.: Просвещение, 2010. – 223 </w:t>
      </w:r>
      <w:proofErr w:type="gramStart"/>
      <w:r w:rsidRPr="004A6D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6D8C">
        <w:rPr>
          <w:rFonts w:ascii="Times New Roman" w:hAnsi="Times New Roman" w:cs="Times New Roman"/>
          <w:sz w:val="24"/>
          <w:szCs w:val="24"/>
        </w:rPr>
        <w:t>.</w:t>
      </w:r>
    </w:p>
    <w:p w:rsidR="004A6D8C" w:rsidRDefault="00D06C82" w:rsidP="004A6D8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D8C">
        <w:rPr>
          <w:rFonts w:ascii="Times New Roman" w:hAnsi="Times New Roman" w:cs="Times New Roman"/>
          <w:sz w:val="24"/>
          <w:szCs w:val="24"/>
        </w:rPr>
        <w:t>Григорьев Д.В. Программы внеу</w:t>
      </w:r>
      <w:r w:rsidRPr="004A6D8C">
        <w:rPr>
          <w:rFonts w:ascii="Times New Roman" w:hAnsi="Times New Roman" w:cs="Times New Roman"/>
          <w:sz w:val="24"/>
          <w:szCs w:val="24"/>
        </w:rPr>
        <w:t xml:space="preserve">рочной деятельности. Познавательная деятельность. Проблемно-ценностное общение [Текст]: пособие для учителей общеобразовательных учреждений / Д. В. Григорьев, П. В. Степанов. – М.: Просвещение, 2011. – 96 </w:t>
      </w:r>
      <w:proofErr w:type="gramStart"/>
      <w:r w:rsidRPr="004A6D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6D8C">
        <w:rPr>
          <w:rFonts w:ascii="Times New Roman" w:hAnsi="Times New Roman" w:cs="Times New Roman"/>
          <w:sz w:val="24"/>
          <w:szCs w:val="24"/>
        </w:rPr>
        <w:t>.</w:t>
      </w:r>
    </w:p>
    <w:p w:rsidR="004A6D8C" w:rsidRDefault="00D06C82" w:rsidP="004A6D8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D8C">
        <w:rPr>
          <w:rFonts w:ascii="Times New Roman" w:hAnsi="Times New Roman" w:cs="Times New Roman"/>
          <w:sz w:val="24"/>
          <w:szCs w:val="24"/>
        </w:rPr>
        <w:t>Примерные программы внеурочной деятельности. [Т</w:t>
      </w:r>
      <w:r w:rsidRPr="004A6D8C">
        <w:rPr>
          <w:rFonts w:ascii="Times New Roman" w:hAnsi="Times New Roman" w:cs="Times New Roman"/>
          <w:sz w:val="24"/>
          <w:szCs w:val="24"/>
        </w:rPr>
        <w:t xml:space="preserve">екст]:  Начальное и основное образование  / </w:t>
      </w:r>
      <w:proofErr w:type="gramStart"/>
      <w:r w:rsidRPr="004A6D8C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4A6D8C">
        <w:rPr>
          <w:rFonts w:ascii="Times New Roman" w:hAnsi="Times New Roman" w:cs="Times New Roman"/>
          <w:sz w:val="24"/>
          <w:szCs w:val="24"/>
        </w:rPr>
        <w:t>В. А. Горский, А.А.Тимофеев, Д. В. Смирнов и др.] ; под ред. В.А.Горского. – М.</w:t>
      </w:r>
      <w:proofErr w:type="gramStart"/>
      <w:r w:rsidRPr="004A6D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D8C">
        <w:rPr>
          <w:rFonts w:ascii="Times New Roman" w:hAnsi="Times New Roman" w:cs="Times New Roman"/>
          <w:sz w:val="24"/>
          <w:szCs w:val="24"/>
        </w:rPr>
        <w:t xml:space="preserve"> Просвещение, 2010. – 111 с.</w:t>
      </w:r>
    </w:p>
    <w:p w:rsidR="004A6D8C" w:rsidRPr="004A6D8C" w:rsidRDefault="004A6D8C" w:rsidP="004A6D8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D8C">
        <w:rPr>
          <w:rFonts w:ascii="Times New Roman" w:hAnsi="Times New Roman" w:cs="Times New Roman"/>
          <w:sz w:val="24"/>
          <w:szCs w:val="24"/>
        </w:rPr>
        <w:t>Интервью с советником управляющего директора издательства «Просвещение»  М.Р.Леонтьевой на тему «Зачем нужна рабочая программа?» [Текст] / А.Уварова // Иностранные языки в школе. – 2011. – № 3. С.2-6.</w:t>
      </w:r>
    </w:p>
    <w:p w:rsidR="001948AB" w:rsidRPr="001948AB" w:rsidRDefault="001948AB" w:rsidP="001948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8AB" w:rsidRPr="001948AB" w:rsidRDefault="001948AB" w:rsidP="001948AB"/>
    <w:sectPr w:rsidR="001948AB" w:rsidRPr="001948AB" w:rsidSect="001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F85"/>
    <w:multiLevelType w:val="hybridMultilevel"/>
    <w:tmpl w:val="AEDE0F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753F27"/>
    <w:multiLevelType w:val="hybridMultilevel"/>
    <w:tmpl w:val="43A4442A"/>
    <w:lvl w:ilvl="0" w:tplc="595A2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9A3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4AE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61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82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1C5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A0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85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FCB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C212DF"/>
    <w:multiLevelType w:val="hybridMultilevel"/>
    <w:tmpl w:val="6C5C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75604"/>
    <w:multiLevelType w:val="hybridMultilevel"/>
    <w:tmpl w:val="0F349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3C9A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92EEC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1ACF1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CA4DB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F7466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6A857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D02E1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6AE52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46F44937"/>
    <w:multiLevelType w:val="hybridMultilevel"/>
    <w:tmpl w:val="009822B2"/>
    <w:lvl w:ilvl="0" w:tplc="56F09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E46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63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0C4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D6E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8EA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9EE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DE8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8E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A420302"/>
    <w:multiLevelType w:val="hybridMultilevel"/>
    <w:tmpl w:val="2A90193C"/>
    <w:lvl w:ilvl="0" w:tplc="6E845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A60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002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A6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66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4F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2C8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789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0C5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37D1A6B"/>
    <w:multiLevelType w:val="hybridMultilevel"/>
    <w:tmpl w:val="D81068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C119B4"/>
    <w:multiLevelType w:val="hybridMultilevel"/>
    <w:tmpl w:val="9BB26A9C"/>
    <w:lvl w:ilvl="0" w:tplc="43904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788212">
      <w:start w:val="84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8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7E8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6B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5A5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A27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CC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42A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48AB"/>
    <w:rsid w:val="000503D7"/>
    <w:rsid w:val="000D7180"/>
    <w:rsid w:val="00116DE1"/>
    <w:rsid w:val="001948AB"/>
    <w:rsid w:val="002E55F0"/>
    <w:rsid w:val="003D2745"/>
    <w:rsid w:val="00411697"/>
    <w:rsid w:val="004A6D8C"/>
    <w:rsid w:val="004F43D5"/>
    <w:rsid w:val="004F63BA"/>
    <w:rsid w:val="005908BB"/>
    <w:rsid w:val="006165A2"/>
    <w:rsid w:val="0066606C"/>
    <w:rsid w:val="00880CAE"/>
    <w:rsid w:val="00887F09"/>
    <w:rsid w:val="00AA4F2B"/>
    <w:rsid w:val="00AC3EEE"/>
    <w:rsid w:val="00CA3396"/>
    <w:rsid w:val="00CF6ABF"/>
    <w:rsid w:val="00D06C82"/>
    <w:rsid w:val="00DB2772"/>
    <w:rsid w:val="00DB6FF7"/>
    <w:rsid w:val="00EB57DE"/>
    <w:rsid w:val="00F87E86"/>
    <w:rsid w:val="00FA50C7"/>
    <w:rsid w:val="00FF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8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5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8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9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9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2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5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2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9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9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5</cp:revision>
  <cp:lastPrinted>2015-04-02T18:55:00Z</cp:lastPrinted>
  <dcterms:created xsi:type="dcterms:W3CDTF">2015-03-31T14:04:00Z</dcterms:created>
  <dcterms:modified xsi:type="dcterms:W3CDTF">2015-04-02T19:00:00Z</dcterms:modified>
</cp:coreProperties>
</file>