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12" w:rsidRDefault="00A107F1" w:rsidP="00D24012">
      <w:pPr>
        <w:rPr>
          <w:lang w:val="en-US"/>
        </w:rPr>
      </w:pPr>
      <w:r>
        <w:t xml:space="preserve">Тема: </w:t>
      </w:r>
      <w:r>
        <w:rPr>
          <w:lang w:val="en-US"/>
        </w:rPr>
        <w:t>Birthday</w:t>
      </w:r>
      <w:r w:rsidRPr="00A107F1">
        <w:t xml:space="preserve"> </w:t>
      </w:r>
      <w:r>
        <w:rPr>
          <w:lang w:val="en-US"/>
        </w:rPr>
        <w:t>parties</w:t>
      </w:r>
    </w:p>
    <w:p w:rsidR="00A107F1" w:rsidRDefault="00EB6EAC" w:rsidP="00D24012">
      <w:r>
        <w:t>Цели:</w:t>
      </w:r>
    </w:p>
    <w:p w:rsidR="00A5770E" w:rsidRDefault="00A5770E" w:rsidP="00D24012">
      <w:pPr>
        <w:pStyle w:val="prim"/>
        <w:jc w:val="left"/>
      </w:pPr>
      <w:proofErr w:type="gramStart"/>
      <w:r>
        <w:rPr>
          <w:b/>
          <w:bCs/>
        </w:rPr>
        <w:t>познавательный</w:t>
      </w:r>
      <w:proofErr w:type="gramEnd"/>
      <w:r>
        <w:rPr>
          <w:b/>
          <w:bCs/>
        </w:rPr>
        <w:t xml:space="preserve"> аспект</w:t>
      </w:r>
      <w:r>
        <w:t xml:space="preserve"> — знакомство с традициями проведения вечеринок по случаю дня рождения в Великобритании, развитие умения извлекать информацию о культуре </w:t>
      </w:r>
      <w:r w:rsidRPr="00D24012">
        <w:rPr>
          <w:b/>
          <w:bCs/>
        </w:rPr>
        <w:t>англоязычных</w:t>
      </w:r>
      <w:r>
        <w:t xml:space="preserve"> стран из аудируемого текста;</w:t>
      </w:r>
    </w:p>
    <w:p w:rsidR="00D24012" w:rsidRPr="00D24012" w:rsidRDefault="00A5770E" w:rsidP="00D24012">
      <w:pPr>
        <w:pStyle w:val="prim"/>
        <w:jc w:val="left"/>
        <w:rPr>
          <w:b/>
          <w:bCs/>
        </w:rPr>
      </w:pPr>
      <w:proofErr w:type="gramStart"/>
      <w:r>
        <w:rPr>
          <w:b/>
          <w:bCs/>
        </w:rPr>
        <w:t>развивающий</w:t>
      </w:r>
      <w:proofErr w:type="gramEnd"/>
      <w:r>
        <w:rPr>
          <w:b/>
          <w:bCs/>
        </w:rPr>
        <w:t xml:space="preserve"> аспект</w:t>
      </w:r>
      <w:r w:rsidRPr="00D24012">
        <w:rPr>
          <w:bCs/>
        </w:rPr>
        <w:t>—</w:t>
      </w:r>
      <w:r w:rsidR="00EB6EAC" w:rsidRPr="00D24012">
        <w:rPr>
          <w:bCs/>
        </w:rPr>
        <w:t xml:space="preserve"> </w:t>
      </w:r>
      <w:r w:rsidR="00D24012">
        <w:rPr>
          <w:bCs/>
        </w:rPr>
        <w:t>р</w:t>
      </w:r>
      <w:r w:rsidR="00D24012" w:rsidRPr="00D24012">
        <w:rPr>
          <w:bCs/>
        </w:rPr>
        <w:t>азвитие</w:t>
      </w:r>
      <w:r w:rsidR="00D21092" w:rsidRPr="00D24012">
        <w:rPr>
          <w:bCs/>
        </w:rPr>
        <w:t xml:space="preserve"> умения вести </w:t>
      </w:r>
      <w:r w:rsidR="00EB6EAC" w:rsidRPr="00D24012">
        <w:rPr>
          <w:bCs/>
        </w:rPr>
        <w:t>диалог- побуждение к действию</w:t>
      </w:r>
      <w:r w:rsidR="00D24012" w:rsidRPr="00D24012">
        <w:rPr>
          <w:bCs/>
        </w:rPr>
        <w:t>:</w:t>
      </w:r>
      <w:r w:rsidR="00D24012" w:rsidRPr="00D24012">
        <w:rPr>
          <w:b/>
          <w:bCs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19"/>
      </w:tblGrid>
      <w:tr w:rsidR="00D24012" w:rsidTr="00D24012">
        <w:trPr>
          <w:tblCellSpacing w:w="0" w:type="dxa"/>
        </w:trPr>
        <w:tc>
          <w:tcPr>
            <w:tcW w:w="1134" w:type="dxa"/>
          </w:tcPr>
          <w:p w:rsidR="00D24012" w:rsidRDefault="00D24012" w:rsidP="00D24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8019" w:type="dxa"/>
          </w:tcPr>
          <w:p w:rsidR="00D24012" w:rsidRDefault="00D24012" w:rsidP="00D24012">
            <w:pPr>
              <w:rPr>
                <w:color w:val="000000"/>
              </w:rPr>
            </w:pPr>
            <w:r>
              <w:t>-пригласить к действию / взаимодействию и согласиться / не согласиться принять в нем участие;</w:t>
            </w:r>
          </w:p>
        </w:tc>
      </w:tr>
      <w:tr w:rsidR="00D24012" w:rsidTr="00D24012">
        <w:trPr>
          <w:tblCellSpacing w:w="0" w:type="dxa"/>
        </w:trPr>
        <w:tc>
          <w:tcPr>
            <w:tcW w:w="1134" w:type="dxa"/>
          </w:tcPr>
          <w:p w:rsidR="00D24012" w:rsidRDefault="00D24012" w:rsidP="00D24012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019" w:type="dxa"/>
          </w:tcPr>
          <w:p w:rsidR="00D24012" w:rsidRDefault="00D24012" w:rsidP="00D24012">
            <w:pPr>
              <w:rPr>
                <w:color w:val="000000"/>
              </w:rPr>
            </w:pPr>
            <w:r>
              <w:t>- сделать предложение и выразить согласие / несогласие с ним.</w:t>
            </w:r>
          </w:p>
        </w:tc>
      </w:tr>
    </w:tbl>
    <w:p w:rsidR="00A5770E" w:rsidRDefault="00D24012" w:rsidP="00D24012">
      <w:pPr>
        <w:pStyle w:val="prim"/>
        <w:jc w:val="left"/>
      </w:pPr>
      <w:proofErr w:type="gramStart"/>
      <w:r>
        <w:rPr>
          <w:b/>
          <w:bCs/>
        </w:rPr>
        <w:t>в</w:t>
      </w:r>
      <w:r w:rsidR="00A5770E">
        <w:rPr>
          <w:b/>
          <w:bCs/>
        </w:rPr>
        <w:t>оспитательный</w:t>
      </w:r>
      <w:proofErr w:type="gramEnd"/>
      <w:r w:rsidR="00A5770E">
        <w:rPr>
          <w:b/>
          <w:bCs/>
        </w:rPr>
        <w:t xml:space="preserve"> аспект</w:t>
      </w:r>
      <w:r w:rsidR="00A5770E">
        <w:t> — воспитание уважительного отношения к другой культуре, более глубокое осознание своей культуры через контекст культуры англоязычных стран;</w:t>
      </w:r>
    </w:p>
    <w:p w:rsidR="00A5770E" w:rsidRDefault="00A5770E" w:rsidP="00D24012">
      <w:pPr>
        <w:pStyle w:val="prim"/>
        <w:jc w:val="left"/>
      </w:pPr>
      <w:proofErr w:type="gramStart"/>
      <w:r>
        <w:rPr>
          <w:b/>
          <w:bCs/>
        </w:rPr>
        <w:t>учебный</w:t>
      </w:r>
      <w:proofErr w:type="gramEnd"/>
      <w:r>
        <w:rPr>
          <w:b/>
          <w:bCs/>
        </w:rPr>
        <w:t xml:space="preserve"> аспект</w:t>
      </w:r>
      <w:r>
        <w:t> -</w:t>
      </w:r>
      <w:r w:rsidRPr="00A5770E">
        <w:t xml:space="preserve"> </w:t>
      </w:r>
      <w:r>
        <w:t>развивать продуктивность путем комбинирования и трансформации материала для речевых нужд</w:t>
      </w:r>
      <w:r w:rsidR="00EB6EAC">
        <w:t>;</w:t>
      </w:r>
      <w:r w:rsidR="00EB6EAC" w:rsidRPr="00EB6EAC">
        <w:t xml:space="preserve"> </w:t>
      </w:r>
      <w:r w:rsidR="00EB6EAC">
        <w:t>умение понимать речь в записи, понимать основную идею и детали сказанного</w:t>
      </w:r>
      <w:r w:rsidR="00D24012">
        <w:t>.</w:t>
      </w:r>
    </w:p>
    <w:p w:rsidR="006648A0" w:rsidRDefault="00A5770E" w:rsidP="00D24012">
      <w:pPr>
        <w:pStyle w:val="prim"/>
        <w:jc w:val="left"/>
      </w:pPr>
      <w:proofErr w:type="gramStart"/>
      <w:r>
        <w:rPr>
          <w:i/>
          <w:iCs/>
        </w:rPr>
        <w:t>сопутствующая</w:t>
      </w:r>
      <w:proofErr w:type="gramEnd"/>
      <w:r>
        <w:rPr>
          <w:i/>
          <w:iCs/>
        </w:rPr>
        <w:t xml:space="preserve"> задача — </w:t>
      </w:r>
      <w:r w:rsidR="00D24012">
        <w:t>развитие</w:t>
      </w:r>
      <w:r w:rsidR="006648A0" w:rsidRPr="006648A0">
        <w:t xml:space="preserve"> </w:t>
      </w:r>
      <w:r w:rsidR="006648A0">
        <w:t>умения высказываться логично и связно, уметь «сцеплять» отдельные фразы и сверхфразовые единства определенными средствами языка;</w:t>
      </w:r>
    </w:p>
    <w:p w:rsidR="00A5770E" w:rsidRDefault="00D24012" w:rsidP="00D24012">
      <w:pPr>
        <w:pStyle w:val="prim"/>
        <w:jc w:val="left"/>
      </w:pPr>
      <w:r>
        <w:t xml:space="preserve"> </w:t>
      </w:r>
      <w:r w:rsidR="00A5770E">
        <w:rPr>
          <w:b/>
          <w:bCs/>
        </w:rPr>
        <w:t>Речевой материал:</w:t>
      </w:r>
    </w:p>
    <w:p w:rsidR="00A5770E" w:rsidRPr="00CF0363" w:rsidRDefault="00A5770E" w:rsidP="00D24012">
      <w:pPr>
        <w:pStyle w:val="prim"/>
        <w:jc w:val="left"/>
        <w:rPr>
          <w:lang w:val="en-US"/>
        </w:rPr>
      </w:pPr>
      <w:proofErr w:type="gramStart"/>
      <w:r>
        <w:rPr>
          <w:i/>
          <w:iCs/>
        </w:rPr>
        <w:t>рецептивный</w:t>
      </w:r>
      <w:proofErr w:type="gramEnd"/>
      <w:r w:rsidRPr="00CF0363">
        <w:rPr>
          <w:i/>
          <w:iCs/>
          <w:lang w:val="en-US"/>
        </w:rPr>
        <w:t xml:space="preserve">: </w:t>
      </w:r>
      <w:r>
        <w:t>лексический</w:t>
      </w:r>
      <w:r w:rsidRPr="00CF0363">
        <w:rPr>
          <w:lang w:val="en-US"/>
        </w:rPr>
        <w:t> — wood, range, prairie, canyon, outback, drought, flood;</w:t>
      </w:r>
    </w:p>
    <w:p w:rsidR="00A5770E" w:rsidRDefault="00A5770E" w:rsidP="00A5770E">
      <w:pPr>
        <w:pStyle w:val="prim"/>
      </w:pPr>
      <w:proofErr w:type="gramStart"/>
      <w:r>
        <w:t>грамматический</w:t>
      </w:r>
      <w:proofErr w:type="gramEnd"/>
      <w:r>
        <w:t> — артикль с географическими названиями;</w:t>
      </w:r>
    </w:p>
    <w:p w:rsidR="00A5770E" w:rsidRPr="00FE04F9" w:rsidRDefault="00A5770E" w:rsidP="00A5770E">
      <w:pPr>
        <w:pStyle w:val="prim"/>
        <w:rPr>
          <w:lang w:val="en-US"/>
        </w:rPr>
      </w:pPr>
      <w:proofErr w:type="gramStart"/>
      <w:r>
        <w:rPr>
          <w:i/>
          <w:iCs/>
        </w:rPr>
        <w:t>продуктивный</w:t>
      </w:r>
      <w:proofErr w:type="gramEnd"/>
      <w:r w:rsidRPr="00FE04F9">
        <w:rPr>
          <w:i/>
          <w:iCs/>
          <w:lang w:val="en-US"/>
        </w:rPr>
        <w:t xml:space="preserve">: </w:t>
      </w:r>
      <w:r w:rsidRPr="00FE04F9">
        <w:rPr>
          <w:lang w:val="en-US"/>
        </w:rPr>
        <w:t>desert, plain, coast, hill, forest, ocean, unique, useless, huge, flat, extensive, deep, vast, mountainous.</w:t>
      </w:r>
    </w:p>
    <w:p w:rsidR="00A5770E" w:rsidRDefault="00D24012" w:rsidP="00D24012">
      <w:pPr>
        <w:jc w:val="center"/>
      </w:pPr>
      <w:r>
        <w:t>Ход урока:</w:t>
      </w:r>
    </w:p>
    <w:p w:rsidR="006648A0" w:rsidRPr="006648A0" w:rsidRDefault="006648A0" w:rsidP="006648A0">
      <w:pPr>
        <w:pStyle w:val="main"/>
        <w:numPr>
          <w:ilvl w:val="0"/>
          <w:numId w:val="1"/>
        </w:numPr>
      </w:pPr>
      <w:r>
        <w:rPr>
          <w:b/>
          <w:bCs/>
        </w:rPr>
        <w:t>Организационный момент.</w:t>
      </w:r>
    </w:p>
    <w:p w:rsidR="006648A0" w:rsidRDefault="00CF0363" w:rsidP="006648A0">
      <w:pPr>
        <w:pStyle w:val="main"/>
        <w:ind w:left="720"/>
      </w:pPr>
      <w:r>
        <w:t>Звучит музыка и демонстрируются картинки тематического характера.</w:t>
      </w:r>
    </w:p>
    <w:p w:rsidR="00CF0363" w:rsidRPr="00A75007" w:rsidRDefault="00CF0363" w:rsidP="006648A0">
      <w:pPr>
        <w:pStyle w:val="main"/>
        <w:ind w:left="720"/>
      </w:pPr>
      <w:r>
        <w:rPr>
          <w:lang w:val="en-US"/>
        </w:rPr>
        <w:t xml:space="preserve">T: Listen to music </w:t>
      </w:r>
      <w:r w:rsidR="00A75007">
        <w:rPr>
          <w:lang w:val="en-US"/>
        </w:rPr>
        <w:t xml:space="preserve">  and </w:t>
      </w:r>
      <w:proofErr w:type="gramStart"/>
      <w:r w:rsidR="00A75007">
        <w:rPr>
          <w:lang w:val="en-US"/>
        </w:rPr>
        <w:t>guess  the</w:t>
      </w:r>
      <w:proofErr w:type="gramEnd"/>
      <w:r w:rsidR="00A75007">
        <w:rPr>
          <w:lang w:val="en-US"/>
        </w:rPr>
        <w:t xml:space="preserve"> topic of our lesson. Great! What about the flags? What</w:t>
      </w:r>
      <w:r w:rsidR="00A75007" w:rsidRPr="00A75007">
        <w:t xml:space="preserve"> </w:t>
      </w:r>
      <w:r w:rsidR="00A75007">
        <w:rPr>
          <w:lang w:val="en-US"/>
        </w:rPr>
        <w:t>are</w:t>
      </w:r>
      <w:r w:rsidR="00A75007" w:rsidRPr="00A75007">
        <w:t xml:space="preserve"> </w:t>
      </w:r>
      <w:r w:rsidR="00A75007">
        <w:rPr>
          <w:lang w:val="en-US"/>
        </w:rPr>
        <w:t>we</w:t>
      </w:r>
      <w:r w:rsidR="00A75007" w:rsidRPr="00A75007">
        <w:t xml:space="preserve"> </w:t>
      </w:r>
      <w:r w:rsidR="00A75007">
        <w:rPr>
          <w:lang w:val="en-US"/>
        </w:rPr>
        <w:t>going</w:t>
      </w:r>
      <w:r w:rsidR="00A75007" w:rsidRPr="00A75007">
        <w:t xml:space="preserve"> </w:t>
      </w:r>
      <w:r w:rsidR="00A75007">
        <w:rPr>
          <w:lang w:val="en-US"/>
        </w:rPr>
        <w:t>to</w:t>
      </w:r>
      <w:r w:rsidR="00A75007" w:rsidRPr="00A75007">
        <w:t xml:space="preserve"> </w:t>
      </w:r>
      <w:r w:rsidR="00A75007">
        <w:rPr>
          <w:lang w:val="en-US"/>
        </w:rPr>
        <w:t>do</w:t>
      </w:r>
      <w:r w:rsidR="00A75007" w:rsidRPr="00A75007">
        <w:t xml:space="preserve">? </w:t>
      </w:r>
      <w:r w:rsidR="00A75007">
        <w:rPr>
          <w:lang w:val="en-US"/>
        </w:rPr>
        <w:t>So</w:t>
      </w:r>
      <w:r w:rsidR="00A75007" w:rsidRPr="00A75007">
        <w:t xml:space="preserve">? </w:t>
      </w:r>
      <w:r w:rsidR="00A75007">
        <w:rPr>
          <w:lang w:val="en-US"/>
        </w:rPr>
        <w:t>We</w:t>
      </w:r>
      <w:r w:rsidR="00A75007" w:rsidRPr="00A75007">
        <w:t xml:space="preserve"> </w:t>
      </w:r>
      <w:r w:rsidR="00A75007">
        <w:rPr>
          <w:lang w:val="en-US"/>
        </w:rPr>
        <w:t>are</w:t>
      </w:r>
      <w:r w:rsidR="00A75007" w:rsidRPr="00A75007">
        <w:t xml:space="preserve"> </w:t>
      </w:r>
      <w:r w:rsidR="00A75007">
        <w:rPr>
          <w:lang w:val="en-US"/>
        </w:rPr>
        <w:t>going</w:t>
      </w:r>
      <w:r w:rsidR="00A75007" w:rsidRPr="00A75007">
        <w:t xml:space="preserve"> </w:t>
      </w:r>
      <w:r w:rsidR="00A75007">
        <w:rPr>
          <w:lang w:val="en-US"/>
        </w:rPr>
        <w:t>to</w:t>
      </w:r>
      <w:r w:rsidR="00A75007" w:rsidRPr="00A75007">
        <w:t>….</w:t>
      </w:r>
    </w:p>
    <w:p w:rsidR="00CF0363" w:rsidRDefault="00646A6A" w:rsidP="00CF0363">
      <w:pPr>
        <w:pStyle w:val="main"/>
        <w:rPr>
          <w:b/>
        </w:rPr>
      </w:pPr>
      <w:r w:rsidRPr="00A75007">
        <w:t xml:space="preserve">       </w:t>
      </w:r>
      <w:r w:rsidRPr="00646A6A">
        <w:rPr>
          <w:b/>
        </w:rPr>
        <w:t>2</w:t>
      </w:r>
      <w:r>
        <w:t>.</w:t>
      </w:r>
      <w:r w:rsidR="00CF0363" w:rsidRPr="00CF0363">
        <w:rPr>
          <w:b/>
        </w:rPr>
        <w:t>Речевая зарядка</w:t>
      </w:r>
      <w:r w:rsidR="00CF0363">
        <w:rPr>
          <w:b/>
        </w:rPr>
        <w:t>.</w:t>
      </w:r>
    </w:p>
    <w:p w:rsidR="00A75007" w:rsidRPr="00A75007" w:rsidRDefault="00A75007" w:rsidP="00CF0363">
      <w:pPr>
        <w:pStyle w:val="main"/>
        <w:rPr>
          <w:b/>
          <w:lang w:val="en-US"/>
        </w:rPr>
      </w:pPr>
      <w:r w:rsidRPr="00A75007">
        <w:rPr>
          <w:b/>
          <w:lang w:val="en-US"/>
        </w:rPr>
        <w:t>-</w:t>
      </w:r>
      <w:r>
        <w:rPr>
          <w:b/>
          <w:lang w:val="en-US"/>
        </w:rPr>
        <w:t>Russia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way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we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celebrate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our</w:t>
      </w:r>
      <w:r w:rsidRPr="00A75007">
        <w:rPr>
          <w:b/>
          <w:lang w:val="en-US"/>
        </w:rPr>
        <w:t xml:space="preserve"> </w:t>
      </w:r>
      <w:r>
        <w:rPr>
          <w:b/>
          <w:lang w:val="en-US"/>
        </w:rPr>
        <w:t>birthdays</w:t>
      </w:r>
      <w:r w:rsidRPr="00A75007">
        <w:rPr>
          <w:b/>
          <w:lang w:val="en-US"/>
        </w:rPr>
        <w:t xml:space="preserve">. </w:t>
      </w:r>
    </w:p>
    <w:p w:rsidR="00CF0363" w:rsidRPr="00A75007" w:rsidRDefault="00CF0363" w:rsidP="00CF0363">
      <w:pPr>
        <w:pStyle w:val="main"/>
      </w:pPr>
      <w:r>
        <w:t>Учащиеся отвечают на следующие вопросы</w:t>
      </w:r>
      <w:r w:rsidR="00A75007" w:rsidRPr="00A75007">
        <w:t>:</w:t>
      </w:r>
    </w:p>
    <w:p w:rsidR="00A75007" w:rsidRDefault="00A75007" w:rsidP="00CF0363">
      <w:pPr>
        <w:pStyle w:val="main"/>
        <w:rPr>
          <w:lang w:val="en-US"/>
        </w:rPr>
      </w:pPr>
      <w:r>
        <w:rPr>
          <w:lang w:val="en-US"/>
        </w:rPr>
        <w:t>-When and where were you born?</w:t>
      </w:r>
    </w:p>
    <w:p w:rsidR="00A75007" w:rsidRDefault="00A75007" w:rsidP="00CF0363">
      <w:pPr>
        <w:pStyle w:val="main"/>
        <w:rPr>
          <w:lang w:val="en-US"/>
        </w:rPr>
      </w:pPr>
      <w:r>
        <w:rPr>
          <w:lang w:val="en-US"/>
        </w:rPr>
        <w:lastRenderedPageBreak/>
        <w:t>- Do you like your birthdays? Why?</w:t>
      </w:r>
    </w:p>
    <w:p w:rsidR="00A75007" w:rsidRDefault="00A75007" w:rsidP="00CF0363">
      <w:pPr>
        <w:pStyle w:val="main"/>
        <w:rPr>
          <w:lang w:val="en-US"/>
        </w:rPr>
      </w:pPr>
      <w:r>
        <w:rPr>
          <w:lang w:val="en-US"/>
        </w:rPr>
        <w:t>-What was the last birthday you visited?</w:t>
      </w:r>
    </w:p>
    <w:p w:rsidR="00A75007" w:rsidRDefault="00A75007" w:rsidP="00CF0363">
      <w:pPr>
        <w:pStyle w:val="main"/>
        <w:rPr>
          <w:lang w:val="en-US"/>
        </w:rPr>
      </w:pPr>
      <w:r>
        <w:rPr>
          <w:lang w:val="en-US"/>
        </w:rPr>
        <w:t>-What did you do there?</w:t>
      </w:r>
    </w:p>
    <w:p w:rsidR="00A75007" w:rsidRPr="00A75007" w:rsidRDefault="00A75007" w:rsidP="00CF0363">
      <w:pPr>
        <w:pStyle w:val="main"/>
      </w:pPr>
      <w:r w:rsidRPr="00A75007">
        <w:t>-</w:t>
      </w:r>
      <w:r>
        <w:rPr>
          <w:lang w:val="en-US"/>
        </w:rPr>
        <w:t>How</w:t>
      </w:r>
      <w:r w:rsidRPr="00A75007">
        <w:t xml:space="preserve"> </w:t>
      </w:r>
      <w:r>
        <w:rPr>
          <w:lang w:val="en-US"/>
        </w:rPr>
        <w:t>was</w:t>
      </w:r>
      <w:r w:rsidRPr="00A75007">
        <w:t xml:space="preserve"> </w:t>
      </w:r>
      <w:r>
        <w:rPr>
          <w:lang w:val="en-US"/>
        </w:rPr>
        <w:t>the</w:t>
      </w:r>
      <w:r w:rsidRPr="00A75007">
        <w:t xml:space="preserve"> </w:t>
      </w:r>
      <w:r>
        <w:rPr>
          <w:lang w:val="en-US"/>
        </w:rPr>
        <w:t>atmosphere</w:t>
      </w:r>
      <w:r w:rsidRPr="00A75007">
        <w:t>?</w:t>
      </w:r>
    </w:p>
    <w:p w:rsidR="00A75007" w:rsidRDefault="00A75007" w:rsidP="00CF0363">
      <w:pPr>
        <w:pStyle w:val="main"/>
        <w:rPr>
          <w:b/>
        </w:rPr>
      </w:pPr>
      <w:r w:rsidRPr="00A75007">
        <w:rPr>
          <w:b/>
        </w:rPr>
        <w:t xml:space="preserve">3. </w:t>
      </w:r>
      <w:r>
        <w:rPr>
          <w:b/>
        </w:rPr>
        <w:t>Работа в группах.</w:t>
      </w:r>
    </w:p>
    <w:p w:rsidR="00796DCE" w:rsidRPr="00A75007" w:rsidRDefault="00A75007" w:rsidP="00796DCE">
      <w:pPr>
        <w:pStyle w:val="main"/>
        <w:rPr>
          <w:lang w:val="en-US"/>
        </w:rPr>
      </w:pPr>
      <w:r w:rsidRPr="00A75007">
        <w:rPr>
          <w:lang w:val="en-US"/>
        </w:rPr>
        <w:t>T</w:t>
      </w:r>
      <w:r>
        <w:rPr>
          <w:lang w:val="en-US"/>
        </w:rPr>
        <w:t>o</w:t>
      </w:r>
      <w:r w:rsidRPr="00A75007">
        <w:rPr>
          <w:lang w:val="en-US"/>
        </w:rPr>
        <w:t xml:space="preserve"> </w:t>
      </w:r>
      <w:r>
        <w:rPr>
          <w:lang w:val="en-US"/>
        </w:rPr>
        <w:t>summarize</w:t>
      </w:r>
      <w:r w:rsidRPr="00A75007">
        <w:rPr>
          <w:lang w:val="en-US"/>
        </w:rPr>
        <w:t xml:space="preserve"> </w:t>
      </w:r>
      <w:r>
        <w:rPr>
          <w:lang w:val="en-US"/>
        </w:rPr>
        <w:t xml:space="preserve">everything </w:t>
      </w:r>
      <w:proofErr w:type="gramStart"/>
      <w:r>
        <w:rPr>
          <w:lang w:val="en-US"/>
        </w:rPr>
        <w:t>I’d</w:t>
      </w:r>
      <w:proofErr w:type="gramEnd"/>
      <w:r>
        <w:rPr>
          <w:lang w:val="en-US"/>
        </w:rPr>
        <w:t xml:space="preserve"> like you to work in a group of four or five.</w:t>
      </w:r>
      <w:r w:rsidR="00941A9B">
        <w:rPr>
          <w:lang w:val="en-US"/>
        </w:rPr>
        <w:t xml:space="preserve"> Choose the leaders who </w:t>
      </w:r>
      <w:proofErr w:type="spellStart"/>
      <w:r w:rsidR="00941A9B">
        <w:rPr>
          <w:lang w:val="en-US"/>
        </w:rPr>
        <w:t>w</w:t>
      </w:r>
      <w:r w:rsidR="00796DCE" w:rsidRPr="00796DCE">
        <w:rPr>
          <w:lang w:val="en-US"/>
        </w:rPr>
        <w:t xml:space="preserve"> </w:t>
      </w:r>
      <w:r w:rsidR="00796DCE">
        <w:rPr>
          <w:lang w:val="en-US"/>
        </w:rPr>
        <w:t>ill</w:t>
      </w:r>
      <w:proofErr w:type="spellEnd"/>
      <w:r w:rsidR="00796DCE">
        <w:rPr>
          <w:lang w:val="en-US"/>
        </w:rPr>
        <w:t xml:space="preserve"> ask you the questions. </w:t>
      </w:r>
      <w:proofErr w:type="gramStart"/>
      <w:r w:rsidR="00796DCE">
        <w:rPr>
          <w:lang w:val="en-US"/>
        </w:rPr>
        <w:t xml:space="preserve">You’ </w:t>
      </w:r>
      <w:proofErr w:type="spellStart"/>
      <w:r w:rsidR="00796DCE">
        <w:rPr>
          <w:lang w:val="en-US"/>
        </w:rPr>
        <w:t>ve</w:t>
      </w:r>
      <w:proofErr w:type="spellEnd"/>
      <w:proofErr w:type="gramEnd"/>
      <w:r w:rsidR="00796DCE">
        <w:rPr>
          <w:lang w:val="en-US"/>
        </w:rPr>
        <w:t xml:space="preserve"> got three minutes ( while the music is playing).</w:t>
      </w:r>
    </w:p>
    <w:p w:rsidR="00941A9B" w:rsidRDefault="00941A9B" w:rsidP="00CF0363">
      <w:pPr>
        <w:pStyle w:val="main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2096"/>
        <w:gridCol w:w="1766"/>
        <w:gridCol w:w="1885"/>
        <w:gridCol w:w="1362"/>
        <w:gridCol w:w="1272"/>
      </w:tblGrid>
      <w:tr w:rsidR="00796DCE" w:rsidTr="00796DCE">
        <w:tc>
          <w:tcPr>
            <w:tcW w:w="964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96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>Where were you born?</w:t>
            </w:r>
          </w:p>
        </w:tc>
        <w:tc>
          <w:tcPr>
            <w:tcW w:w="1766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>Do you like your birthdays? Why?</w:t>
            </w:r>
          </w:p>
        </w:tc>
        <w:tc>
          <w:tcPr>
            <w:tcW w:w="1885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>Have you ever organized a surprise party?</w:t>
            </w:r>
          </w:p>
        </w:tc>
        <w:tc>
          <w:tcPr>
            <w:tcW w:w="1362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>What was the last party you visited?</w:t>
            </w:r>
          </w:p>
        </w:tc>
        <w:tc>
          <w:tcPr>
            <w:tcW w:w="1272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  <w:r>
              <w:rPr>
                <w:lang w:val="en-US"/>
              </w:rPr>
              <w:t xml:space="preserve">Where was the party? </w:t>
            </w:r>
          </w:p>
        </w:tc>
      </w:tr>
      <w:tr w:rsidR="00796DCE" w:rsidTr="00796DCE">
        <w:tc>
          <w:tcPr>
            <w:tcW w:w="964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  <w:tc>
          <w:tcPr>
            <w:tcW w:w="2096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  <w:tc>
          <w:tcPr>
            <w:tcW w:w="1766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  <w:tc>
          <w:tcPr>
            <w:tcW w:w="1885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  <w:tc>
          <w:tcPr>
            <w:tcW w:w="1362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  <w:tc>
          <w:tcPr>
            <w:tcW w:w="1272" w:type="dxa"/>
          </w:tcPr>
          <w:p w:rsidR="00796DCE" w:rsidRDefault="00796DCE" w:rsidP="00CF0363">
            <w:pPr>
              <w:pStyle w:val="main"/>
              <w:rPr>
                <w:lang w:val="en-US"/>
              </w:rPr>
            </w:pPr>
          </w:p>
        </w:tc>
      </w:tr>
    </w:tbl>
    <w:p w:rsidR="006648A0" w:rsidRDefault="00796DCE" w:rsidP="00646A6A">
      <w:pPr>
        <w:pStyle w:val="main"/>
      </w:pPr>
      <w:r w:rsidRPr="00796DCE">
        <w:rPr>
          <w:b/>
        </w:rPr>
        <w:t xml:space="preserve">4. </w:t>
      </w:r>
      <w:r>
        <w:rPr>
          <w:b/>
        </w:rPr>
        <w:t>Построение монологического высказывания о праздновании дня рождения в России.</w:t>
      </w:r>
    </w:p>
    <w:p w:rsidR="00796DCE" w:rsidRDefault="00796DCE" w:rsidP="00646A6A">
      <w:pPr>
        <w:pStyle w:val="main"/>
        <w:rPr>
          <w:lang w:val="en-US"/>
        </w:rPr>
      </w:pPr>
      <w:r>
        <w:rPr>
          <w:lang w:val="en-US"/>
        </w:rPr>
        <w:t xml:space="preserve">-There are … people in our group. All of us like birthdays because </w:t>
      </w:r>
    </w:p>
    <w:p w:rsidR="00796DCE" w:rsidRDefault="00796DCE" w:rsidP="00646A6A">
      <w:pPr>
        <w:pStyle w:val="main"/>
        <w:rPr>
          <w:lang w:val="en-US"/>
        </w:rPr>
      </w:pP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>,….</w:t>
      </w:r>
    </w:p>
    <w:p w:rsidR="00796DCE" w:rsidRDefault="00796DCE" w:rsidP="00646A6A">
      <w:pPr>
        <w:pStyle w:val="main"/>
        <w:rPr>
          <w:lang w:val="en-US"/>
        </w:rPr>
      </w:pPr>
      <w:r>
        <w:rPr>
          <w:lang w:val="en-US"/>
        </w:rPr>
        <w:t>Then</w:t>
      </w:r>
      <w:proofErr w:type="gramStart"/>
      <w:r>
        <w:rPr>
          <w:lang w:val="en-US"/>
        </w:rPr>
        <w:t>,</w:t>
      </w:r>
      <w:r w:rsidR="00BA5DDD">
        <w:rPr>
          <w:lang w:val="en-US"/>
        </w:rPr>
        <w:t>…</w:t>
      </w:r>
      <w:proofErr w:type="gramEnd"/>
    </w:p>
    <w:p w:rsidR="00BA5DDD" w:rsidRDefault="00BA5DDD" w:rsidP="00646A6A">
      <w:pPr>
        <w:pStyle w:val="main"/>
        <w:rPr>
          <w:lang w:val="en-US"/>
        </w:rPr>
      </w:pPr>
      <w:r>
        <w:rPr>
          <w:lang w:val="en-US"/>
        </w:rPr>
        <w:t xml:space="preserve">The last birthdays we visited were </w:t>
      </w:r>
      <w:proofErr w:type="gramStart"/>
      <w:r>
        <w:rPr>
          <w:lang w:val="en-US"/>
        </w:rPr>
        <w:t>… .</w:t>
      </w:r>
      <w:proofErr w:type="gramEnd"/>
    </w:p>
    <w:p w:rsidR="00BA5DDD" w:rsidRDefault="00BA5DDD" w:rsidP="00646A6A">
      <w:pPr>
        <w:pStyle w:val="main"/>
      </w:pPr>
      <w:r>
        <w:rPr>
          <w:lang w:val="en-US"/>
        </w:rPr>
        <w:t>We</w:t>
      </w:r>
      <w:r w:rsidRPr="00BA5DDD">
        <w:t xml:space="preserve"> </w:t>
      </w:r>
      <w:r>
        <w:rPr>
          <w:lang w:val="en-US"/>
        </w:rPr>
        <w:t>celebrated</w:t>
      </w:r>
      <w:r w:rsidRPr="00BA5DDD">
        <w:t xml:space="preserve"> </w:t>
      </w:r>
      <w:r>
        <w:rPr>
          <w:lang w:val="en-US"/>
        </w:rPr>
        <w:t xml:space="preserve">birthdays at </w:t>
      </w:r>
      <w:r w:rsidRPr="00BA5DDD">
        <w:t>….</w:t>
      </w:r>
    </w:p>
    <w:p w:rsidR="00BA5DDD" w:rsidRPr="00BA5DDD" w:rsidRDefault="00BA5DDD" w:rsidP="00646A6A">
      <w:pPr>
        <w:pStyle w:val="main"/>
        <w:rPr>
          <w:lang w:val="en-US"/>
        </w:rPr>
      </w:pPr>
      <w:r>
        <w:rPr>
          <w:lang w:val="en-US"/>
        </w:rPr>
        <w:t>What is more, we organized…</w:t>
      </w:r>
    </w:p>
    <w:p w:rsidR="00BA5DDD" w:rsidRPr="00BA5DDD" w:rsidRDefault="00BA5DDD" w:rsidP="00646A6A">
      <w:pPr>
        <w:pStyle w:val="main"/>
        <w:rPr>
          <w:lang w:val="en-US"/>
        </w:rPr>
      </w:pPr>
      <w:r>
        <w:rPr>
          <w:lang w:val="en-US"/>
        </w:rPr>
        <w:t>All</w:t>
      </w:r>
      <w:r w:rsidRPr="00BA5DDD">
        <w:rPr>
          <w:lang w:val="en-US"/>
        </w:rPr>
        <w:t xml:space="preserve"> </w:t>
      </w:r>
      <w:r>
        <w:rPr>
          <w:lang w:val="en-US"/>
        </w:rPr>
        <w:t>in</w:t>
      </w:r>
      <w:r w:rsidRPr="00BA5DDD">
        <w:rPr>
          <w:lang w:val="en-US"/>
        </w:rPr>
        <w:t xml:space="preserve"> </w:t>
      </w:r>
      <w:r>
        <w:rPr>
          <w:lang w:val="en-US"/>
        </w:rPr>
        <w:t>all</w:t>
      </w:r>
      <w:r w:rsidRPr="00BA5DDD">
        <w:rPr>
          <w:lang w:val="en-US"/>
        </w:rPr>
        <w:t xml:space="preserve">, </w:t>
      </w:r>
      <w:r>
        <w:rPr>
          <w:lang w:val="en-US"/>
        </w:rPr>
        <w:t>all children in Russia love their birthdays and celebrates them…</w:t>
      </w:r>
    </w:p>
    <w:p w:rsidR="00402457" w:rsidRDefault="006648A0" w:rsidP="004D4A34">
      <w:pPr>
        <w:pStyle w:val="main"/>
        <w:rPr>
          <w:b/>
          <w:bCs/>
        </w:rPr>
      </w:pPr>
      <w:r>
        <w:t>      </w:t>
      </w:r>
      <w:r w:rsidR="004D4A34" w:rsidRPr="00425C84">
        <w:rPr>
          <w:b/>
          <w:bCs/>
        </w:rPr>
        <w:t>4.</w:t>
      </w:r>
      <w:r w:rsidR="004D4A34">
        <w:rPr>
          <w:b/>
          <w:bCs/>
        </w:rPr>
        <w:t>Аудирование текста тематического характера.</w:t>
      </w:r>
    </w:p>
    <w:p w:rsidR="007C2406" w:rsidRDefault="00402457" w:rsidP="004D4A34">
      <w:pPr>
        <w:pStyle w:val="main"/>
        <w:rPr>
          <w:b/>
          <w:bCs/>
          <w:lang w:val="en-US"/>
        </w:rPr>
      </w:pPr>
      <w:r>
        <w:rPr>
          <w:b/>
          <w:bCs/>
          <w:lang w:val="en-US"/>
        </w:rPr>
        <w:t>-Now</w:t>
      </w:r>
      <w:r w:rsidRPr="0040245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Britain</w:t>
      </w:r>
      <w:r w:rsidRPr="00402457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How   do they celebrate their birthdays?</w:t>
      </w:r>
      <w:r w:rsidR="00425C84" w:rsidRPr="00402457">
        <w:rPr>
          <w:b/>
          <w:bCs/>
          <w:lang w:val="en-US"/>
        </w:rPr>
        <w:t xml:space="preserve"> </w:t>
      </w:r>
    </w:p>
    <w:p w:rsidR="00402457" w:rsidRPr="00402457" w:rsidRDefault="00402457" w:rsidP="004D4A34">
      <w:pPr>
        <w:pStyle w:val="main"/>
        <w:rPr>
          <w:b/>
          <w:bCs/>
          <w:lang w:val="en-US"/>
        </w:rPr>
      </w:pPr>
      <w:r>
        <w:rPr>
          <w:b/>
          <w:bCs/>
          <w:lang w:val="en-US"/>
        </w:rPr>
        <w:t>Listen to the text and fill in the gaps then answer the questions</w:t>
      </w:r>
    </w:p>
    <w:p w:rsidR="00425C84" w:rsidRDefault="00425C84" w:rsidP="004D4A34">
      <w:pPr>
        <w:pStyle w:val="main"/>
        <w:rPr>
          <w:b/>
          <w:bCs/>
        </w:rPr>
      </w:pPr>
      <w:r>
        <w:rPr>
          <w:bCs/>
        </w:rPr>
        <w:t xml:space="preserve">     </w:t>
      </w:r>
      <w:r>
        <w:rPr>
          <w:b/>
          <w:bCs/>
        </w:rPr>
        <w:t>5.Составление монологического высказывания о традициях празднования дня рождения в Британии.</w:t>
      </w:r>
    </w:p>
    <w:p w:rsidR="00425C84" w:rsidRDefault="00425C84" w:rsidP="004D4A34">
      <w:pPr>
        <w:pStyle w:val="main"/>
        <w:rPr>
          <w:bCs/>
        </w:rPr>
      </w:pPr>
      <w:r>
        <w:rPr>
          <w:bCs/>
        </w:rPr>
        <w:t xml:space="preserve">На </w:t>
      </w:r>
      <w:r w:rsidR="00CF6DDE">
        <w:rPr>
          <w:bCs/>
        </w:rPr>
        <w:t>доске представлена</w:t>
      </w:r>
      <w:r>
        <w:rPr>
          <w:bCs/>
        </w:rPr>
        <w:t xml:space="preserve"> следующая опора</w:t>
      </w:r>
      <w:r w:rsidR="00D03BD4">
        <w:rPr>
          <w:bCs/>
        </w:rPr>
        <w:t>:</w:t>
      </w:r>
    </w:p>
    <w:p w:rsidR="00D03BD4" w:rsidRDefault="00D03BD4" w:rsidP="00D03BD4">
      <w:pPr>
        <w:pStyle w:val="main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Birthdays are very important </w:t>
      </w:r>
      <w:r w:rsidR="00402457">
        <w:rPr>
          <w:bCs/>
          <w:lang w:val="en-US"/>
        </w:rPr>
        <w:t xml:space="preserve">for </w:t>
      </w:r>
      <w:r w:rsidR="00CF6DDE">
        <w:rPr>
          <w:bCs/>
          <w:lang w:val="en-US"/>
        </w:rPr>
        <w:t>children</w:t>
      </w:r>
      <w:r>
        <w:rPr>
          <w:bCs/>
          <w:lang w:val="en-US"/>
        </w:rPr>
        <w:t xml:space="preserve"> in Britain.</w:t>
      </w:r>
    </w:p>
    <w:p w:rsidR="00D03BD4" w:rsidRDefault="00D03BD4" w:rsidP="00D03BD4">
      <w:pPr>
        <w:pStyle w:val="main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There are some </w:t>
      </w:r>
      <w:r w:rsidR="00CF6DDE">
        <w:rPr>
          <w:bCs/>
          <w:lang w:val="en-US"/>
        </w:rPr>
        <w:t>traditions for celebrating them. They are:</w:t>
      </w:r>
    </w:p>
    <w:p w:rsidR="00D03BD4" w:rsidRDefault="00D03BD4" w:rsidP="00D03BD4">
      <w:pPr>
        <w:pStyle w:val="main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As for places of celebrations, they vary from… to</w:t>
      </w:r>
      <w:proofErr w:type="gramStart"/>
      <w:r>
        <w:rPr>
          <w:bCs/>
          <w:lang w:val="en-US"/>
        </w:rPr>
        <w:t>… .</w:t>
      </w:r>
      <w:proofErr w:type="gramEnd"/>
    </w:p>
    <w:p w:rsidR="00CF6DDE" w:rsidRDefault="00CF6DDE" w:rsidP="00D03BD4">
      <w:pPr>
        <w:pStyle w:val="main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lastRenderedPageBreak/>
        <w:t xml:space="preserve">Adults prefer…, while children </w:t>
      </w:r>
      <w:proofErr w:type="gramStart"/>
      <w:r>
        <w:rPr>
          <w:bCs/>
          <w:lang w:val="en-US"/>
        </w:rPr>
        <w:t>…  .</w:t>
      </w:r>
      <w:proofErr w:type="gramEnd"/>
    </w:p>
    <w:p w:rsidR="00CF6DDE" w:rsidRDefault="00CF6DDE" w:rsidP="00D03BD4">
      <w:pPr>
        <w:pStyle w:val="main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So, birthday party is a great chance to</w:t>
      </w:r>
      <w:proofErr w:type="gramStart"/>
      <w:r>
        <w:rPr>
          <w:bCs/>
          <w:lang w:val="en-US"/>
        </w:rPr>
        <w:t>…  .</w:t>
      </w:r>
      <w:proofErr w:type="gramEnd"/>
    </w:p>
    <w:p w:rsidR="00CF6DDE" w:rsidRDefault="004C5464" w:rsidP="004C5464">
      <w:pPr>
        <w:pStyle w:val="main"/>
        <w:ind w:left="360"/>
        <w:rPr>
          <w:b/>
          <w:bCs/>
        </w:rPr>
      </w:pPr>
      <w:r w:rsidRPr="00CF0363">
        <w:rPr>
          <w:b/>
          <w:bCs/>
        </w:rPr>
        <w:t>6.</w:t>
      </w:r>
      <w:r w:rsidR="00687278">
        <w:rPr>
          <w:b/>
          <w:bCs/>
        </w:rPr>
        <w:t xml:space="preserve"> </w:t>
      </w:r>
      <w:r w:rsidR="00687278">
        <w:rPr>
          <w:b/>
          <w:bCs/>
          <w:lang w:val="en-US"/>
        </w:rPr>
        <w:t>P</w:t>
      </w:r>
      <w:r w:rsidR="00687278">
        <w:rPr>
          <w:b/>
          <w:bCs/>
        </w:rPr>
        <w:t>азминка.</w:t>
      </w:r>
    </w:p>
    <w:p w:rsidR="00687278" w:rsidRDefault="00687278" w:rsidP="004C5464">
      <w:pPr>
        <w:pStyle w:val="main"/>
        <w:ind w:left="360"/>
        <w:rPr>
          <w:bCs/>
        </w:rPr>
      </w:pPr>
      <w:r>
        <w:rPr>
          <w:bCs/>
        </w:rPr>
        <w:t>Учащиеся прохлопывают ритм и поднимаются если звучит их месяц рождения.</w:t>
      </w:r>
    </w:p>
    <w:p w:rsidR="00687278" w:rsidRDefault="00687278" w:rsidP="004C5464">
      <w:pPr>
        <w:pStyle w:val="main"/>
        <w:ind w:left="360"/>
        <w:rPr>
          <w:bCs/>
          <w:lang w:val="en-US"/>
        </w:rPr>
      </w:pPr>
      <w:r w:rsidRPr="00687278">
        <w:rPr>
          <w:bCs/>
          <w:lang w:val="en-US"/>
        </w:rPr>
        <w:t>-</w:t>
      </w:r>
      <w:r>
        <w:rPr>
          <w:bCs/>
          <w:lang w:val="en-US"/>
        </w:rPr>
        <w:t>When is your birthday?</w:t>
      </w:r>
    </w:p>
    <w:p w:rsidR="002A662A" w:rsidRDefault="00687278" w:rsidP="004C5464">
      <w:pPr>
        <w:pStyle w:val="main"/>
        <w:ind w:left="360"/>
        <w:rPr>
          <w:bCs/>
          <w:lang w:val="en-US"/>
        </w:rPr>
      </w:pPr>
      <w:r>
        <w:rPr>
          <w:bCs/>
          <w:lang w:val="en-US"/>
        </w:rPr>
        <w:t xml:space="preserve">-It’s </w:t>
      </w:r>
      <w:r w:rsidR="002A662A">
        <w:rPr>
          <w:bCs/>
          <w:lang w:val="en-US"/>
        </w:rPr>
        <w:t>in January</w:t>
      </w:r>
      <w:proofErr w:type="gramStart"/>
      <w:r>
        <w:rPr>
          <w:bCs/>
          <w:lang w:val="en-US"/>
        </w:rPr>
        <w:t>!</w:t>
      </w:r>
      <w:r w:rsidR="002A662A">
        <w:rPr>
          <w:bCs/>
          <w:lang w:val="en-US"/>
        </w:rPr>
        <w:t>(</w:t>
      </w:r>
      <w:proofErr w:type="gramEnd"/>
      <w:r w:rsidR="002A662A">
        <w:rPr>
          <w:bCs/>
          <w:lang w:val="en-US"/>
        </w:rPr>
        <w:t xml:space="preserve"> twice)</w:t>
      </w:r>
    </w:p>
    <w:p w:rsidR="00687278" w:rsidRDefault="00687278" w:rsidP="004C5464">
      <w:pPr>
        <w:pStyle w:val="main"/>
        <w:ind w:left="360"/>
        <w:rPr>
          <w:bCs/>
          <w:lang w:val="en-US"/>
        </w:rPr>
      </w:pPr>
      <w:r>
        <w:rPr>
          <w:bCs/>
          <w:lang w:val="en-US"/>
        </w:rPr>
        <w:t>(February,March,April,May, June,July,August,September,October,November,December)</w:t>
      </w:r>
    </w:p>
    <w:p w:rsidR="00660C57" w:rsidRDefault="00660C57" w:rsidP="00660C57">
      <w:pPr>
        <w:pStyle w:val="main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proofErr w:type="gramStart"/>
      <w:r>
        <w:rPr>
          <w:b/>
          <w:bCs/>
          <w:lang w:val="en-US"/>
        </w:rPr>
        <w:t>7.</w:t>
      </w:r>
      <w:r w:rsidRPr="00660C57">
        <w:rPr>
          <w:b/>
          <w:bCs/>
          <w:lang w:val="en-US"/>
        </w:rPr>
        <w:t>Jazz</w:t>
      </w:r>
      <w:proofErr w:type="gramEnd"/>
      <w:r w:rsidRPr="00660C57">
        <w:rPr>
          <w:b/>
          <w:bCs/>
          <w:lang w:val="en-US"/>
        </w:rPr>
        <w:t xml:space="preserve"> chant</w:t>
      </w:r>
    </w:p>
    <w:p w:rsidR="003A01AB" w:rsidRDefault="003A01AB" w:rsidP="00660C57">
      <w:pPr>
        <w:pStyle w:val="main"/>
        <w:rPr>
          <w:b/>
          <w:bCs/>
          <w:lang w:val="en-US"/>
        </w:rPr>
      </w:pPr>
      <w:r>
        <w:rPr>
          <w:b/>
          <w:bCs/>
          <w:lang w:val="en-US"/>
        </w:rPr>
        <w:t xml:space="preserve">-ok, where to go? Look at jazz chant and repeat after me. </w:t>
      </w:r>
      <w:proofErr w:type="gramStart"/>
      <w:r>
        <w:rPr>
          <w:b/>
          <w:bCs/>
          <w:lang w:val="en-US"/>
        </w:rPr>
        <w:t>Let’s</w:t>
      </w:r>
      <w:proofErr w:type="gramEnd"/>
      <w:r>
        <w:rPr>
          <w:b/>
          <w:bCs/>
          <w:lang w:val="en-US"/>
        </w:rPr>
        <w:t xml:space="preserve"> use some musical instruments for making rhythm. </w:t>
      </w:r>
      <w:proofErr w:type="gramStart"/>
      <w:r>
        <w:rPr>
          <w:b/>
          <w:bCs/>
          <w:lang w:val="en-US"/>
        </w:rPr>
        <w:t>Let’s</w:t>
      </w:r>
      <w:proofErr w:type="gramEnd"/>
      <w:r>
        <w:rPr>
          <w:b/>
          <w:bCs/>
          <w:lang w:val="en-US"/>
        </w:rPr>
        <w:t xml:space="preserve"> underline phrases showing some suggestions. What other phrases do you know?</w:t>
      </w:r>
    </w:p>
    <w:p w:rsidR="003A01AB" w:rsidRDefault="003A01AB" w:rsidP="003A01AB">
      <w:pPr>
        <w:pStyle w:val="main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Suggestions</w:t>
      </w:r>
    </w:p>
    <w:p w:rsidR="003A01AB" w:rsidRDefault="003A01AB" w:rsidP="003A01AB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>-We could…</w:t>
      </w:r>
    </w:p>
    <w:p w:rsidR="003A01AB" w:rsidRDefault="003A01AB" w:rsidP="003A01AB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>-Shall we…</w:t>
      </w:r>
    </w:p>
    <w:p w:rsidR="003A01AB" w:rsidRDefault="003A01AB" w:rsidP="003A01AB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>-Why not…</w:t>
      </w:r>
    </w:p>
    <w:p w:rsidR="003A01AB" w:rsidRDefault="00E13BD2" w:rsidP="003A01AB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 xml:space="preserve">-How about </w:t>
      </w:r>
      <w:proofErr w:type="gramStart"/>
      <w:r>
        <w:rPr>
          <w:b/>
          <w:bCs/>
          <w:lang w:val="en-US"/>
        </w:rPr>
        <w:t>(</w:t>
      </w:r>
      <w:r w:rsidR="003A01AB">
        <w:rPr>
          <w:b/>
          <w:bCs/>
          <w:lang w:val="en-US"/>
        </w:rPr>
        <w:t xml:space="preserve"> V</w:t>
      </w:r>
      <w:proofErr w:type="gramEnd"/>
      <w:r w:rsidR="003A01A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+</w:t>
      </w:r>
      <w:proofErr w:type="spellStart"/>
      <w:r w:rsidR="003A01AB">
        <w:rPr>
          <w:b/>
          <w:bCs/>
          <w:lang w:val="en-US"/>
        </w:rPr>
        <w:t>ing</w:t>
      </w:r>
      <w:proofErr w:type="spellEnd"/>
      <w:r>
        <w:rPr>
          <w:b/>
          <w:bCs/>
          <w:lang w:val="en-US"/>
        </w:rPr>
        <w:t>)</w:t>
      </w:r>
    </w:p>
    <w:p w:rsidR="00E13BD2" w:rsidRDefault="00E13BD2" w:rsidP="00E13BD2">
      <w:pPr>
        <w:pStyle w:val="main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Expressing agreement and disagreement</w:t>
      </w:r>
    </w:p>
    <w:p w:rsidR="00E13BD2" w:rsidRDefault="00E13BD2" w:rsidP="00E13BD2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>-I like/enjoy/ really like (</w:t>
      </w:r>
      <w:r>
        <w:rPr>
          <w:b/>
          <w:bCs/>
          <w:lang w:val="en-US"/>
        </w:rPr>
        <w:t>V +</w:t>
      </w:r>
      <w:proofErr w:type="spellStart"/>
      <w:r>
        <w:rPr>
          <w:b/>
          <w:bCs/>
          <w:lang w:val="en-US"/>
        </w:rPr>
        <w:t>ing</w:t>
      </w:r>
      <w:proofErr w:type="spellEnd"/>
      <w:r>
        <w:rPr>
          <w:b/>
          <w:bCs/>
          <w:lang w:val="en-US"/>
        </w:rPr>
        <w:t>)</w:t>
      </w:r>
      <w:r w:rsidRPr="00E13BD2">
        <w:rPr>
          <w:b/>
          <w:bCs/>
          <w:lang w:val="en-US"/>
        </w:rPr>
        <w:t xml:space="preserve"> </w:t>
      </w:r>
    </w:p>
    <w:p w:rsidR="00E13BD2" w:rsidRDefault="00E13BD2" w:rsidP="00E13BD2">
      <w:pPr>
        <w:pStyle w:val="main"/>
        <w:jc w:val="left"/>
        <w:rPr>
          <w:b/>
          <w:bCs/>
          <w:lang w:val="en-US"/>
        </w:rPr>
      </w:pPr>
      <w:r>
        <w:rPr>
          <w:b/>
          <w:bCs/>
          <w:lang w:val="en-US"/>
        </w:rPr>
        <w:t xml:space="preserve">-I hate/ don’t like/prefer </w:t>
      </w:r>
      <w:proofErr w:type="gramStart"/>
      <w:r>
        <w:rPr>
          <w:b/>
          <w:bCs/>
          <w:lang w:val="en-US"/>
        </w:rPr>
        <w:t>(</w:t>
      </w:r>
      <w:r>
        <w:rPr>
          <w:b/>
          <w:bCs/>
          <w:lang w:val="en-US"/>
        </w:rPr>
        <w:t xml:space="preserve"> V</w:t>
      </w:r>
      <w:proofErr w:type="gramEnd"/>
      <w:r>
        <w:rPr>
          <w:b/>
          <w:bCs/>
          <w:lang w:val="en-US"/>
        </w:rPr>
        <w:t xml:space="preserve"> +</w:t>
      </w:r>
      <w:proofErr w:type="spellStart"/>
      <w:r>
        <w:rPr>
          <w:b/>
          <w:bCs/>
          <w:lang w:val="en-US"/>
        </w:rPr>
        <w:t>ing</w:t>
      </w:r>
      <w:proofErr w:type="spellEnd"/>
      <w:r>
        <w:rPr>
          <w:b/>
          <w:bCs/>
          <w:lang w:val="en-US"/>
        </w:rPr>
        <w:t>)</w:t>
      </w:r>
    </w:p>
    <w:p w:rsidR="00660C57" w:rsidRDefault="00D06B94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-What are you doing for your birthday? Have you decided? Have you decided? Have you decided,</w:t>
      </w:r>
      <w:r w:rsidR="000A633A">
        <w:rPr>
          <w:bCs/>
          <w:lang w:val="en-US"/>
        </w:rPr>
        <w:t xml:space="preserve"> </w:t>
      </w:r>
      <w:r>
        <w:rPr>
          <w:bCs/>
          <w:lang w:val="en-US"/>
        </w:rPr>
        <w:t>Ben?</w:t>
      </w:r>
    </w:p>
    <w:p w:rsidR="00D06B94" w:rsidRDefault="00D06B94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-Oh? Not yet…</w:t>
      </w:r>
    </w:p>
    <w:p w:rsidR="00D06B94" w:rsidRDefault="00D06B94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- Really? I have an idea! I have an idea! I have an idea, </w:t>
      </w:r>
      <w:proofErr w:type="gramStart"/>
      <w:r>
        <w:rPr>
          <w:bCs/>
          <w:lang w:val="en-US"/>
        </w:rPr>
        <w:t>Ben?</w:t>
      </w:r>
      <w:proofErr w:type="gramEnd"/>
    </w:p>
    <w:p w:rsidR="00D06B94" w:rsidRDefault="00D06B94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-Well…</w:t>
      </w:r>
    </w:p>
    <w:p w:rsidR="00D06B94" w:rsidRDefault="00D06B94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-</w:t>
      </w:r>
      <w:r w:rsidR="000A633A">
        <w:rPr>
          <w:bCs/>
          <w:lang w:val="en-US"/>
        </w:rPr>
        <w:t xml:space="preserve">Why </w:t>
      </w:r>
      <w:proofErr w:type="gramStart"/>
      <w:r w:rsidR="000A633A">
        <w:rPr>
          <w:bCs/>
          <w:lang w:val="en-US"/>
        </w:rPr>
        <w:t>don’t</w:t>
      </w:r>
      <w:proofErr w:type="gramEnd"/>
      <w:r w:rsidR="000A633A">
        <w:rPr>
          <w:bCs/>
          <w:lang w:val="en-US"/>
        </w:rPr>
        <w:t xml:space="preserve"> we go to the disco?</w:t>
      </w:r>
    </w:p>
    <w:p w:rsidR="000A633A" w:rsidRDefault="000A633A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</w:t>
      </w:r>
      <w:proofErr w:type="gramStart"/>
      <w:r>
        <w:rPr>
          <w:bCs/>
          <w:lang w:val="en-US"/>
        </w:rPr>
        <w:t>-Go to the disco?</w:t>
      </w:r>
      <w:proofErr w:type="gramEnd"/>
      <w:r>
        <w:rPr>
          <w:bCs/>
          <w:lang w:val="en-US"/>
        </w:rPr>
        <w:t xml:space="preserve"> I </w:t>
      </w:r>
      <w:proofErr w:type="gramStart"/>
      <w:r>
        <w:rPr>
          <w:bCs/>
          <w:lang w:val="en-US"/>
        </w:rPr>
        <w:t>don’t</w:t>
      </w:r>
      <w:proofErr w:type="gramEnd"/>
      <w:r>
        <w:rPr>
          <w:bCs/>
          <w:lang w:val="en-US"/>
        </w:rPr>
        <w:t xml:space="preserve"> like dancing, Ned!</w:t>
      </w:r>
    </w:p>
    <w:p w:rsidR="000A633A" w:rsidRDefault="00E34DDE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  What can you suggest, Fred?</w:t>
      </w:r>
    </w:p>
    <w:p w:rsidR="00E34DDE" w:rsidRDefault="00E34DDE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-Shall we go out for dinner?</w:t>
      </w:r>
    </w:p>
    <w:p w:rsidR="00E34DDE" w:rsidRDefault="00E34DDE" w:rsidP="00660C57">
      <w:pPr>
        <w:pStyle w:val="main"/>
        <w:rPr>
          <w:bCs/>
          <w:lang w:val="en-US"/>
        </w:rPr>
      </w:pPr>
      <w:r>
        <w:rPr>
          <w:bCs/>
          <w:lang w:val="en-US"/>
        </w:rPr>
        <w:lastRenderedPageBreak/>
        <w:t xml:space="preserve">     -Dinner? </w:t>
      </w:r>
    </w:p>
    <w:p w:rsidR="00E34DDE" w:rsidRDefault="00E34DDE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 xml:space="preserve">     -Yes, dinner!</w:t>
      </w:r>
    </w:p>
    <w:p w:rsidR="00E34DDE" w:rsidRDefault="00E34DDE" w:rsidP="00660C57">
      <w:pPr>
        <w:pStyle w:val="main"/>
        <w:rPr>
          <w:bCs/>
          <w:lang w:val="en-US"/>
        </w:rPr>
      </w:pPr>
      <w:r>
        <w:rPr>
          <w:bCs/>
          <w:lang w:val="en-US"/>
        </w:rPr>
        <w:t>-</w:t>
      </w:r>
      <w:r w:rsidR="00870855">
        <w:rPr>
          <w:bCs/>
          <w:lang w:val="en-US"/>
        </w:rPr>
        <w:t>It sounds great,</w:t>
      </w:r>
      <w:r w:rsidR="00C55ECC">
        <w:rPr>
          <w:bCs/>
          <w:lang w:val="en-US"/>
        </w:rPr>
        <w:t xml:space="preserve"> Fre</w:t>
      </w:r>
      <w:r w:rsidR="00870855">
        <w:rPr>
          <w:bCs/>
          <w:lang w:val="en-US"/>
        </w:rPr>
        <w:t>d</w:t>
      </w:r>
      <w:r>
        <w:rPr>
          <w:bCs/>
          <w:lang w:val="en-US"/>
        </w:rPr>
        <w:t>!</w:t>
      </w:r>
    </w:p>
    <w:p w:rsidR="00C55ECC" w:rsidRDefault="00C55ECC" w:rsidP="00660C57">
      <w:pPr>
        <w:pStyle w:val="main"/>
        <w:rPr>
          <w:b/>
          <w:bCs/>
        </w:rPr>
      </w:pPr>
      <w:r w:rsidRPr="00C55ECC">
        <w:rPr>
          <w:b/>
          <w:bCs/>
        </w:rPr>
        <w:t xml:space="preserve">8.Составление диалогических единств с использованием фраз </w:t>
      </w:r>
      <w:r w:rsidRPr="00C55ECC">
        <w:rPr>
          <w:b/>
          <w:bCs/>
          <w:lang w:val="en-US"/>
        </w:rPr>
        <w:t>jazz</w:t>
      </w:r>
      <w:r w:rsidRPr="00C55ECC">
        <w:rPr>
          <w:b/>
          <w:bCs/>
        </w:rPr>
        <w:t xml:space="preserve"> </w:t>
      </w:r>
      <w:r w:rsidRPr="00C55ECC">
        <w:rPr>
          <w:b/>
          <w:bCs/>
          <w:lang w:val="en-US"/>
        </w:rPr>
        <w:t>chant</w:t>
      </w:r>
      <w:r w:rsidRPr="00C55ECC">
        <w:rPr>
          <w:b/>
          <w:bCs/>
        </w:rPr>
        <w:t>.</w:t>
      </w:r>
    </w:p>
    <w:p w:rsidR="00C55ECC" w:rsidRPr="00552272" w:rsidRDefault="00C55ECC" w:rsidP="00660C57">
      <w:pPr>
        <w:pStyle w:val="main"/>
        <w:rPr>
          <w:b/>
          <w:bCs/>
          <w:lang w:val="en-US"/>
        </w:rPr>
      </w:pPr>
      <w:r w:rsidRPr="003D53E9">
        <w:rPr>
          <w:b/>
          <w:bCs/>
          <w:lang w:val="en-US"/>
        </w:rPr>
        <w:t>9.</w:t>
      </w:r>
      <w:r w:rsidR="0052676B">
        <w:rPr>
          <w:b/>
          <w:bCs/>
        </w:rPr>
        <w:t>Обсуждение</w:t>
      </w:r>
      <w:r w:rsidR="0052676B" w:rsidRPr="003D53E9">
        <w:rPr>
          <w:b/>
          <w:bCs/>
          <w:lang w:val="en-US"/>
        </w:rPr>
        <w:t xml:space="preserve"> </w:t>
      </w:r>
      <w:r w:rsidR="0052676B">
        <w:rPr>
          <w:b/>
          <w:bCs/>
        </w:rPr>
        <w:t>высказывания</w:t>
      </w:r>
      <w:r w:rsidR="0052676B" w:rsidRPr="003D53E9">
        <w:rPr>
          <w:b/>
          <w:bCs/>
          <w:lang w:val="en-US"/>
        </w:rPr>
        <w:t xml:space="preserve">. </w:t>
      </w:r>
      <w:r w:rsidR="00552272">
        <w:rPr>
          <w:b/>
          <w:bCs/>
          <w:lang w:val="en-US"/>
        </w:rPr>
        <w:t xml:space="preserve"> So we are </w:t>
      </w:r>
      <w:proofErr w:type="spellStart"/>
      <w:r w:rsidR="00552272">
        <w:rPr>
          <w:b/>
          <w:bCs/>
          <w:lang w:val="en-US"/>
        </w:rPr>
        <w:t>invited.What</w:t>
      </w:r>
      <w:proofErr w:type="spellEnd"/>
      <w:r w:rsidR="00552272">
        <w:rPr>
          <w:b/>
          <w:bCs/>
          <w:lang w:val="en-US"/>
        </w:rPr>
        <w:t xml:space="preserve"> to present a </w:t>
      </w:r>
      <w:proofErr w:type="gramStart"/>
      <w:r w:rsidR="00552272">
        <w:rPr>
          <w:b/>
          <w:bCs/>
          <w:lang w:val="en-US"/>
        </w:rPr>
        <w:t>person?</w:t>
      </w:r>
      <w:bookmarkStart w:id="0" w:name="_GoBack"/>
      <w:bookmarkEnd w:id="0"/>
      <w:proofErr w:type="gramEnd"/>
    </w:p>
    <w:p w:rsidR="00C55ECC" w:rsidRPr="00767D5C" w:rsidRDefault="0052676B" w:rsidP="00660C57">
      <w:pPr>
        <w:pStyle w:val="main"/>
        <w:rPr>
          <w:bCs/>
        </w:rPr>
      </w:pPr>
      <w:r>
        <w:rPr>
          <w:bCs/>
        </w:rPr>
        <w:t>Учащимся предлагается в</w:t>
      </w:r>
      <w:r w:rsidR="00767D5C">
        <w:rPr>
          <w:bCs/>
        </w:rPr>
        <w:t>ысказать свое мнение по следующим высказываниям</w:t>
      </w:r>
      <w:r>
        <w:rPr>
          <w:bCs/>
        </w:rPr>
        <w:t>:</w:t>
      </w:r>
      <w:r w:rsidR="00767D5C" w:rsidRPr="00767D5C">
        <w:rPr>
          <w:bCs/>
        </w:rPr>
        <w:t xml:space="preserve"> </w:t>
      </w:r>
      <w:r w:rsidR="00767D5C">
        <w:rPr>
          <w:bCs/>
          <w:lang w:val="en-US"/>
        </w:rPr>
        <w:t>Who</w:t>
      </w:r>
      <w:r w:rsidR="00767D5C" w:rsidRPr="00767D5C">
        <w:rPr>
          <w:bCs/>
        </w:rPr>
        <w:t xml:space="preserve"> </w:t>
      </w:r>
      <w:r w:rsidR="00767D5C">
        <w:rPr>
          <w:bCs/>
          <w:lang w:val="en-US"/>
        </w:rPr>
        <w:t>do</w:t>
      </w:r>
      <w:r w:rsidR="00767D5C" w:rsidRPr="00767D5C">
        <w:rPr>
          <w:bCs/>
        </w:rPr>
        <w:t xml:space="preserve"> </w:t>
      </w:r>
      <w:r w:rsidR="00767D5C">
        <w:rPr>
          <w:bCs/>
          <w:lang w:val="en-US"/>
        </w:rPr>
        <w:t>you</w:t>
      </w:r>
      <w:r w:rsidR="00767D5C" w:rsidRPr="00767D5C">
        <w:rPr>
          <w:bCs/>
        </w:rPr>
        <w:t xml:space="preserve"> </w:t>
      </w:r>
      <w:r w:rsidR="00767D5C">
        <w:rPr>
          <w:bCs/>
          <w:lang w:val="en-US"/>
        </w:rPr>
        <w:t>agree</w:t>
      </w:r>
      <w:r w:rsidR="00767D5C" w:rsidRPr="00767D5C">
        <w:rPr>
          <w:bCs/>
        </w:rPr>
        <w:t xml:space="preserve"> </w:t>
      </w:r>
      <w:r w:rsidR="00767D5C">
        <w:rPr>
          <w:bCs/>
          <w:lang w:val="en-US"/>
        </w:rPr>
        <w:t>with</w:t>
      </w:r>
      <w:r w:rsidR="00767D5C" w:rsidRPr="00767D5C">
        <w:rPr>
          <w:bCs/>
        </w:rPr>
        <w:t>?</w:t>
      </w:r>
    </w:p>
    <w:p w:rsidR="0052676B" w:rsidRPr="00CF0363" w:rsidRDefault="0052676B" w:rsidP="00660C57">
      <w:pPr>
        <w:pStyle w:val="main"/>
        <w:rPr>
          <w:bCs/>
          <w:lang w:val="en-US"/>
        </w:rPr>
      </w:pPr>
      <w:r w:rsidRPr="00CF0363">
        <w:rPr>
          <w:bCs/>
          <w:lang w:val="en-US"/>
        </w:rPr>
        <w:t>In suggesting gifts: Money is appropriate</w:t>
      </w:r>
      <w:proofErr w:type="gramStart"/>
      <w:r w:rsidRPr="00CF0363">
        <w:rPr>
          <w:bCs/>
          <w:lang w:val="en-US"/>
        </w:rPr>
        <w:t>,</w:t>
      </w:r>
      <w:proofErr w:type="gramEnd"/>
      <w:r w:rsidRPr="00CF0363">
        <w:rPr>
          <w:bCs/>
          <w:lang w:val="en-US"/>
        </w:rPr>
        <w:br/>
      </w:r>
      <w:r w:rsidR="00767D5C" w:rsidRPr="00CF0363">
        <w:rPr>
          <w:bCs/>
          <w:lang w:val="en-US"/>
        </w:rPr>
        <w:t xml:space="preserve">and </w:t>
      </w:r>
      <w:r w:rsidRPr="00CF0363">
        <w:rPr>
          <w:bCs/>
          <w:lang w:val="en-US"/>
        </w:rPr>
        <w:t>one size fits all.</w:t>
      </w:r>
      <w:r w:rsidRPr="00CF0363">
        <w:rPr>
          <w:bCs/>
          <w:lang w:val="en-US"/>
        </w:rPr>
        <w:br/>
        <w:t>- William Randolph Hearst</w:t>
      </w:r>
    </w:p>
    <w:p w:rsidR="00767D5C" w:rsidRPr="00CF0363" w:rsidRDefault="00767D5C" w:rsidP="00660C57">
      <w:pPr>
        <w:pStyle w:val="main"/>
        <w:rPr>
          <w:bCs/>
          <w:lang w:val="en-US"/>
        </w:rPr>
      </w:pPr>
      <w:r w:rsidRPr="00CF0363">
        <w:rPr>
          <w:bCs/>
          <w:lang w:val="en-US"/>
        </w:rPr>
        <w:t xml:space="preserve">I </w:t>
      </w:r>
      <w:proofErr w:type="gramStart"/>
      <w:r w:rsidRPr="00CF0363">
        <w:rPr>
          <w:bCs/>
          <w:lang w:val="en-US"/>
        </w:rPr>
        <w:t>don't</w:t>
      </w:r>
      <w:proofErr w:type="gramEnd"/>
      <w:r w:rsidRPr="00CF0363">
        <w:rPr>
          <w:bCs/>
          <w:lang w:val="en-US"/>
        </w:rPr>
        <w:t xml:space="preserve"> want expensive gifts; I don't want to be bought.</w:t>
      </w:r>
      <w:r w:rsidRPr="00CF0363">
        <w:rPr>
          <w:bCs/>
          <w:lang w:val="en-US"/>
        </w:rPr>
        <w:br/>
        <w:t>I have everything I want.</w:t>
      </w:r>
      <w:r w:rsidRPr="00CF0363">
        <w:rPr>
          <w:bCs/>
          <w:lang w:val="en-US"/>
        </w:rPr>
        <w:br/>
        <w:t>I just want someone to be there for me</w:t>
      </w:r>
      <w:proofErr w:type="gramStart"/>
      <w:r w:rsidRPr="00CF0363">
        <w:rPr>
          <w:bCs/>
          <w:lang w:val="en-US"/>
        </w:rPr>
        <w:t>,</w:t>
      </w:r>
      <w:proofErr w:type="gramEnd"/>
      <w:r w:rsidRPr="00CF0363">
        <w:rPr>
          <w:bCs/>
          <w:lang w:val="en-US"/>
        </w:rPr>
        <w:br/>
        <w:t>to make me feel safe and secure.</w:t>
      </w:r>
      <w:r w:rsidRPr="00CF0363">
        <w:rPr>
          <w:bCs/>
          <w:lang w:val="en-US"/>
        </w:rPr>
        <w:br/>
        <w:t>- Princess Diana</w:t>
      </w:r>
    </w:p>
    <w:p w:rsidR="00E34DDE" w:rsidRPr="0052676B" w:rsidRDefault="00E34DDE" w:rsidP="00660C57">
      <w:pPr>
        <w:pStyle w:val="main"/>
        <w:rPr>
          <w:bCs/>
          <w:lang w:val="en-US"/>
        </w:rPr>
      </w:pPr>
      <w:r w:rsidRPr="0052676B">
        <w:rPr>
          <w:bCs/>
          <w:lang w:val="en-US"/>
        </w:rPr>
        <w:t xml:space="preserve">   </w:t>
      </w:r>
    </w:p>
    <w:p w:rsidR="00D06B94" w:rsidRPr="0052676B" w:rsidRDefault="00D06B94" w:rsidP="00660C57">
      <w:pPr>
        <w:pStyle w:val="main"/>
        <w:rPr>
          <w:bCs/>
          <w:lang w:val="en-US"/>
        </w:rPr>
      </w:pPr>
      <w:r w:rsidRPr="0052676B">
        <w:rPr>
          <w:bCs/>
          <w:lang w:val="en-US"/>
        </w:rPr>
        <w:t xml:space="preserve">     </w:t>
      </w:r>
    </w:p>
    <w:p w:rsidR="00D06B94" w:rsidRPr="00660C57" w:rsidRDefault="00D06B94" w:rsidP="00660C57">
      <w:pPr>
        <w:pStyle w:val="main"/>
        <w:rPr>
          <w:bCs/>
          <w:lang w:val="en-US"/>
        </w:rPr>
      </w:pPr>
      <w:r w:rsidRPr="0052676B">
        <w:rPr>
          <w:bCs/>
          <w:lang w:val="en-US"/>
        </w:rPr>
        <w:t xml:space="preserve">     </w:t>
      </w:r>
      <w:r>
        <w:rPr>
          <w:bCs/>
          <w:lang w:val="en-US"/>
        </w:rPr>
        <w:t>-</w:t>
      </w:r>
      <w:r w:rsidR="00552272">
        <w:rPr>
          <w:bCs/>
          <w:lang w:val="en-US"/>
        </w:rPr>
        <w:t>I want someone to be there for you.</w:t>
      </w:r>
    </w:p>
    <w:p w:rsidR="00687278" w:rsidRPr="00687278" w:rsidRDefault="00687278" w:rsidP="004C5464">
      <w:pPr>
        <w:pStyle w:val="main"/>
        <w:ind w:left="360"/>
        <w:rPr>
          <w:bCs/>
          <w:lang w:val="en-US"/>
        </w:rPr>
      </w:pPr>
    </w:p>
    <w:p w:rsidR="00CF6DDE" w:rsidRPr="00687278" w:rsidRDefault="00CF6DDE" w:rsidP="00CF6DDE">
      <w:pPr>
        <w:pStyle w:val="main"/>
        <w:ind w:left="720"/>
        <w:rPr>
          <w:b/>
          <w:bCs/>
          <w:lang w:val="en-US"/>
        </w:rPr>
      </w:pPr>
    </w:p>
    <w:p w:rsidR="00CF6DDE" w:rsidRPr="00687278" w:rsidRDefault="00CF6DDE" w:rsidP="00CF6DDE">
      <w:pPr>
        <w:pStyle w:val="main"/>
        <w:ind w:left="720"/>
        <w:rPr>
          <w:bCs/>
          <w:lang w:val="en-US"/>
        </w:rPr>
      </w:pPr>
    </w:p>
    <w:p w:rsidR="00CF6DDE" w:rsidRPr="00687278" w:rsidRDefault="00CF6DDE" w:rsidP="00CF6DDE">
      <w:pPr>
        <w:pStyle w:val="main"/>
        <w:ind w:left="720"/>
        <w:rPr>
          <w:bCs/>
          <w:lang w:val="en-US"/>
        </w:rPr>
      </w:pPr>
    </w:p>
    <w:p w:rsidR="006648A0" w:rsidRPr="00687278" w:rsidRDefault="006648A0" w:rsidP="006648A0">
      <w:pPr>
        <w:rPr>
          <w:lang w:val="en-US"/>
        </w:rPr>
      </w:pPr>
    </w:p>
    <w:p w:rsidR="00D24012" w:rsidRPr="00687278" w:rsidRDefault="00D24012" w:rsidP="00D24012">
      <w:pPr>
        <w:rPr>
          <w:lang w:val="en-US"/>
        </w:rPr>
      </w:pPr>
    </w:p>
    <w:sectPr w:rsidR="00D24012" w:rsidRPr="006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4FAF"/>
    <w:multiLevelType w:val="hybridMultilevel"/>
    <w:tmpl w:val="8018BDBE"/>
    <w:lvl w:ilvl="0" w:tplc="9BC2E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6130"/>
    <w:multiLevelType w:val="hybridMultilevel"/>
    <w:tmpl w:val="130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40"/>
    <w:rsid w:val="0004151E"/>
    <w:rsid w:val="000A633A"/>
    <w:rsid w:val="002A662A"/>
    <w:rsid w:val="003A01AB"/>
    <w:rsid w:val="003D53E9"/>
    <w:rsid w:val="00402457"/>
    <w:rsid w:val="00425C84"/>
    <w:rsid w:val="004C5464"/>
    <w:rsid w:val="004D4A34"/>
    <w:rsid w:val="0052676B"/>
    <w:rsid w:val="005435A3"/>
    <w:rsid w:val="00552272"/>
    <w:rsid w:val="00646A6A"/>
    <w:rsid w:val="00660C57"/>
    <w:rsid w:val="006648A0"/>
    <w:rsid w:val="00687278"/>
    <w:rsid w:val="00767D5C"/>
    <w:rsid w:val="00796DCE"/>
    <w:rsid w:val="007C2406"/>
    <w:rsid w:val="00870855"/>
    <w:rsid w:val="00941A9B"/>
    <w:rsid w:val="00A107F1"/>
    <w:rsid w:val="00A5770E"/>
    <w:rsid w:val="00A75007"/>
    <w:rsid w:val="00BA5DDD"/>
    <w:rsid w:val="00C55ECC"/>
    <w:rsid w:val="00CF0363"/>
    <w:rsid w:val="00CF6DDE"/>
    <w:rsid w:val="00D0370A"/>
    <w:rsid w:val="00D03BD4"/>
    <w:rsid w:val="00D06B94"/>
    <w:rsid w:val="00D21092"/>
    <w:rsid w:val="00D24012"/>
    <w:rsid w:val="00E13BD2"/>
    <w:rsid w:val="00E34DDE"/>
    <w:rsid w:val="00EA7140"/>
    <w:rsid w:val="00EB6C8B"/>
    <w:rsid w:val="00E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8417-82C5-4FF1-BB9B-F973B06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">
    <w:name w:val="prim"/>
    <w:basedOn w:val="a"/>
    <w:rsid w:val="00A5770E"/>
    <w:pPr>
      <w:spacing w:before="100" w:beforeAutospacing="1" w:after="100" w:afterAutospacing="1" w:line="240" w:lineRule="auto"/>
      <w:ind w:left="12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ain">
    <w:name w:val="main"/>
    <w:basedOn w:val="a"/>
    <w:rsid w:val="006648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0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224C-D495-4359-92C6-87B43967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2015-10-13T18:59:00Z</cp:lastPrinted>
  <dcterms:created xsi:type="dcterms:W3CDTF">2015-10-11T15:01:00Z</dcterms:created>
  <dcterms:modified xsi:type="dcterms:W3CDTF">2015-10-13T19:25:00Z</dcterms:modified>
</cp:coreProperties>
</file>