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68" w:rsidRDefault="00AF6668" w:rsidP="006C797F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6027F" w:rsidRPr="0047039B" w:rsidRDefault="0076027F" w:rsidP="0076027F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7039B">
        <w:rPr>
          <w:rFonts w:ascii="Times New Roman" w:hAnsi="Times New Roman" w:cs="Times New Roman"/>
          <w:b/>
          <w:caps/>
          <w:sz w:val="28"/>
          <w:szCs w:val="28"/>
        </w:rPr>
        <w:t>Музыкальное искусство как средство духовно-нравственного развития младших школьников в методической литературе</w:t>
      </w:r>
    </w:p>
    <w:p w:rsidR="0047039B" w:rsidRPr="0047039B" w:rsidRDefault="0047039B" w:rsidP="004703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 xml:space="preserve">В настоящее время у современных школьников имеется возможность изучать наследие мировой музыкальной культуры, сделать его своим духовным достоянием. Чем раньше ребенок получит возможность познакомиться с музыкальным искусством, тем более успешным станет его общее развитие духовно-нравственное. 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>Дети имеют ограниченные представления о чувствах человека, проявляющихся в реальной жизни. Музыка, передавая всю гамму чувств, расширяет эти представления. Эмоциональная отзывчивость на музыку помогает воспитывать такие качества личности, как доброта, умение сочувствовать дру</w:t>
      </w:r>
      <w:r w:rsidR="009F597C">
        <w:rPr>
          <w:rFonts w:ascii="Times New Roman" w:hAnsi="Times New Roman" w:cs="Times New Roman"/>
          <w:sz w:val="28"/>
          <w:szCs w:val="28"/>
        </w:rPr>
        <w:t>гому человеку, сопереживать. [6</w:t>
      </w:r>
      <w:r w:rsidRPr="0076027F">
        <w:rPr>
          <w:rFonts w:ascii="Times New Roman" w:hAnsi="Times New Roman" w:cs="Times New Roman"/>
          <w:sz w:val="28"/>
          <w:szCs w:val="28"/>
        </w:rPr>
        <w:t>, c. 44]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>Целенаправленное духовное формирование личности происходит в младших классах образовательных учреждений. Музыкальное воспитание имеет большое значение для формирования полноценного духовного развития будущего человека. По мере накопления музыкального опыта у детей развивается эмоциональный отклик на произведения. По результатам исследований дети младшего школьного возраста отдают предпочтение жизнерадостным, маршевым произведениям и веселым песням. Далее идут патриотические песни, песни героического характера, и лишь на третьем месте - лирические и спокойные произведения и песни. Это означает, что у младших школьников необходимо развивать способность к сопереживанию чужой радост</w:t>
      </w:r>
      <w:r w:rsidR="00DA5866">
        <w:rPr>
          <w:rFonts w:ascii="Times New Roman" w:hAnsi="Times New Roman" w:cs="Times New Roman"/>
          <w:sz w:val="28"/>
          <w:szCs w:val="28"/>
        </w:rPr>
        <w:t>и, горести, любви к ближнему. [3</w:t>
      </w:r>
      <w:r w:rsidRPr="0076027F">
        <w:rPr>
          <w:rFonts w:ascii="Times New Roman" w:hAnsi="Times New Roman" w:cs="Times New Roman"/>
          <w:sz w:val="28"/>
          <w:szCs w:val="28"/>
        </w:rPr>
        <w:t>, c. 105-107]</w:t>
      </w:r>
    </w:p>
    <w:p w:rsidR="0076027F" w:rsidRPr="0076027F" w:rsidRDefault="009F597C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Б. Алиев считает, что п</w:t>
      </w:r>
      <w:r w:rsidR="0076027F" w:rsidRPr="0076027F">
        <w:rPr>
          <w:rFonts w:ascii="Times New Roman" w:hAnsi="Times New Roman" w:cs="Times New Roman"/>
          <w:sz w:val="28"/>
          <w:szCs w:val="28"/>
        </w:rPr>
        <w:t xml:space="preserve">есня открывает перед ребенком красоту мира. В начальных классах дети слушают музыку природы, которая является важнейшим источником эмоциональной окраски слова, ключом к пониманию и переживанию красоты мелодии. Слушая музыку природы, дети эмоционально готовятся к хоровому пению. Важно добиться того, чтобы они различали в природе музыку, созвучную песне, которую мы будем петь. </w:t>
      </w:r>
      <w:r w:rsidR="00DA5866">
        <w:rPr>
          <w:rFonts w:ascii="Times New Roman" w:hAnsi="Times New Roman" w:cs="Times New Roman"/>
          <w:sz w:val="28"/>
          <w:szCs w:val="28"/>
        </w:rPr>
        <w:t>[5</w:t>
      </w:r>
      <w:r w:rsidR="0076027F" w:rsidRPr="0076027F">
        <w:rPr>
          <w:rFonts w:ascii="Times New Roman" w:hAnsi="Times New Roman" w:cs="Times New Roman"/>
          <w:sz w:val="28"/>
          <w:szCs w:val="28"/>
        </w:rPr>
        <w:t>, c. 23]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>У детей вырабатывается потребность собираться вместе, чтобы попеть. Песня входит в их духовную жизнь, придавая яркую эмоциональную окраску их мыслям, пробуждает чувство любви к Родине, к красоте окружающего мира. [2, c. 63]</w:t>
      </w:r>
    </w:p>
    <w:p w:rsidR="0076027F" w:rsidRPr="0076027F" w:rsidRDefault="009F597C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П. Сергеева писала, что п</w:t>
      </w:r>
      <w:r w:rsidR="0076027F" w:rsidRPr="0076027F">
        <w:rPr>
          <w:rFonts w:ascii="Times New Roman" w:hAnsi="Times New Roman" w:cs="Times New Roman"/>
          <w:sz w:val="28"/>
          <w:szCs w:val="28"/>
        </w:rPr>
        <w:t xml:space="preserve">ение, и прежде всего репертуар, является одним из основных механизмов, влияющих на формирование общечеловеческих ценностей детей. Прикосновение к бессмертным музыкальным произведениям, а тем более их активное художественное освоение, несет в себе эстетический заряд. [4, c.16-17] </w:t>
      </w:r>
    </w:p>
    <w:p w:rsidR="0076027F" w:rsidRPr="0076027F" w:rsidRDefault="009F597C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 А. Бейдер полагает, что п</w:t>
      </w:r>
      <w:r w:rsidR="0076027F" w:rsidRPr="0076027F">
        <w:rPr>
          <w:rFonts w:ascii="Times New Roman" w:hAnsi="Times New Roman" w:cs="Times New Roman"/>
          <w:sz w:val="28"/>
          <w:szCs w:val="28"/>
        </w:rPr>
        <w:t xml:space="preserve">есенный жанр способствует эмоциональной отзывчивости ребёнка, творческому самовыражению учащегося в сольном, ансамблевом и хоровом  исполнении образцов вокальной классической музыки, народных и современных песен с сопровождением и без сопровождения, в том числе основных тем инструментальных произведений; в поисках вариантов их исполнительской трактовки. Обогащает </w:t>
      </w:r>
      <w:r>
        <w:rPr>
          <w:rFonts w:ascii="Times New Roman" w:hAnsi="Times New Roman" w:cs="Times New Roman"/>
          <w:sz w:val="28"/>
          <w:szCs w:val="28"/>
        </w:rPr>
        <w:t>опыт вокальной импровизации. [6</w:t>
      </w:r>
      <w:r w:rsidR="0076027F" w:rsidRPr="0076027F">
        <w:rPr>
          <w:rFonts w:ascii="Times New Roman" w:hAnsi="Times New Roman" w:cs="Times New Roman"/>
          <w:sz w:val="28"/>
          <w:szCs w:val="28"/>
        </w:rPr>
        <w:t>, c. 48]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>Коллективное пение, обсуждение музыки, совместная игра на инструменте являются так же одним из видов музыкальной деятельности духовно-нравственного воспитания младших школьников. Дети охвачены общими переживаниями. Пение требует от участников, прежде всего, мелодико-ритмического ансамбля. Неточное пение мешает хорошему звучанию, но вот музыкально слабый ученик стал внимательно прислушиваться к исполнению, и это воспринимается всеми как удача. Общие переживания создают благотворную почву для индивидуального развития. Пример товарищей, общее воодушевление, радость исполнения активизируют робких, нерешительных. А для избалованного домашним вниманием, излишне самоуверенного ученика успешное выступление других детей служит известным тормозом антимузыкальных проявлений. Такому ребёнку можно предложить помощь товарищей, воспитывая у него тем самым скромность и одновременно развивая его индивидуальные музыкальные способности. Всё это способствует развитию у детей товарищ</w:t>
      </w:r>
      <w:r w:rsidR="00DA5866">
        <w:rPr>
          <w:rFonts w:ascii="Times New Roman" w:hAnsi="Times New Roman" w:cs="Times New Roman"/>
          <w:sz w:val="28"/>
          <w:szCs w:val="28"/>
        </w:rPr>
        <w:t>еских чувств и сопереживания. [4</w:t>
      </w:r>
      <w:r w:rsidRPr="0076027F">
        <w:rPr>
          <w:rFonts w:ascii="Times New Roman" w:hAnsi="Times New Roman" w:cs="Times New Roman"/>
          <w:sz w:val="28"/>
          <w:szCs w:val="28"/>
        </w:rPr>
        <w:t>, c. 51-53]</w:t>
      </w:r>
    </w:p>
    <w:p w:rsidR="0076027F" w:rsidRPr="0076027F" w:rsidRDefault="009F597C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Новиков считал, что р</w:t>
      </w:r>
      <w:r w:rsidR="0076027F" w:rsidRPr="0076027F">
        <w:rPr>
          <w:rFonts w:ascii="Times New Roman" w:hAnsi="Times New Roman" w:cs="Times New Roman"/>
          <w:sz w:val="28"/>
          <w:szCs w:val="28"/>
        </w:rPr>
        <w:t xml:space="preserve">азвить чувство прекрасного можно и нужно не столько путем объяснения, сколько через процесс активного наблюдения-переживания окружающего мира в доступных для детей формах. 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>Ребенку легче ощутить доброе начало, если оно дается в противопоставлении злу, легче и глубже воспринять радость, если она оттенена грустью и т. д. [1, c. 206]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 xml:space="preserve">Важная роль принадлежит совместным переживаниям слушателей, обусловленным коллективным характером музыкального восприятия, в ходе различных ритуалов, праздников, на уроках. Данная точка зрения на особенности духовно-нравственного воздействия музыки основана на внешней стороне. Так, в вокальном произведении воспитательный акцент делается на раскрытии нравственного смысла текста, а в инструментальном — на проясняющем слове учителя. Исполнение произведения предстает перед учащимися как некий звуковой феномен, эмоционально дополняющий и «оправдывающий» свое словесное окружение. Возникает слияние «музыкальности» и «нравственности», главное — не только «обучать», но и обеспечить </w:t>
      </w:r>
      <w:r w:rsidR="009F597C">
        <w:rPr>
          <w:rFonts w:ascii="Times New Roman" w:hAnsi="Times New Roman" w:cs="Times New Roman"/>
          <w:sz w:val="28"/>
          <w:szCs w:val="28"/>
        </w:rPr>
        <w:t>«влияние» на нравственность. [7</w:t>
      </w:r>
      <w:r w:rsidRPr="0076027F">
        <w:rPr>
          <w:rFonts w:ascii="Times New Roman" w:hAnsi="Times New Roman" w:cs="Times New Roman"/>
          <w:sz w:val="28"/>
          <w:szCs w:val="28"/>
        </w:rPr>
        <w:t>]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 xml:space="preserve">Музыкальная деятельность в силу ее эмоциональности привлекательна для ребенка. Именно музыка помогает формировать у ребенка эстетическое восприятие других видов искусства и окружающего мира, развивать образное мышление и воображение. 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lastRenderedPageBreak/>
        <w:t>Игра на детских музыкальных инструментах является одним из видов музыкальной  деятельности. Дети овладевают практическими навыками игры ни ксилофонах и ударно-шумовых инструментах (треугольник, бубенцы, коробочки, колотушки, ложки, тарелки, маракасы, румба, кастаньеты). Дети учатся воспроизводить не только ритмический рисунок, но и мелодическую линию учатся соблюдать общую динамику, темп, своевременно вступать и заканчивать игру. Это воспитывает в них терпеливость, усидчивость. Игра в ансамбле сложнее, чем индивидуальная игра на инструменте, ребёнок это понимает и начинает с уважением относиться к товарищам и легко воспринимает замечания к его действиям. [2, c. 64-65]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>Эмоциональность натуры, свойственная нравственно и эстетически воспитанному человеку, выражается в том, что сердце становится восприимчивым к доброму слову, поучению, совету, напутствию. Надо, чтобы слово учило жить, чтобы ученики стремились к добру,- для этого нужно воспитывать тонкость, эмоциональную чуткость юного сердца. Среди многочисленных средств воздействия на юное сердце важное место принадлежит музыке. Музыка и чувствительность - это проблема, ожидающая глубокого изучения и исследования. Песня утверждает</w:t>
      </w:r>
      <w:r w:rsidR="009F597C">
        <w:rPr>
          <w:rFonts w:ascii="Times New Roman" w:hAnsi="Times New Roman" w:cs="Times New Roman"/>
          <w:sz w:val="28"/>
          <w:szCs w:val="28"/>
        </w:rPr>
        <w:t xml:space="preserve"> поэтическое видение мира. [6</w:t>
      </w:r>
      <w:r w:rsidRPr="0076027F">
        <w:rPr>
          <w:rFonts w:ascii="Times New Roman" w:hAnsi="Times New Roman" w:cs="Times New Roman"/>
          <w:sz w:val="28"/>
          <w:szCs w:val="28"/>
        </w:rPr>
        <w:t>, c. 44-48]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>Главная цель учителя музыки не в воспитании отдельных талантов, а в том, чтобы все ученики любили музыку, чтобы для всех она стала духовной потребностью. То, что упущено в детстве, никогда не возместить в годы юности и тем более в зрелом возрасте. Это правило касается всех сфер духовной жизни ребенка и особенно эстетического воспитания. Чуткость, восприимчивость к красоте в детские годы несравненно глубже, чем в более поздние периоды развития личности. Одной из главных задач учителя начальной школы является воспитание потребности в красивом, которая во многом определяет весь строй духовной жизни ребенка, его взаимоотношения в коллективе. Потребность в красивом утверждает моральную красоту, рождая непримиримость и нетерпимость ко всему пошлому, уродливому. "Держа в руках скрипку, человек не способен совершить плохого",- гласит старинная украинская мудрость, приписываемая замечательному мыслителю Григорию Сковороде. Зло и подлинная красота несовместимы. Одна из важных задач педагога состоит в том, чтобы, образно говоря, дать в руки каждому ребенку скрипку, чтобы каждый чувствовал, как рождается музыка. В наши дни, когда технические средства записи и распространения музыки приобрели столь универсальный характер, эта воспитательная задача приобретает особый смысл. Не допустить, чтобы молодое поколение стало только потребителем красоты - это проблема не только эстетического, но</w:t>
      </w:r>
      <w:r w:rsidR="009F597C">
        <w:rPr>
          <w:rFonts w:ascii="Times New Roman" w:hAnsi="Times New Roman" w:cs="Times New Roman"/>
          <w:sz w:val="28"/>
          <w:szCs w:val="28"/>
        </w:rPr>
        <w:t xml:space="preserve"> и нравственного воспитания. [7</w:t>
      </w:r>
      <w:r w:rsidRPr="0076027F">
        <w:rPr>
          <w:rFonts w:ascii="Times New Roman" w:hAnsi="Times New Roman" w:cs="Times New Roman"/>
          <w:sz w:val="28"/>
          <w:szCs w:val="28"/>
        </w:rPr>
        <w:t>]</w:t>
      </w:r>
    </w:p>
    <w:p w:rsidR="0076027F" w:rsidRPr="0076027F" w:rsidRDefault="00B41D4D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Б. Маслов придавал большое значение слушанию классической музыки, т. к. по его мнению, она формирует у младших школьников</w:t>
      </w:r>
      <w:r w:rsidR="0076027F" w:rsidRPr="0076027F">
        <w:rPr>
          <w:rFonts w:ascii="Times New Roman" w:hAnsi="Times New Roman" w:cs="Times New Roman"/>
          <w:sz w:val="28"/>
          <w:szCs w:val="28"/>
        </w:rPr>
        <w:t xml:space="preserve"> основы </w:t>
      </w:r>
      <w:bookmarkStart w:id="0" w:name="_GoBack"/>
      <w:bookmarkEnd w:id="0"/>
      <w:r w:rsidR="0076027F" w:rsidRPr="0076027F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альной</w:t>
      </w:r>
      <w:r w:rsidR="0076027F" w:rsidRPr="0076027F">
        <w:rPr>
          <w:rFonts w:ascii="Times New Roman" w:hAnsi="Times New Roman" w:cs="Times New Roman"/>
          <w:sz w:val="28"/>
          <w:szCs w:val="28"/>
        </w:rPr>
        <w:t xml:space="preserve"> культуры. Все это имеет важное значение не только для музыкального, но и для общего развития ребенка, духовно-нравственно</w:t>
      </w:r>
      <w:r w:rsidR="0047039B">
        <w:rPr>
          <w:rFonts w:ascii="Times New Roman" w:hAnsi="Times New Roman" w:cs="Times New Roman"/>
          <w:sz w:val="28"/>
          <w:szCs w:val="28"/>
        </w:rPr>
        <w:t>го</w:t>
      </w:r>
      <w:r w:rsidR="0076027F" w:rsidRPr="0076027F">
        <w:rPr>
          <w:rFonts w:ascii="Times New Roman" w:hAnsi="Times New Roman" w:cs="Times New Roman"/>
          <w:sz w:val="28"/>
          <w:szCs w:val="28"/>
        </w:rPr>
        <w:t xml:space="preserve"> </w:t>
      </w:r>
      <w:r w:rsidR="0076027F" w:rsidRPr="0076027F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становления личности. Развитие у детей эмоциональной отзывчивости и осознанности восприятия ведет к желанию слушать различные музыкальные произведения, рождает творческую активность. Развивая эмоции, интересы, мышление, воображение, вкусы ребенка мы формируем основы его духовно-нравственного сознания и </w:t>
      </w:r>
      <w:r w:rsidR="00DA5866">
        <w:rPr>
          <w:rFonts w:ascii="Times New Roman" w:hAnsi="Times New Roman" w:cs="Times New Roman"/>
          <w:sz w:val="28"/>
          <w:szCs w:val="28"/>
        </w:rPr>
        <w:t>музыкальной культуры в целом. [3</w:t>
      </w:r>
      <w:r w:rsidR="0076027F" w:rsidRPr="0076027F">
        <w:rPr>
          <w:rFonts w:ascii="Times New Roman" w:hAnsi="Times New Roman" w:cs="Times New Roman"/>
          <w:sz w:val="28"/>
          <w:szCs w:val="28"/>
        </w:rPr>
        <w:t>, c. 107]</w:t>
      </w:r>
    </w:p>
    <w:p w:rsidR="0076027F" w:rsidRPr="0076027F" w:rsidRDefault="0076027F" w:rsidP="00470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7F">
        <w:rPr>
          <w:rFonts w:ascii="Times New Roman" w:hAnsi="Times New Roman" w:cs="Times New Roman"/>
          <w:sz w:val="28"/>
          <w:szCs w:val="28"/>
        </w:rPr>
        <w:t xml:space="preserve">Из всего выше сказанного следует, что </w:t>
      </w:r>
      <w:r w:rsidR="0047039B">
        <w:rPr>
          <w:rFonts w:ascii="Times New Roman" w:hAnsi="Times New Roman" w:cs="Times New Roman"/>
          <w:sz w:val="28"/>
          <w:szCs w:val="28"/>
        </w:rPr>
        <w:t>м</w:t>
      </w:r>
      <w:r w:rsidR="0047039B" w:rsidRPr="0047039B">
        <w:rPr>
          <w:rFonts w:ascii="Times New Roman" w:hAnsi="Times New Roman" w:cs="Times New Roman"/>
          <w:sz w:val="28"/>
          <w:szCs w:val="28"/>
        </w:rPr>
        <w:t xml:space="preserve">узыкальное искусство </w:t>
      </w:r>
      <w:r w:rsidR="0047039B" w:rsidRPr="0076027F">
        <w:rPr>
          <w:rFonts w:ascii="Times New Roman" w:hAnsi="Times New Roman" w:cs="Times New Roman"/>
          <w:sz w:val="28"/>
          <w:szCs w:val="28"/>
        </w:rPr>
        <w:t>оказывает большое влияниена</w:t>
      </w:r>
      <w:r w:rsidR="0047039B">
        <w:rPr>
          <w:rFonts w:ascii="Times New Roman" w:hAnsi="Times New Roman" w:cs="Times New Roman"/>
          <w:sz w:val="28"/>
          <w:szCs w:val="28"/>
        </w:rPr>
        <w:t>духовно-нравственное развитие</w:t>
      </w:r>
      <w:r w:rsidR="0047039B" w:rsidRPr="0076027F">
        <w:rPr>
          <w:rFonts w:ascii="Times New Roman" w:hAnsi="Times New Roman" w:cs="Times New Roman"/>
          <w:sz w:val="28"/>
          <w:szCs w:val="28"/>
        </w:rPr>
        <w:t>личности</w:t>
      </w:r>
      <w:r w:rsidR="0047039B" w:rsidRPr="0047039B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47039B">
        <w:rPr>
          <w:rFonts w:ascii="Times New Roman" w:hAnsi="Times New Roman" w:cs="Times New Roman"/>
          <w:sz w:val="28"/>
          <w:szCs w:val="28"/>
        </w:rPr>
        <w:t>.</w:t>
      </w:r>
    </w:p>
    <w:p w:rsidR="004206D1" w:rsidRDefault="004206D1" w:rsidP="0047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A4A" w:rsidRDefault="00D12A4A" w:rsidP="00DA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A5866" w:rsidRDefault="00DA5866" w:rsidP="00DA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866" w:rsidRDefault="00DA5866" w:rsidP="00DA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866" w:rsidRPr="00DA5866" w:rsidRDefault="00DA5866" w:rsidP="00DA586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sz w:val="28"/>
          <w:szCs w:val="28"/>
        </w:rPr>
        <w:t>1.</w:t>
      </w:r>
      <w:r w:rsidRPr="00DA5866">
        <w:rPr>
          <w:rFonts w:ascii="Times New Roman" w:hAnsi="Times New Roman" w:cs="Times New Roman"/>
          <w:sz w:val="28"/>
          <w:szCs w:val="28"/>
        </w:rPr>
        <w:tab/>
        <w:t>Абдуллин, Э. Б. Теория и практика музыкального обучения в общеобразовательной школе: Пособие для учителя. [Текст] /Э. Б. Абдулин//-М.: Просвещение, 2009.-С.63-66</w:t>
      </w:r>
    </w:p>
    <w:p w:rsidR="00DA5866" w:rsidRPr="00DA5866" w:rsidRDefault="00DA5866" w:rsidP="00DA586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sz w:val="28"/>
          <w:szCs w:val="28"/>
        </w:rPr>
        <w:t>2.</w:t>
      </w:r>
      <w:r w:rsidRPr="00DA5866">
        <w:rPr>
          <w:rFonts w:ascii="Times New Roman" w:hAnsi="Times New Roman" w:cs="Times New Roman"/>
          <w:sz w:val="28"/>
          <w:szCs w:val="28"/>
        </w:rPr>
        <w:tab/>
        <w:t>Абдуллин,  Э. Б. Теория музыкального образования. Учебник для студ. высш. пед. учеб. заведений. [Текст] /Э. Б. Абдулин//-М.: Академия, 2010.- С.206-207</w:t>
      </w:r>
    </w:p>
    <w:p w:rsidR="00DA5866" w:rsidRPr="00DA5866" w:rsidRDefault="00DA5866" w:rsidP="00DA586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sz w:val="28"/>
          <w:szCs w:val="28"/>
        </w:rPr>
        <w:t>3.</w:t>
      </w:r>
      <w:r w:rsidRPr="00DA5866">
        <w:rPr>
          <w:rFonts w:ascii="Times New Roman" w:hAnsi="Times New Roman" w:cs="Times New Roman"/>
          <w:sz w:val="28"/>
          <w:szCs w:val="28"/>
        </w:rPr>
        <w:tab/>
        <w:t>Гегель, Г.Ф. Характер содержания в музыке. Воздействие музыки. [Текст]/Г. Ф. Гегель//-М.: Просвещение, 2009.-С.105-107</w:t>
      </w:r>
    </w:p>
    <w:p w:rsidR="00DA5866" w:rsidRPr="00DA5866" w:rsidRDefault="00DA5866" w:rsidP="00DA586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sz w:val="28"/>
          <w:szCs w:val="28"/>
        </w:rPr>
        <w:t>4.</w:t>
      </w:r>
      <w:r w:rsidRPr="00DA5866">
        <w:rPr>
          <w:rFonts w:ascii="Times New Roman" w:hAnsi="Times New Roman" w:cs="Times New Roman"/>
          <w:sz w:val="28"/>
          <w:szCs w:val="28"/>
        </w:rPr>
        <w:tab/>
        <w:t>Лихачев, Б.Т. Теория эстетического воспитания школьников: Учеб. пособие по спецкурсу для студ. пед. ин-тов. [Текст]/Б.Т. Лихачёв//-М.: Просвещение, 2010.-С.59-63</w:t>
      </w:r>
    </w:p>
    <w:p w:rsidR="00DA5866" w:rsidRPr="00DA5866" w:rsidRDefault="00DA5866" w:rsidP="00DA586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sz w:val="28"/>
          <w:szCs w:val="28"/>
        </w:rPr>
        <w:t>5.</w:t>
      </w:r>
      <w:r w:rsidRPr="00DA5866">
        <w:rPr>
          <w:rFonts w:ascii="Times New Roman" w:hAnsi="Times New Roman" w:cs="Times New Roman"/>
          <w:sz w:val="28"/>
          <w:szCs w:val="28"/>
        </w:rPr>
        <w:tab/>
        <w:t>Мухина, В. С.  Психология детства и отрочества. Учебник для студентов психолого-педагогических факультетов вузов. [Текст]/В.С.Мухина//-М.: Просвещение ,2009.-С.300-301</w:t>
      </w:r>
    </w:p>
    <w:p w:rsidR="00DA5866" w:rsidRPr="00DA5866" w:rsidRDefault="00DA5866" w:rsidP="00DA586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sz w:val="28"/>
          <w:szCs w:val="28"/>
        </w:rPr>
        <w:t>6.</w:t>
      </w:r>
      <w:r w:rsidRPr="00DA5866">
        <w:rPr>
          <w:rFonts w:ascii="Times New Roman" w:hAnsi="Times New Roman" w:cs="Times New Roman"/>
          <w:sz w:val="28"/>
          <w:szCs w:val="28"/>
        </w:rPr>
        <w:tab/>
        <w:t>Савинов, Е.С. Стандарт второго поколения: Примерная основная образовательная программа образовательго учреждения[Текст]/Е.С. Савинов//-М.: Просвещение, 2010.-С.12-16</w:t>
      </w:r>
    </w:p>
    <w:p w:rsidR="00DA5866" w:rsidRPr="00DA5866" w:rsidRDefault="00DA5866" w:rsidP="00DA586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866">
        <w:rPr>
          <w:rFonts w:ascii="Times New Roman" w:hAnsi="Times New Roman" w:cs="Times New Roman"/>
          <w:sz w:val="28"/>
          <w:szCs w:val="28"/>
        </w:rPr>
        <w:t>7.</w:t>
      </w:r>
      <w:r w:rsidRPr="00DA5866">
        <w:rPr>
          <w:rFonts w:ascii="Times New Roman" w:hAnsi="Times New Roman" w:cs="Times New Roman"/>
          <w:sz w:val="28"/>
          <w:szCs w:val="28"/>
        </w:rPr>
        <w:tab/>
        <w:t>http://festival.1september.ru/articles/212640/</w:t>
      </w:r>
    </w:p>
    <w:p w:rsidR="00DA5866" w:rsidRPr="00DA5866" w:rsidRDefault="00DA5866" w:rsidP="00DA586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2A4A" w:rsidRPr="0076027F" w:rsidRDefault="00D12A4A" w:rsidP="0047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2A4A" w:rsidRPr="0076027F" w:rsidSect="00A03D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44" w:rsidRDefault="002D7644" w:rsidP="0076027F">
      <w:pPr>
        <w:spacing w:after="0" w:line="240" w:lineRule="auto"/>
      </w:pPr>
      <w:r>
        <w:separator/>
      </w:r>
    </w:p>
  </w:endnote>
  <w:endnote w:type="continuationSeparator" w:id="1">
    <w:p w:rsidR="002D7644" w:rsidRDefault="002D7644" w:rsidP="007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44" w:rsidRDefault="002D7644" w:rsidP="0076027F">
      <w:pPr>
        <w:spacing w:after="0" w:line="240" w:lineRule="auto"/>
      </w:pPr>
      <w:r>
        <w:separator/>
      </w:r>
    </w:p>
  </w:footnote>
  <w:footnote w:type="continuationSeparator" w:id="1">
    <w:p w:rsidR="002D7644" w:rsidRDefault="002D7644" w:rsidP="007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3325849"/>
    </w:sdtPr>
    <w:sdtContent>
      <w:p w:rsidR="0076027F" w:rsidRDefault="00240349">
        <w:pPr>
          <w:pStyle w:val="a3"/>
          <w:jc w:val="right"/>
        </w:pPr>
        <w:r>
          <w:fldChar w:fldCharType="begin"/>
        </w:r>
        <w:r w:rsidR="0076027F">
          <w:instrText>PAGE   \* MERGEFORMAT</w:instrText>
        </w:r>
        <w:r>
          <w:fldChar w:fldCharType="separate"/>
        </w:r>
        <w:r w:rsidR="006C797F">
          <w:rPr>
            <w:noProof/>
          </w:rPr>
          <w:t>1</w:t>
        </w:r>
        <w:r>
          <w:fldChar w:fldCharType="end"/>
        </w:r>
      </w:p>
    </w:sdtContent>
  </w:sdt>
  <w:p w:rsidR="0076027F" w:rsidRDefault="007602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929"/>
    <w:multiLevelType w:val="hybridMultilevel"/>
    <w:tmpl w:val="C772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27F"/>
    <w:rsid w:val="000A713F"/>
    <w:rsid w:val="000C71E8"/>
    <w:rsid w:val="00240349"/>
    <w:rsid w:val="002D7644"/>
    <w:rsid w:val="004206D1"/>
    <w:rsid w:val="00442FE3"/>
    <w:rsid w:val="004438EE"/>
    <w:rsid w:val="0047039B"/>
    <w:rsid w:val="005A7DC2"/>
    <w:rsid w:val="00614EA4"/>
    <w:rsid w:val="006C797F"/>
    <w:rsid w:val="0076027F"/>
    <w:rsid w:val="00935EE1"/>
    <w:rsid w:val="009F597C"/>
    <w:rsid w:val="00A03D1A"/>
    <w:rsid w:val="00AF6668"/>
    <w:rsid w:val="00B25ABF"/>
    <w:rsid w:val="00B41D4D"/>
    <w:rsid w:val="00CA158F"/>
    <w:rsid w:val="00D12A4A"/>
    <w:rsid w:val="00DA5866"/>
    <w:rsid w:val="00DB27D2"/>
    <w:rsid w:val="00DF6804"/>
    <w:rsid w:val="00F3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27F"/>
  </w:style>
  <w:style w:type="paragraph" w:styleId="a5">
    <w:name w:val="footer"/>
    <w:basedOn w:val="a"/>
    <w:link w:val="a6"/>
    <w:uiPriority w:val="99"/>
    <w:unhideWhenUsed/>
    <w:rsid w:val="007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27F"/>
  </w:style>
  <w:style w:type="paragraph" w:styleId="a7">
    <w:name w:val="Balloon Text"/>
    <w:basedOn w:val="a"/>
    <w:link w:val="a8"/>
    <w:uiPriority w:val="99"/>
    <w:semiHidden/>
    <w:unhideWhenUsed/>
    <w:rsid w:val="0047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5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27F"/>
  </w:style>
  <w:style w:type="paragraph" w:styleId="a5">
    <w:name w:val="footer"/>
    <w:basedOn w:val="a"/>
    <w:link w:val="a6"/>
    <w:uiPriority w:val="99"/>
    <w:unhideWhenUsed/>
    <w:rsid w:val="007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27F"/>
  </w:style>
  <w:style w:type="paragraph" w:styleId="a7">
    <w:name w:val="Balloon Text"/>
    <w:basedOn w:val="a"/>
    <w:link w:val="a8"/>
    <w:uiPriority w:val="99"/>
    <w:semiHidden/>
    <w:unhideWhenUsed/>
    <w:rsid w:val="0047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5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2015-11-30T19:45:00Z</dcterms:created>
  <dcterms:modified xsi:type="dcterms:W3CDTF">2015-12-05T13:41:00Z</dcterms:modified>
</cp:coreProperties>
</file>