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22" w:rsidRDefault="00204922" w:rsidP="00204922">
      <w:pPr>
        <w:ind w:firstLine="708"/>
        <w:jc w:val="both"/>
      </w:pPr>
      <w:r>
        <w:t xml:space="preserve">Одна из важнейших задач обучения школьников математике – формирование у них </w:t>
      </w:r>
      <w:r>
        <w:rPr>
          <w:b/>
        </w:rPr>
        <w:t>вычислительных навыков</w:t>
      </w:r>
      <w:r>
        <w:t xml:space="preserve">. Развитие вычислительных навыков у детей младшего школьного возраста  будет более успешным, если применить дидактический материал: игры, карточки, плакаты. Сейчас появляются замечательные пособия, сделанные на производстве. Негнущиеся плакаты, деревянные коробочки, лодочки, бусы, палитра, магнитные фишки, кубики. Но не во всех школах есть возможность приобрести их. </w:t>
      </w:r>
    </w:p>
    <w:p w:rsidR="00204922" w:rsidRDefault="00204922" w:rsidP="00204922">
      <w:pPr>
        <w:ind w:firstLine="708"/>
        <w:jc w:val="both"/>
      </w:pPr>
      <w:r>
        <w:t xml:space="preserve">Хочу рассказать о пособиях, работа над которыми началась ещё в Зеленограде. Мы с учителем начальных классов, заслуженным учителем России  - </w:t>
      </w:r>
      <w:proofErr w:type="spellStart"/>
      <w:r>
        <w:t>Вечерко</w:t>
      </w:r>
      <w:proofErr w:type="spellEnd"/>
      <w:r>
        <w:t xml:space="preserve"> Лидией Васильевной, разработали серию дидактических пособий для отработки вычислительных навыков младших школьников. По определённой теме (например, состав числа 10) составляются карточки с выражениями, в которых нет ответа или пропущено первое слагаемое, или нужно найти вычитаемое – карточки с окошками. Используется бумага для компьютера. Лист с готовым заданием вставляется в файл. Дети </w:t>
      </w:r>
      <w:r>
        <w:rPr>
          <w:b/>
        </w:rPr>
        <w:t>фломастером</w:t>
      </w:r>
      <w:r>
        <w:t xml:space="preserve"> пишут ответ или вставляют число в окошко, пишут </w:t>
      </w:r>
      <w:r>
        <w:rPr>
          <w:b/>
        </w:rPr>
        <w:t>на файле.</w:t>
      </w:r>
      <w:r>
        <w:t xml:space="preserve"> ( Некоторые варианты пособий прилагаю.)</w:t>
      </w:r>
    </w:p>
    <w:p w:rsidR="00204922" w:rsidRDefault="00204922" w:rsidP="00204922">
      <w:pPr>
        <w:ind w:firstLine="708"/>
        <w:jc w:val="both"/>
      </w:pPr>
      <w:r>
        <w:t xml:space="preserve">Вариантов проверки несколько: самооценка; сверяют ответ с доской; взаимопроверка – меняются файлами с соседом; работа в группах – советуются и спорят; по цепочке отвечают устно, работая в команде; хоровое произнесение ответов; выборочные вопросы другу; шёпотом «на ушко», проверка ответов с последующим выводом - все научились хорошо считать или надо ещё потренироваться.     </w:t>
      </w:r>
    </w:p>
    <w:p w:rsidR="00204922" w:rsidRDefault="00204922" w:rsidP="00204922">
      <w:pPr>
        <w:ind w:firstLine="708"/>
        <w:jc w:val="both"/>
      </w:pPr>
      <w:r>
        <w:t xml:space="preserve">Можно использовать такие карточки и на уроках введения нового материала. «Как вы думаете, какова будет тема урока? Что интересного заметили? Почему возникли затруднения? Чего мы ещё с вами не знаем?». Создаётся проблемная ситуация – предъявляются противоречивые факты – несколько решений, но они разные. Сталкиваются разные мнения учеников. Ребята указывают самостоятельно, где и почему возникло затруднение. Дети начинают спорить и доказывать свою правоту или обращаются к справочникам, учебной литературе, таблицам. </w:t>
      </w:r>
    </w:p>
    <w:p w:rsidR="00204922" w:rsidRDefault="00204922" w:rsidP="00204922">
      <w:pPr>
        <w:ind w:firstLine="708"/>
        <w:jc w:val="both"/>
      </w:pPr>
      <w:r>
        <w:t xml:space="preserve">Дети, допустившие ошибку легко – при помощи губки -  стирают неправильный ответ, пытаются найти правильное решение. Нет боязни «грязного листа» или ошибки, нет волнений, что кто-то увидит, можно подумать и переделать. Дети спокойны и уверены в себе. Создаётся ситуация успеха деятельности на уроке для каждого. </w:t>
      </w:r>
    </w:p>
    <w:p w:rsidR="00204922" w:rsidRDefault="00204922" w:rsidP="00204922">
      <w:pPr>
        <w:ind w:firstLine="708"/>
        <w:jc w:val="both"/>
      </w:pPr>
      <w:r>
        <w:t xml:space="preserve">Этим пособием через некоторое время пользуется другой ученик. Карточку можно выбрать самому. Выполнить задание по выбору.  Так как ведущая деятельность младшего школьника - игровая, то на карточке нередко присутствует изображение птиц и зверей, растений, светофора, геометрических фигур, литературных героев. Ребята сами объясняют, почему на карточке сегодня, например, гриб. Вспоминают, что скоро лето, будут каникулы. Они поедут к бабушке в деревню и пойдут в лес за грибами. А грибы бывают съедобные и несъедобные. На карточке мухомор - это несъедобный гриб. Если светофор, то обязательно вспоминаем правила дорожного движения, так как для нашей столицы это актуально.  Дети делятся своим накопленным жизненным опытом. «На карточке - птица. Сейчас зима и птицам трудно. Мы с папой сделали кормушку». Или узнают литературного героя.  «Я читал сказку. Это Буратино». </w:t>
      </w:r>
    </w:p>
    <w:p w:rsidR="00204922" w:rsidRDefault="00204922" w:rsidP="00204922">
      <w:pPr>
        <w:ind w:firstLine="708"/>
        <w:jc w:val="both"/>
      </w:pPr>
      <w:r>
        <w:t xml:space="preserve">Учитель сам легко подберёт нужные ему на уроке задания. Вставит листы в файлы. Работу можно проводить как со всем классом, так и с группой учеников, и индивидуально. Фломастеры дети носят с собой. Можно в классе иметь запасной пенал для фломастеров.  В классе всегда есть чистые губки или тряпочки для удаления неправильного ответа. Работа с этими пособиями не вызывает трудностей ни у учителя, ни у детей. </w:t>
      </w:r>
    </w:p>
    <w:p w:rsidR="00204922" w:rsidRDefault="00204922" w:rsidP="00204922">
      <w:pPr>
        <w:ind w:firstLine="708"/>
        <w:jc w:val="both"/>
      </w:pPr>
      <w:r>
        <w:t>Работая с данными пособиями, ребята учатся планировать этапы предстоящей работы, осуществлять контроль и оценку правильности работы, ищут пути преодоления ошибок. Участвуют в совместной деятельности - учатся договариваться, рассуждать, слушать друг друга, проявлять инициативу и самостоятельность. Урок интересный. Все активны. Образовательные и воспитательные задачи обучения математике решаются комплексно.</w:t>
      </w:r>
    </w:p>
    <w:p w:rsidR="00F067DD" w:rsidRDefault="00F067DD"/>
    <w:sectPr w:rsidR="00F067DD" w:rsidSect="00D017F3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922"/>
    <w:rsid w:val="00204922"/>
    <w:rsid w:val="00921351"/>
    <w:rsid w:val="009849BE"/>
    <w:rsid w:val="00B1626D"/>
    <w:rsid w:val="00D017F3"/>
    <w:rsid w:val="00F0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3414</Characters>
  <Application>Microsoft Office Word</Application>
  <DocSecurity>0</DocSecurity>
  <Lines>28</Lines>
  <Paragraphs>8</Paragraphs>
  <ScaleCrop>false</ScaleCrop>
  <Company>Grizli777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2015-11-29T10:26:00Z</dcterms:created>
  <dcterms:modified xsi:type="dcterms:W3CDTF">2015-11-29T10:27:00Z</dcterms:modified>
</cp:coreProperties>
</file>