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7829">
      <w:pPr>
        <w:shd w:val="clear" w:color="auto" w:fill="FFFFFF"/>
        <w:spacing w:line="310" w:lineRule="exact"/>
        <w:ind w:left="1505" w:right="547" w:hanging="850"/>
      </w:pPr>
      <w:bookmarkStart w:id="0" w:name="_GoBack"/>
      <w:bookmarkEnd w:id="0"/>
      <w:r>
        <w:rPr>
          <w:rFonts w:eastAsia="Times New Roman"/>
          <w:b/>
          <w:bCs/>
          <w:sz w:val="26"/>
          <w:szCs w:val="26"/>
        </w:rPr>
        <w:t>Формирование коммуникативных навыков с целью организации коллективной работы на уроке в начальной школе.</w:t>
      </w:r>
    </w:p>
    <w:p w:rsidR="00000000" w:rsidRDefault="00FA7829">
      <w:pPr>
        <w:shd w:val="clear" w:color="auto" w:fill="FFFFFF"/>
        <w:spacing w:before="266" w:line="274" w:lineRule="exact"/>
        <w:ind w:left="7" w:right="14" w:firstLine="590"/>
        <w:jc w:val="both"/>
      </w:pPr>
      <w:r>
        <w:rPr>
          <w:rFonts w:eastAsia="Times New Roman"/>
          <w:b/>
          <w:bCs/>
          <w:spacing w:val="-2"/>
          <w:sz w:val="26"/>
          <w:szCs w:val="26"/>
        </w:rPr>
        <w:t xml:space="preserve">Диалог </w:t>
      </w:r>
      <w:r>
        <w:rPr>
          <w:rFonts w:eastAsia="Times New Roman"/>
          <w:spacing w:val="-2"/>
          <w:sz w:val="26"/>
          <w:szCs w:val="26"/>
        </w:rPr>
        <w:t xml:space="preserve">- вид речи. Его отличает: зависимость от обстановки разговора, </w:t>
      </w:r>
      <w:r>
        <w:rPr>
          <w:rFonts w:eastAsia="Times New Roman"/>
          <w:spacing w:val="-10"/>
          <w:sz w:val="26"/>
          <w:szCs w:val="26"/>
        </w:rPr>
        <w:t xml:space="preserve">обусловленность </w:t>
      </w:r>
      <w:proofErr w:type="spellStart"/>
      <w:r>
        <w:rPr>
          <w:rFonts w:eastAsia="Times New Roman"/>
          <w:spacing w:val="-10"/>
          <w:sz w:val="26"/>
          <w:szCs w:val="26"/>
        </w:rPr>
        <w:t>щредыдущими</w:t>
      </w:r>
      <w:proofErr w:type="spellEnd"/>
      <w:r>
        <w:rPr>
          <w:rFonts w:eastAsia="Times New Roman"/>
          <w:spacing w:val="-10"/>
          <w:sz w:val="26"/>
          <w:szCs w:val="26"/>
        </w:rPr>
        <w:t xml:space="preserve"> высказываниями, непроизвольность, малая степень </w:t>
      </w:r>
      <w:r>
        <w:rPr>
          <w:rFonts w:eastAsia="Times New Roman"/>
          <w:spacing w:val="-12"/>
          <w:sz w:val="26"/>
          <w:szCs w:val="26"/>
        </w:rPr>
        <w:t>орган</w:t>
      </w:r>
      <w:r>
        <w:rPr>
          <w:rFonts w:eastAsia="Times New Roman"/>
          <w:spacing w:val="-12"/>
          <w:sz w:val="26"/>
          <w:szCs w:val="26"/>
        </w:rPr>
        <w:t>изованности* Диалог - функциональная разновидность языка</w:t>
      </w:r>
      <w:proofErr w:type="gramStart"/>
      <w:r>
        <w:rPr>
          <w:rFonts w:eastAsia="Times New Roman"/>
          <w:spacing w:val="-12"/>
          <w:sz w:val="26"/>
          <w:szCs w:val="26"/>
        </w:rPr>
        <w:t>* Р</w:t>
      </w:r>
      <w:proofErr w:type="gramEnd"/>
      <w:r>
        <w:rPr>
          <w:rFonts w:eastAsia="Times New Roman"/>
          <w:spacing w:val="-12"/>
          <w:sz w:val="26"/>
          <w:szCs w:val="26"/>
        </w:rPr>
        <w:t xml:space="preserve">еализуется в процессе </w:t>
      </w:r>
      <w:r>
        <w:rPr>
          <w:rFonts w:eastAsia="Times New Roman"/>
          <w:spacing w:val="-7"/>
          <w:sz w:val="26"/>
          <w:szCs w:val="26"/>
        </w:rPr>
        <w:t xml:space="preserve">непосредственного общения между собеседниками. Состоит из последовательного </w:t>
      </w:r>
      <w:r>
        <w:rPr>
          <w:rFonts w:eastAsia="Times New Roman"/>
          <w:sz w:val="26"/>
          <w:szCs w:val="26"/>
        </w:rPr>
        <w:t>чередования реплик.</w:t>
      </w:r>
    </w:p>
    <w:p w:rsidR="00000000" w:rsidRDefault="00FA7829">
      <w:pPr>
        <w:shd w:val="clear" w:color="auto" w:fill="FFFFFF"/>
        <w:spacing w:before="274" w:line="274" w:lineRule="exact"/>
        <w:ind w:left="7" w:right="7" w:firstLine="605"/>
        <w:jc w:val="both"/>
      </w:pPr>
      <w:r>
        <w:rPr>
          <w:rFonts w:eastAsia="Times New Roman"/>
          <w:spacing w:val="-11"/>
          <w:sz w:val="26"/>
          <w:szCs w:val="26"/>
        </w:rPr>
        <w:t xml:space="preserve">Основные языковые особенности диалога: обилие вопросительных и побудительных </w:t>
      </w:r>
      <w:r>
        <w:rPr>
          <w:rFonts w:eastAsia="Times New Roman"/>
          <w:spacing w:val="-4"/>
          <w:sz w:val="26"/>
          <w:szCs w:val="26"/>
        </w:rPr>
        <w:t>пр</w:t>
      </w:r>
      <w:r>
        <w:rPr>
          <w:rFonts w:eastAsia="Times New Roman"/>
          <w:spacing w:val="-4"/>
          <w:sz w:val="26"/>
          <w:szCs w:val="26"/>
        </w:rPr>
        <w:t xml:space="preserve">едложений среди стимулирующих реплик, наличие повторов и переспросов в </w:t>
      </w:r>
      <w:r>
        <w:rPr>
          <w:rFonts w:eastAsia="Times New Roman"/>
          <w:spacing w:val="-7"/>
          <w:sz w:val="26"/>
          <w:szCs w:val="26"/>
        </w:rPr>
        <w:t xml:space="preserve">реагирующих репликах. Синтетическая неполнота реплик компенсируется за счет </w:t>
      </w:r>
      <w:r>
        <w:rPr>
          <w:rFonts w:eastAsia="Times New Roman"/>
          <w:sz w:val="26"/>
          <w:szCs w:val="26"/>
        </w:rPr>
        <w:t>предыдущего высказывания.</w:t>
      </w:r>
    </w:p>
    <w:p w:rsidR="00000000" w:rsidRDefault="00FA7829">
      <w:pPr>
        <w:shd w:val="clear" w:color="auto" w:fill="FFFFFF"/>
        <w:spacing w:before="252"/>
        <w:ind w:left="605"/>
      </w:pPr>
      <w:r>
        <w:rPr>
          <w:rFonts w:eastAsia="Times New Roman"/>
          <w:spacing w:val="-9"/>
          <w:sz w:val="26"/>
          <w:szCs w:val="26"/>
        </w:rPr>
        <w:t>В диалоге раскрывается "человек в человеке" как для других, так и для самого себя.</w:t>
      </w:r>
    </w:p>
    <w:p w:rsidR="00000000" w:rsidRDefault="00FA7829">
      <w:pPr>
        <w:shd w:val="clear" w:color="auto" w:fill="FFFFFF"/>
        <w:spacing w:before="266" w:line="274" w:lineRule="exact"/>
        <w:ind w:firstLine="590"/>
        <w:jc w:val="both"/>
      </w:pPr>
      <w:r>
        <w:rPr>
          <w:rFonts w:eastAsia="Times New Roman"/>
          <w:spacing w:val="-7"/>
          <w:sz w:val="26"/>
          <w:szCs w:val="26"/>
        </w:rPr>
        <w:t xml:space="preserve">Почему именно диалог - способ обучения? Во-первых, потому, что сама речь по </w:t>
      </w:r>
      <w:r>
        <w:rPr>
          <w:rFonts w:eastAsia="Times New Roman"/>
          <w:spacing w:val="-9"/>
          <w:sz w:val="26"/>
          <w:szCs w:val="26"/>
        </w:rPr>
        <w:t xml:space="preserve">своей природе диалогична, а наша задача способствовать ее развитию. Ведь развитие речи </w:t>
      </w:r>
      <w:r>
        <w:rPr>
          <w:rFonts w:eastAsia="Times New Roman"/>
          <w:spacing w:val="-6"/>
          <w:sz w:val="26"/>
          <w:szCs w:val="26"/>
        </w:rPr>
        <w:t xml:space="preserve">- </w:t>
      </w:r>
      <w:proofErr w:type="gramStart"/>
      <w:r>
        <w:rPr>
          <w:rFonts w:eastAsia="Times New Roman"/>
          <w:spacing w:val="-6"/>
          <w:sz w:val="26"/>
          <w:szCs w:val="26"/>
        </w:rPr>
        <w:t>это</w:t>
      </w:r>
      <w:proofErr w:type="gramEnd"/>
      <w:r>
        <w:rPr>
          <w:rFonts w:eastAsia="Times New Roman"/>
          <w:spacing w:val="-6"/>
          <w:sz w:val="26"/>
          <w:szCs w:val="26"/>
        </w:rPr>
        <w:t xml:space="preserve"> прежде всего развитие мышления. Во-вторых, диалог имеет особую структуру. </w:t>
      </w:r>
      <w:r>
        <w:rPr>
          <w:rFonts w:eastAsia="Times New Roman"/>
          <w:spacing w:val="-5"/>
          <w:sz w:val="26"/>
          <w:szCs w:val="26"/>
        </w:rPr>
        <w:t>Диалог требуе</w:t>
      </w:r>
      <w:r>
        <w:rPr>
          <w:rFonts w:eastAsia="Times New Roman"/>
          <w:spacing w:val="-5"/>
          <w:sz w:val="26"/>
          <w:szCs w:val="26"/>
        </w:rPr>
        <w:t xml:space="preserve">т определенных синтаксических конструкций (штампов, образцов, </w:t>
      </w:r>
      <w:r>
        <w:rPr>
          <w:rFonts w:eastAsia="Times New Roman"/>
          <w:spacing w:val="-7"/>
          <w:sz w:val="26"/>
          <w:szCs w:val="26"/>
        </w:rPr>
        <w:t xml:space="preserve">оборотов...). Методом подражания, анализа своей речи и речи одноклассников, их </w:t>
      </w:r>
      <w:r>
        <w:rPr>
          <w:rFonts w:eastAsia="Times New Roman"/>
          <w:spacing w:val="-10"/>
          <w:sz w:val="26"/>
          <w:szCs w:val="26"/>
        </w:rPr>
        <w:t>сопоставления, методом составления и обязательного количественного накопления таких штампов ввожу их в речь учащихс</w:t>
      </w:r>
      <w:r>
        <w:rPr>
          <w:rFonts w:eastAsia="Times New Roman"/>
          <w:spacing w:val="-10"/>
          <w:sz w:val="26"/>
          <w:szCs w:val="26"/>
        </w:rPr>
        <w:t xml:space="preserve">я. Возникает вопрос "Зачем?" Сама речь ребенка влияет </w:t>
      </w:r>
      <w:r>
        <w:rPr>
          <w:rFonts w:eastAsia="Times New Roman"/>
          <w:spacing w:val="-7"/>
          <w:sz w:val="26"/>
          <w:szCs w:val="26"/>
        </w:rPr>
        <w:t xml:space="preserve">на развитие его же психических процессов: сосредоточивается внимание, возникает </w:t>
      </w:r>
      <w:r>
        <w:rPr>
          <w:rFonts w:eastAsia="Times New Roman"/>
          <w:spacing w:val="-6"/>
          <w:sz w:val="26"/>
          <w:szCs w:val="26"/>
        </w:rPr>
        <w:t xml:space="preserve">ощущение слов, чувств, которые вызывают слова, тренирует память и т.д. Такие </w:t>
      </w:r>
      <w:r>
        <w:rPr>
          <w:rFonts w:eastAsia="Times New Roman"/>
          <w:spacing w:val="-8"/>
          <w:sz w:val="26"/>
          <w:szCs w:val="26"/>
        </w:rPr>
        <w:t>синтаксические конструкции диалога помогают у</w:t>
      </w:r>
      <w:r>
        <w:rPr>
          <w:rFonts w:eastAsia="Times New Roman"/>
          <w:spacing w:val="-8"/>
          <w:sz w:val="26"/>
          <w:szCs w:val="26"/>
        </w:rPr>
        <w:t xml:space="preserve">держивать мысль и плавно, легче </w:t>
      </w:r>
      <w:r>
        <w:rPr>
          <w:rFonts w:eastAsia="Times New Roman"/>
          <w:spacing w:val="-9"/>
          <w:sz w:val="26"/>
          <w:szCs w:val="26"/>
        </w:rPr>
        <w:t xml:space="preserve">выстраивается лексико-грамматический строй языка. Использование в собственной речи </w:t>
      </w:r>
      <w:r>
        <w:rPr>
          <w:rFonts w:eastAsia="Times New Roman"/>
          <w:spacing w:val="-8"/>
          <w:sz w:val="26"/>
          <w:szCs w:val="26"/>
        </w:rPr>
        <w:t>этих оборотов влияет на "</w:t>
      </w:r>
      <w:proofErr w:type="gramStart"/>
      <w:r>
        <w:rPr>
          <w:rFonts w:eastAsia="Times New Roman"/>
          <w:spacing w:val="-8"/>
          <w:sz w:val="26"/>
          <w:szCs w:val="26"/>
        </w:rPr>
        <w:t>со-знание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" ведущих диалог. Речь становится направленной на собеседника, заставляет говорящих осознать противоречия, </w:t>
      </w:r>
      <w:r>
        <w:rPr>
          <w:rFonts w:eastAsia="Times New Roman"/>
          <w:spacing w:val="-8"/>
          <w:sz w:val="26"/>
          <w:szCs w:val="26"/>
        </w:rPr>
        <w:t xml:space="preserve">находить согласие, ощутить свое знание, согласовав его </w:t>
      </w:r>
      <w:proofErr w:type="gramStart"/>
      <w:r>
        <w:rPr>
          <w:rFonts w:eastAsia="Times New Roman"/>
          <w:spacing w:val="-8"/>
          <w:sz w:val="26"/>
          <w:szCs w:val="26"/>
        </w:rPr>
        <w:t>с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 знанием других. Диалог активно влияет на развитие всех </w:t>
      </w:r>
      <w:r>
        <w:rPr>
          <w:rFonts w:eastAsia="Times New Roman"/>
          <w:spacing w:val="-10"/>
          <w:sz w:val="26"/>
          <w:szCs w:val="26"/>
        </w:rPr>
        <w:t>психических процессов. Думаю, что диалог - универсальный способ обучения.</w:t>
      </w:r>
    </w:p>
    <w:p w:rsidR="00000000" w:rsidRDefault="00FA7829">
      <w:pPr>
        <w:shd w:val="clear" w:color="auto" w:fill="FFFFFF"/>
        <w:spacing w:before="274" w:line="274" w:lineRule="exact"/>
        <w:ind w:left="7" w:right="7" w:firstLine="605"/>
        <w:jc w:val="both"/>
      </w:pPr>
      <w:r>
        <w:rPr>
          <w:rFonts w:eastAsia="Times New Roman"/>
          <w:spacing w:val="-9"/>
          <w:sz w:val="26"/>
          <w:szCs w:val="26"/>
        </w:rPr>
        <w:t>Рассмотрим, например, влияние такого способа обучения на овладение уча</w:t>
      </w:r>
      <w:r>
        <w:rPr>
          <w:rFonts w:eastAsia="Times New Roman"/>
          <w:spacing w:val="-9"/>
          <w:sz w:val="26"/>
          <w:szCs w:val="26"/>
        </w:rPr>
        <w:t xml:space="preserve">щимися </w:t>
      </w:r>
      <w:r>
        <w:rPr>
          <w:rFonts w:eastAsia="Times New Roman"/>
          <w:spacing w:val="-8"/>
          <w:sz w:val="26"/>
          <w:szCs w:val="26"/>
        </w:rPr>
        <w:t xml:space="preserve">синтетическим чтением, когда^ воспринимая текст, ребенок самостоятельно в диалоге </w:t>
      </w:r>
      <w:r>
        <w:rPr>
          <w:rFonts w:eastAsia="Times New Roman"/>
          <w:spacing w:val="-9"/>
          <w:sz w:val="26"/>
          <w:szCs w:val="26"/>
        </w:rPr>
        <w:t xml:space="preserve">овладевает мыслительными приемами: выделением смысловых опорных пунктов, </w:t>
      </w:r>
      <w:r>
        <w:rPr>
          <w:rFonts w:eastAsia="Times New Roman"/>
          <w:spacing w:val="-11"/>
          <w:sz w:val="26"/>
          <w:szCs w:val="26"/>
        </w:rPr>
        <w:t xml:space="preserve">прогнозированием, осуществляет мысленный возврат к ранее </w:t>
      </w:r>
      <w:proofErr w:type="gramStart"/>
      <w:r>
        <w:rPr>
          <w:rFonts w:eastAsia="Times New Roman"/>
          <w:spacing w:val="-11"/>
          <w:sz w:val="26"/>
          <w:szCs w:val="26"/>
        </w:rPr>
        <w:t>прочитанному</w:t>
      </w:r>
      <w:proofErr w:type="gramEnd"/>
      <w:r>
        <w:rPr>
          <w:rFonts w:eastAsia="Times New Roman"/>
          <w:spacing w:val="-11"/>
          <w:sz w:val="26"/>
          <w:szCs w:val="26"/>
        </w:rPr>
        <w:t xml:space="preserve"> под влиянием </w:t>
      </w:r>
      <w:r>
        <w:rPr>
          <w:rFonts w:eastAsia="Times New Roman"/>
          <w:sz w:val="26"/>
          <w:szCs w:val="26"/>
        </w:rPr>
        <w:t>новых мысле</w:t>
      </w:r>
      <w:r>
        <w:rPr>
          <w:rFonts w:eastAsia="Times New Roman"/>
          <w:sz w:val="26"/>
          <w:szCs w:val="26"/>
        </w:rPr>
        <w:t>й, возникающих в процессе диалога.</w:t>
      </w:r>
    </w:p>
    <w:p w:rsidR="00000000" w:rsidRDefault="00FA7829">
      <w:pPr>
        <w:shd w:val="clear" w:color="auto" w:fill="FFFFFF"/>
        <w:spacing w:before="266" w:line="274" w:lineRule="exact"/>
        <w:ind w:left="14" w:right="7" w:firstLine="590"/>
        <w:jc w:val="both"/>
      </w:pPr>
      <w:r>
        <w:rPr>
          <w:rFonts w:eastAsia="Times New Roman"/>
          <w:sz w:val="26"/>
          <w:szCs w:val="26"/>
        </w:rPr>
        <w:t xml:space="preserve">Диалогический способ обучения предоставляет безграничный выбор </w:t>
      </w:r>
      <w:r>
        <w:rPr>
          <w:rFonts w:eastAsia="Times New Roman"/>
          <w:spacing w:val="-10"/>
          <w:sz w:val="26"/>
          <w:szCs w:val="26"/>
        </w:rPr>
        <w:t xml:space="preserve">познавательной деятельности для детей с разным уровнем развития в широком диапазоне </w:t>
      </w:r>
      <w:r>
        <w:rPr>
          <w:rFonts w:eastAsia="Times New Roman"/>
          <w:sz w:val="26"/>
          <w:szCs w:val="26"/>
        </w:rPr>
        <w:t>одновременно.</w:t>
      </w:r>
    </w:p>
    <w:p w:rsidR="00FA7829" w:rsidRDefault="00FA7829">
      <w:pPr>
        <w:shd w:val="clear" w:color="auto" w:fill="FFFFFF"/>
        <w:spacing w:before="274" w:line="274" w:lineRule="exact"/>
        <w:ind w:left="7" w:firstLine="598"/>
        <w:jc w:val="both"/>
      </w:pPr>
      <w:r>
        <w:rPr>
          <w:rFonts w:eastAsia="Times New Roman"/>
          <w:spacing w:val="-10"/>
          <w:sz w:val="26"/>
          <w:szCs w:val="26"/>
        </w:rPr>
        <w:t>Особый педагогический метод: свободный выбор деятельности, о</w:t>
      </w:r>
      <w:r>
        <w:rPr>
          <w:rFonts w:eastAsia="Times New Roman"/>
          <w:spacing w:val="-10"/>
          <w:sz w:val="26"/>
          <w:szCs w:val="26"/>
        </w:rPr>
        <w:t xml:space="preserve">бобщение в форме </w:t>
      </w:r>
      <w:r>
        <w:rPr>
          <w:rFonts w:eastAsia="Times New Roman"/>
          <w:spacing w:val="-8"/>
          <w:sz w:val="26"/>
          <w:szCs w:val="26"/>
        </w:rPr>
        <w:t xml:space="preserve">проблемных вопросов, выводы, не имеющие дополнительных наблюдений, накопление </w:t>
      </w:r>
      <w:r>
        <w:rPr>
          <w:rFonts w:eastAsia="Times New Roman"/>
          <w:spacing w:val="-9"/>
          <w:sz w:val="26"/>
          <w:szCs w:val="26"/>
        </w:rPr>
        <w:t xml:space="preserve">тем для последующих обсуждений, прием "подключение эмоций" и т.д. - позволяет </w:t>
      </w:r>
      <w:r>
        <w:rPr>
          <w:rFonts w:eastAsia="Times New Roman"/>
          <w:spacing w:val="-3"/>
          <w:sz w:val="26"/>
          <w:szCs w:val="26"/>
        </w:rPr>
        <w:t xml:space="preserve">поддерживать в постоянном режиме возникающую в диалоге интеллектуальную </w:t>
      </w:r>
      <w:r>
        <w:rPr>
          <w:rFonts w:eastAsia="Times New Roman"/>
          <w:spacing w:val="-9"/>
          <w:sz w:val="26"/>
          <w:szCs w:val="26"/>
        </w:rPr>
        <w:t>активность,</w:t>
      </w:r>
      <w:r>
        <w:rPr>
          <w:rFonts w:eastAsia="Times New Roman"/>
          <w:spacing w:val="-9"/>
          <w:sz w:val="26"/>
          <w:szCs w:val="26"/>
        </w:rPr>
        <w:t xml:space="preserve"> что сокращает разрыв между восприятием и осмыслением. Следовательно, </w:t>
      </w:r>
      <w:r>
        <w:rPr>
          <w:rFonts w:eastAsia="Times New Roman"/>
          <w:spacing w:val="-3"/>
          <w:sz w:val="26"/>
          <w:szCs w:val="26"/>
        </w:rPr>
        <w:t xml:space="preserve">активнее приобретается опыт читателя. Ведь ребенок в диалоге выступает не как </w:t>
      </w:r>
      <w:r>
        <w:rPr>
          <w:rFonts w:eastAsia="Times New Roman"/>
          <w:spacing w:val="-8"/>
          <w:sz w:val="26"/>
          <w:szCs w:val="26"/>
        </w:rPr>
        <w:t xml:space="preserve">читающий, занятый лишь непосредственным процессом чтения текста, он - читатель, к </w:t>
      </w:r>
      <w:r>
        <w:rPr>
          <w:rFonts w:eastAsia="Times New Roman"/>
          <w:spacing w:val="-9"/>
          <w:sz w:val="26"/>
          <w:szCs w:val="26"/>
        </w:rPr>
        <w:t>которому обращены произвед</w:t>
      </w:r>
      <w:r>
        <w:rPr>
          <w:rFonts w:eastAsia="Times New Roman"/>
          <w:spacing w:val="-9"/>
          <w:sz w:val="26"/>
          <w:szCs w:val="26"/>
        </w:rPr>
        <w:t xml:space="preserve">ения письменности. Так, начиная с букварного периода, на </w:t>
      </w:r>
      <w:r>
        <w:rPr>
          <w:rFonts w:eastAsia="Times New Roman"/>
          <w:sz w:val="26"/>
          <w:szCs w:val="26"/>
        </w:rPr>
        <w:t>уроках чтения в постоянном диалоге воспитывается читатель.</w:t>
      </w:r>
    </w:p>
    <w:sectPr w:rsidR="00FA7829">
      <w:type w:val="continuous"/>
      <w:pgSz w:w="11909" w:h="16834"/>
      <w:pgMar w:top="1350" w:right="1044" w:bottom="360" w:left="15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29"/>
    <w:rsid w:val="00F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</dc:creator>
  <cp:lastModifiedBy>Room2</cp:lastModifiedBy>
  <cp:revision>1</cp:revision>
  <dcterms:created xsi:type="dcterms:W3CDTF">2015-11-26T13:31:00Z</dcterms:created>
  <dcterms:modified xsi:type="dcterms:W3CDTF">2015-11-26T13:31:00Z</dcterms:modified>
</cp:coreProperties>
</file>