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53" w:rsidRDefault="00A97B53" w:rsidP="00F0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5FB" w:rsidRPr="00A97B53" w:rsidRDefault="00F02682" w:rsidP="00F0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Индивидуальный план </w:t>
      </w:r>
    </w:p>
    <w:p w:rsidR="00F02682" w:rsidRPr="00A97B53" w:rsidRDefault="00F02682" w:rsidP="00F0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="00B445FB" w:rsidRPr="00A97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офессионального развития </w:t>
      </w:r>
    </w:p>
    <w:p w:rsidR="00B445FB" w:rsidRPr="00A97B53" w:rsidRDefault="00B445FB" w:rsidP="00F0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Даминовой М.Р., учителя татарского языка и литературы </w:t>
      </w:r>
    </w:p>
    <w:p w:rsidR="00B445FB" w:rsidRPr="00A97B53" w:rsidRDefault="00B445FB" w:rsidP="00F0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A97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Затонская</w:t>
      </w:r>
      <w:proofErr w:type="spellEnd"/>
      <w:r w:rsidRPr="00A97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 Камско – </w:t>
      </w:r>
      <w:proofErr w:type="spellStart"/>
      <w:r w:rsidRPr="00A97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Устьинского</w:t>
      </w:r>
      <w:proofErr w:type="spellEnd"/>
      <w:r w:rsidRPr="00A97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РТ</w:t>
      </w:r>
    </w:p>
    <w:p w:rsidR="00F02682" w:rsidRPr="00A97B53" w:rsidRDefault="00F02682" w:rsidP="00F0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2015 - 2020 годы</w:t>
      </w:r>
    </w:p>
    <w:p w:rsidR="00F02682" w:rsidRPr="00A97B53" w:rsidRDefault="00B445FB" w:rsidP="00F02682">
      <w:pPr>
        <w:shd w:val="clear" w:color="auto" w:fill="FFFFFF"/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самообразования:</w:t>
      </w:r>
    </w:p>
    <w:p w:rsidR="00F02682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</w:t>
      </w: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связной </w:t>
      </w: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учащихся</w:t>
      </w:r>
      <w:r w:rsidR="006C14E4"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и основного звеньев обучения </w:t>
      </w: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татарского языка и</w:t>
      </w:r>
      <w:r w:rsidR="006C14E4"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 </w:t>
      </w:r>
      <w:r w:rsidR="00906280" w:rsidRPr="00A97B53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ФГОС НОО </w:t>
      </w:r>
      <w:proofErr w:type="gramStart"/>
      <w:r w:rsidR="00906280" w:rsidRPr="00A97B53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97B53" w:rsidRP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1.  Продолжать изучать и использовать  систему методов и приемов, способствующих формированию навыков по  развитию  речи учащихся.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2. Разработать рабочие программы по татарскому языку и литературе, тестовые задания, уроки (конспекты), внеклассные мероприятия.</w:t>
      </w: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7B53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изучить современную научную и методическую литературу по развитию речи учащихся;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ознакомиться с опытом твор</w:t>
      </w:r>
      <w:r w:rsidR="004E5757"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 работающих учителей </w:t>
      </w: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республики;</w:t>
      </w:r>
    </w:p>
    <w:p w:rsidR="00A97B53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повысить интерес учащихся к изучению татарского языка</w:t>
      </w:r>
      <w:r w:rsidR="004E5757"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проектную деятельность</w:t>
      </w:r>
      <w:r w:rsidR="00A97B53"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7B53" w:rsidRP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02682"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</w:t>
      </w: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02682"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ть творческие способности</w:t>
      </w: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через вовлечение во внеурочную деятельность;</w:t>
      </w:r>
    </w:p>
    <w:p w:rsidR="00F02682" w:rsidRP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682"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развития самостоятельной деятельности учащихся в  процессе обучения татарскому языку и литературе;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интеллектуального, нравственного, духовного развития детей.  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результаты: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методикой работы по развитию  речи учащихся;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материала и составление пакета материалов сценариев уроков;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 усиление положительной мотивации обучения;</w:t>
      </w:r>
    </w:p>
    <w:p w:rsidR="00F02682" w:rsidRPr="00A97B53" w:rsidRDefault="00F02682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53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активизация самостоятельности, познавательной деятельности учащихся.</w:t>
      </w: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7B53" w:rsidRDefault="00A97B53" w:rsidP="00F0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02682" w:rsidRDefault="00F02682" w:rsidP="00F02682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.​ 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Работа по теме самообразования.</w:t>
      </w:r>
    </w:p>
    <w:tbl>
      <w:tblPr>
        <w:tblW w:w="14491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1559"/>
        <w:gridCol w:w="1984"/>
        <w:gridCol w:w="3686"/>
      </w:tblGrid>
      <w:tr w:rsidR="00F02682" w:rsidTr="00F02682"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0"/>
            <w:bookmarkStart w:id="1" w:name="5f3fdd70a81e881665224980684bb15bb657157b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hanging="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представления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Где, когда, кем заслушивается</w:t>
            </w:r>
          </w:p>
        </w:tc>
      </w:tr>
      <w:tr w:rsidR="00F02682" w:rsidTr="00F02682">
        <w:trPr>
          <w:trHeight w:val="3460"/>
        </w:trPr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Разработать практический материал по теме «</w:t>
            </w:r>
            <w:r w:rsidR="00A30DB8" w:rsidRPr="00A9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A30DB8" w:rsidRPr="00A9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связной </w:t>
            </w:r>
            <w:r w:rsidR="00A30DB8" w:rsidRPr="00A9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 учащихся начального и основного звеньев обучения  на уроках татарского языка и литературы </w:t>
            </w:r>
            <w:r w:rsidR="00A30DB8" w:rsidRPr="00A97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реализации ФГОС НОО </w:t>
            </w:r>
            <w:proofErr w:type="gramStart"/>
            <w:r w:rsidR="00A30DB8" w:rsidRPr="00A97B53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Разработать учебные занятия по творческой теме «</w:t>
            </w:r>
            <w:r w:rsidR="00A30DB8" w:rsidRPr="00A9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A30DB8" w:rsidRPr="00A9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связной </w:t>
            </w:r>
            <w:r w:rsidR="00A30DB8" w:rsidRPr="00A9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 учащихся начального и основного звеньев обучения  на уроках татарского языка и литературы </w:t>
            </w:r>
            <w:r w:rsidR="00A30DB8" w:rsidRPr="00A97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реализации ФГОС НОО </w:t>
            </w:r>
            <w:proofErr w:type="gramStart"/>
            <w:r w:rsidR="00A30DB8" w:rsidRPr="00A97B53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3.Опыт работы по теме представить на МО учителей татарского языка и литературы школы.</w:t>
            </w:r>
          </w:p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4.Закончить работу </w:t>
            </w:r>
            <w:r w:rsidR="00A30DB8">
              <w:rPr>
                <w:rFonts w:ascii="Times New Roman" w:eastAsia="Times New Roman" w:hAnsi="Times New Roman" w:cs="Times New Roman"/>
                <w:color w:val="000000"/>
              </w:rPr>
              <w:t>по данной теме в 2015-2020 гг.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A30DB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2015-2020 гг.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 w:hanging="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Разработки уроков, методического материала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Заседание МО учителей татарского языка и литературы</w:t>
            </w:r>
          </w:p>
        </w:tc>
      </w:tr>
    </w:tbl>
    <w:p w:rsidR="00F02682" w:rsidRDefault="00F02682" w:rsidP="00F02682">
      <w:p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>​ 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Изучение литературы, связанной с темой самообразования</w:t>
      </w:r>
    </w:p>
    <w:tbl>
      <w:tblPr>
        <w:tblW w:w="14491" w:type="dxa"/>
        <w:tblInd w:w="-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4820"/>
        <w:gridCol w:w="3544"/>
        <w:gridCol w:w="1984"/>
        <w:gridCol w:w="2410"/>
      </w:tblGrid>
      <w:tr w:rsidR="00F02682" w:rsidTr="00481D22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1"/>
            <w:bookmarkStart w:id="3" w:name="e47d9310704bb9a9c1087522d17be5cd5901b873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Вопросы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right="56" w:hanging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Литература, нормативные правовые документы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right="-64" w:hanging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использования литературных источников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right="56" w:hanging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right="56" w:hanging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отчетности</w:t>
            </w:r>
          </w:p>
        </w:tc>
      </w:tr>
      <w:tr w:rsidR="00F02682" w:rsidTr="00481D22">
        <w:trPr>
          <w:trHeight w:val="2518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02682" w:rsidRDefault="00481D22" w:rsidP="00481D22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документов</w:t>
            </w:r>
          </w:p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 w:rsidP="00A30DB8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481D22" w:rsidRDefault="00F02682" w:rsidP="00481D22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D22">
              <w:rPr>
                <w:rFonts w:ascii="Times New Roman" w:hAnsi="Times New Roman" w:cs="Times New Roman"/>
                <w:color w:val="000000"/>
              </w:rPr>
              <w:t xml:space="preserve">Закон Республики Татарстан о государственных языках в Республики Татарстан и других языках в Республике Татарстан. </w:t>
            </w:r>
          </w:p>
          <w:p w:rsidR="00481D22" w:rsidRDefault="00F02682" w:rsidP="00481D22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1D22">
              <w:rPr>
                <w:rFonts w:ascii="Times New Roman" w:hAnsi="Times New Roman" w:cs="Times New Roman"/>
                <w:color w:val="000000"/>
              </w:rPr>
              <w:t xml:space="preserve">Государственная программа Республики Татарстан по сохранению, изучению и развитию государственных языков Республики Татарстан и других языков </w:t>
            </w:r>
            <w:r w:rsidR="00481D22">
              <w:rPr>
                <w:rFonts w:ascii="Times New Roman" w:hAnsi="Times New Roman" w:cs="Times New Roman"/>
                <w:color w:val="000000"/>
              </w:rPr>
              <w:t>в Республике Татарстан.</w:t>
            </w:r>
          </w:p>
          <w:p w:rsidR="00481D22" w:rsidRPr="00481D22" w:rsidRDefault="00481D22" w:rsidP="00481D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81D22">
              <w:rPr>
                <w:rFonts w:ascii="Times New Roman" w:hAnsi="Times New Roman" w:cs="Times New Roman"/>
              </w:rPr>
              <w:fldChar w:fldCharType="begin"/>
            </w:r>
            <w:r w:rsidRPr="00481D22">
              <w:rPr>
                <w:rFonts w:ascii="Times New Roman" w:hAnsi="Times New Roman" w:cs="Times New Roman"/>
              </w:rPr>
              <w:instrText xml:space="preserve"> HYPERLINK "http://www.mgul.ac.ru/UserFiles/File/MetodUpravlenie/Dokumenty_v_oblasti_obrazovaniya/Zakony_RF/zakon_ob_obrazovanii_2013.pdf" \t "_blank" </w:instrText>
            </w:r>
            <w:r w:rsidRPr="00481D22">
              <w:rPr>
                <w:rFonts w:ascii="Times New Roman" w:hAnsi="Times New Roman" w:cs="Times New Roman"/>
              </w:rPr>
              <w:fldChar w:fldCharType="separate"/>
            </w:r>
            <w:r w:rsidRPr="00481D22">
              <w:rPr>
                <w:rFonts w:ascii="Times New Roman" w:hAnsi="Times New Roman" w:cs="Times New Roman"/>
              </w:rPr>
              <w:t xml:space="preserve">Федеральный закон от 29 декабря 2012 г. № 273-ФЗ «ОБ ОБРАЗОВАНИИ </w:t>
            </w:r>
            <w:proofErr w:type="gramStart"/>
            <w:r w:rsidRPr="00481D22">
              <w:rPr>
                <w:rFonts w:ascii="Times New Roman" w:hAnsi="Times New Roman" w:cs="Times New Roman"/>
              </w:rPr>
              <w:t>В</w:t>
            </w:r>
            <w:proofErr w:type="gramEnd"/>
            <w:r w:rsidRPr="00481D22">
              <w:rPr>
                <w:rFonts w:ascii="Times New Roman" w:hAnsi="Times New Roman" w:cs="Times New Roman"/>
              </w:rPr>
              <w:t xml:space="preserve">  </w:t>
            </w:r>
          </w:p>
          <w:p w:rsidR="00481D22" w:rsidRPr="00481D22" w:rsidRDefault="00481D22" w:rsidP="00481D2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481D22">
              <w:rPr>
                <w:rFonts w:ascii="Times New Roman" w:eastAsiaTheme="minorHAnsi" w:hAnsi="Times New Roman" w:cs="Times New Roman"/>
              </w:rPr>
              <w:t xml:space="preserve"> РОССИЙСКОЙ ФЕДЕРАЦИИ</w:t>
            </w:r>
            <w:r w:rsidRPr="00481D22">
              <w:rPr>
                <w:rFonts w:ascii="Times New Roman" w:eastAsiaTheme="minorHAnsi" w:hAnsi="Times New Roman" w:cs="Times New Roman"/>
              </w:rPr>
              <w:fldChar w:fldCharType="end"/>
            </w:r>
            <w:hyperlink r:id="rId6" w:tgtFrame="_blank" w:history="1">
              <w:r w:rsidRPr="00481D22">
                <w:rPr>
                  <w:rFonts w:ascii="Times New Roman" w:eastAsiaTheme="minorHAnsi" w:hAnsi="Times New Roman" w:cs="Times New Roman"/>
                </w:rPr>
                <w:t>» (вступил в силу с 1 сентября 2013 г., за    исключением    положений, для которых статьей 111 установлены иные сроки   вступления в силу)</w:t>
              </w:r>
            </w:hyperlink>
          </w:p>
          <w:p w:rsidR="00481D22" w:rsidRPr="00481D22" w:rsidRDefault="00481D22" w:rsidP="00481D2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481D22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Федеральный государственный образовательный стандарт начального общего  образования. Стандарты второго поколения. – М.: Просвещение, 2011. – 33 с.</w:t>
            </w:r>
          </w:p>
          <w:p w:rsidR="00481D22" w:rsidRPr="00481D22" w:rsidRDefault="00481D22" w:rsidP="00481D2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481D22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 xml:space="preserve">Федеральный государственный образовательный </w:t>
            </w:r>
            <w:r w:rsidRPr="00481D22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lastRenderedPageBreak/>
              <w:t>стандарт основного общего образования. 2010 год.</w:t>
            </w:r>
          </w:p>
          <w:p w:rsidR="00481D22" w:rsidRPr="00481D22" w:rsidRDefault="00481D22" w:rsidP="00481D2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481D22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Государственная программа Российской Федерации "Развитие образования" на   2013–2020 годы". Утверждена Постановлением Правительства РФ от 15.04.2№295</w:t>
            </w:r>
          </w:p>
          <w:p w:rsidR="00F02682" w:rsidRPr="00481D22" w:rsidRDefault="00481D22" w:rsidP="00481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81D22">
              <w:rPr>
                <w:rFonts w:ascii="Times New Roman" w:eastAsia="Times New Roman" w:hAnsi="Times New Roman" w:cs="Times New Roman"/>
              </w:rPr>
              <w:t>Национальная образовательная инициатива «Наша новая школа», утвержденная  Президентом Российской Федерации от 24.02.2010 №Пр-21.2</w:t>
            </w:r>
            <w:r w:rsidR="00F02682" w:rsidRPr="00481D22">
              <w:rPr>
                <w:rFonts w:ascii="Times New Roman" w:hAnsi="Times New Roman" w:cs="Times New Roman"/>
                <w:color w:val="000000"/>
              </w:rPr>
              <w:t>013 годы</w:t>
            </w:r>
          </w:p>
          <w:p w:rsidR="00F02682" w:rsidRDefault="00F02682" w:rsidP="00481D22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02682" w:rsidRDefault="00F02682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Изучение базового документа, необходимого для создания базисных учебных планов, программ, учебно-методических материалов и пособий.</w:t>
            </w:r>
          </w:p>
          <w:p w:rsidR="00F02682" w:rsidRDefault="00F02682">
            <w:pPr>
              <w:spacing w:after="0" w:line="240" w:lineRule="auto"/>
              <w:ind w:left="142" w:right="56" w:hanging="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02682" w:rsidRDefault="00F02682">
            <w:pPr>
              <w:spacing w:after="0" w:line="240" w:lineRule="auto"/>
              <w:ind w:left="142" w:right="56" w:hanging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02682" w:rsidRDefault="00F02682" w:rsidP="00A30DB8">
            <w:pPr>
              <w:spacing w:after="0" w:line="240" w:lineRule="auto"/>
              <w:ind w:left="128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Круглый стол в рамках заседания МО учителей татарского языка и литературы</w:t>
            </w: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Круглый стол в рамках заседания МО учителей татарского языка и литературы</w:t>
            </w:r>
          </w:p>
        </w:tc>
      </w:tr>
      <w:tr w:rsidR="00F02682" w:rsidTr="00481D22">
        <w:trPr>
          <w:trHeight w:val="2342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Требования к результатам освоения ООП в начальной шко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 w:rsidP="00481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Фундаментальное ядро содержания общего образования: проект / под ред. В. В. Козлова, А.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— М: Просвещение, 2009. (Стандарты второго поколения)</w:t>
            </w:r>
          </w:p>
          <w:p w:rsidR="00F02682" w:rsidRDefault="00F02682" w:rsidP="00481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Концепция федеральных государственных образовательных стандартов общего образования: /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ред.А.М.Кондакова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А.М.Кузнецова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М.: Просвещение, 2009.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 w:hanging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базового документа, необходимого для создания базисных учебных планов, программ, учебно-методических материалов и пособий.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Pr="002A1768" w:rsidRDefault="002A1768">
            <w:pPr>
              <w:spacing w:after="0" w:line="240" w:lineRule="auto"/>
              <w:ind w:left="142" w:right="56" w:hanging="4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2015-2016г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г.</w:t>
            </w:r>
            <w:bookmarkStart w:id="4" w:name="_GoBack"/>
            <w:bookmarkEnd w:id="4"/>
          </w:p>
          <w:p w:rsidR="00F02682" w:rsidRDefault="00F02682">
            <w:pPr>
              <w:spacing w:after="0" w:line="240" w:lineRule="auto"/>
              <w:ind w:left="142" w:right="56" w:hanging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 в рамках заседания МО учителей татарского языка и литературы</w:t>
            </w:r>
          </w:p>
        </w:tc>
      </w:tr>
      <w:tr w:rsidR="00F02682" w:rsidTr="00481D22">
        <w:trPr>
          <w:trHeight w:val="1215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Методика развития речи учащихся на уроках литературного чтения, татарской литературы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tt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Хайдарова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 Научно-педагогические аспекты </w:t>
            </w:r>
            <w:proofErr w:type="spellStart"/>
            <w:r>
              <w:rPr>
                <w:color w:val="000000"/>
                <w:sz w:val="22"/>
                <w:szCs w:val="22"/>
              </w:rPr>
              <w:t>билингвального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образования в Республике Татарстан 2012.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методики развития речи учащихся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2A1768">
            <w:pPr>
              <w:spacing w:after="0" w:line="240" w:lineRule="auto"/>
              <w:ind w:left="140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2015-2020</w:t>
            </w:r>
            <w:r w:rsidR="00F02682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Выступление на заседании МО учителей татарского языка и литературы</w:t>
            </w:r>
          </w:p>
        </w:tc>
      </w:tr>
      <w:tr w:rsidR="00F02682" w:rsidTr="00481D22">
        <w:trPr>
          <w:trHeight w:val="1975"/>
        </w:trPr>
        <w:tc>
          <w:tcPr>
            <w:tcW w:w="17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 w:rsidP="00481D22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</w:t>
            </w:r>
            <w:r w:rsidR="00481D22">
              <w:rPr>
                <w:rFonts w:ascii="Times New Roman" w:eastAsia="Times New Roman" w:hAnsi="Times New Roman" w:cs="Times New Roman"/>
                <w:color w:val="000000"/>
              </w:rPr>
              <w:t>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rPr>
                <w:rFonts w:ascii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“Рус телендә Урта (тулы) гомуми белем бирү мәктәбендә татар телен укыту программасы” 1-4 сыйныфлар  ( </w:t>
            </w:r>
            <w:r>
              <w:rPr>
                <w:rFonts w:ascii="Times New Roman" w:hAnsi="Times New Roman" w:cs="Times New Roman"/>
                <w:color w:val="000000" w:themeColor="text1"/>
                <w:lang w:val="tt-RU"/>
              </w:rPr>
              <w:t>рус телендә сөйләшүче балалар өчен</w:t>
            </w:r>
            <w:r>
              <w:rPr>
                <w:rFonts w:ascii="Times New Roman" w:hAnsi="Times New Roman" w:cs="Times New Roman"/>
                <w:lang w:val="tt-RU"/>
              </w:rPr>
              <w:t xml:space="preserve"> )”, төзүче-авторлары:   </w:t>
            </w:r>
            <w:r>
              <w:rPr>
                <w:rFonts w:ascii="Times New Roman" w:hAnsi="Times New Roman" w:cs="Times New Roman"/>
                <w:color w:val="000000" w:themeColor="text1"/>
                <w:lang w:val="tt-RU"/>
              </w:rPr>
              <w:t>Р.З.Хәйдәрова, Р.Л. Малафеева.</w:t>
            </w:r>
            <w:r>
              <w:rPr>
                <w:rFonts w:ascii="Times New Roman" w:hAnsi="Times New Roman" w:cs="Times New Roman"/>
                <w:lang w:val="tt-RU"/>
              </w:rPr>
              <w:t xml:space="preserve">– Казан, 2011 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02682" w:rsidRDefault="00F02682">
            <w:pPr>
              <w:rPr>
                <w:rFonts w:ascii="Times New Roman" w:eastAsia="Times New Roman" w:hAnsi="Times New Roman" w:cs="Times New Roman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базового документа, необходимого для создания базисных учебных планов, программ, учебно-методических материалов и пособий</w:t>
            </w:r>
          </w:p>
          <w:p w:rsidR="00F02682" w:rsidRDefault="00F02682">
            <w:pPr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F02682" w:rsidRDefault="00F02682">
            <w:pPr>
              <w:rPr>
                <w:rFonts w:ascii="Times New Roman" w:eastAsia="Times New Roman" w:hAnsi="Times New Roman" w:cs="Times New Roman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0" w:right="56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2015-2020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 в рамках заседания МО учителей татарского языка и литературы</w:t>
            </w:r>
          </w:p>
        </w:tc>
      </w:tr>
      <w:tr w:rsidR="00F02682" w:rsidTr="00481D22">
        <w:trPr>
          <w:trHeight w:val="1760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Методика развития речи учащихся на уроках литературного чтения, татарской литературы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Р.З.Хәйдәрова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Укытучылар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өчен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методик </w:t>
            </w:r>
            <w:proofErr w:type="spellStart"/>
            <w:r>
              <w:rPr>
                <w:rFonts w:ascii="Times New Roman" w:hAnsi="Times New Roman" w:cs="Times New Roman"/>
              </w:rPr>
              <w:t>кулланма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.- Казан: </w:t>
            </w:r>
            <w:proofErr w:type="spellStart"/>
            <w:r>
              <w:rPr>
                <w:rFonts w:ascii="Times New Roman" w:hAnsi="Times New Roman" w:cs="Times New Roman"/>
              </w:rPr>
              <w:t>Татармультфильм</w:t>
            </w:r>
            <w:proofErr w:type="spellEnd"/>
            <w:r>
              <w:rPr>
                <w:rFonts w:ascii="Times New Roman" w:hAnsi="Times New Roman" w:cs="Times New Roman"/>
              </w:rPr>
              <w:t>, 2012.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 w:hanging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методики развития речи учащихся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2A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2015- 2020 </w:t>
            </w:r>
            <w:r w:rsidR="00F02682">
              <w:rPr>
                <w:rFonts w:ascii="Times New Roman" w:eastAsia="Times New Roman" w:hAnsi="Times New Roman" w:cs="Times New Roman"/>
                <w:color w:val="000000"/>
              </w:rPr>
              <w:t>гг.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/>
              <w:rPr>
                <w:rFonts w:cs="Times New Roman"/>
              </w:rPr>
            </w:pPr>
          </w:p>
        </w:tc>
      </w:tr>
    </w:tbl>
    <w:p w:rsidR="00F02682" w:rsidRDefault="00F02682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 Разработка методических материалов, обеспечивающих реализацию  учебно-воспитательного процесса</w:t>
      </w:r>
    </w:p>
    <w:p w:rsidR="00137D90" w:rsidRDefault="00137D90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4491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1924"/>
        <w:gridCol w:w="4387"/>
        <w:gridCol w:w="5017"/>
      </w:tblGrid>
      <w:tr w:rsidR="00F02682" w:rsidTr="00F02682"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2"/>
            <w:bookmarkStart w:id="6" w:name="78d9e2ce93029231e66f96dcd051b5bc61ab84bf"/>
            <w:bookmarkEnd w:id="5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или содержание деятельности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22" w:firstLine="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204" w:firstLine="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представления результатов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firstLine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Где и кем заслушивается отчёт о выполнении работы</w:t>
            </w:r>
          </w:p>
        </w:tc>
      </w:tr>
      <w:tr w:rsidR="00F02682" w:rsidTr="00F02682">
        <w:trPr>
          <w:trHeight w:val="1860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Корректировка и уточнение рабочих программ по учебным предметам «Татарский язык», «Татарская литература»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137D90">
            <w:pPr>
              <w:spacing w:after="0" w:line="240" w:lineRule="auto"/>
              <w:ind w:left="22" w:firstLine="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204" w:firstLine="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Календарно-тематические планы в соответствии с содержанием рабочих программ по предметам.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37D90" w:rsidRDefault="00137D90">
            <w:pPr>
              <w:spacing w:after="0" w:line="240" w:lineRule="auto"/>
              <w:ind w:left="142" w:firstLine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Заседания ШМО</w:t>
            </w:r>
          </w:p>
          <w:p w:rsidR="00F02682" w:rsidRDefault="00F02682">
            <w:pPr>
              <w:spacing w:after="0" w:line="240" w:lineRule="auto"/>
              <w:ind w:left="142" w:firstLine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директора школы</w:t>
            </w:r>
          </w:p>
        </w:tc>
      </w:tr>
      <w:tr w:rsidR="00F02682" w:rsidTr="00137D90">
        <w:trPr>
          <w:trHeight w:val="1129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(выбор) комплексных проверочных работ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Pr="00137D90" w:rsidRDefault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204" w:firstLine="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 по содержанию и проведению комплексных проверочных работ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 w:firstLine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Заседание МО учителей татарского языка и литературы</w:t>
            </w:r>
          </w:p>
        </w:tc>
      </w:tr>
      <w:tr w:rsidR="00F02682" w:rsidTr="00137D90">
        <w:trPr>
          <w:trHeight w:val="1359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и отбор способов и средств развития  навыков устной и письменной речи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13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204" w:firstLine="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разработки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3B6084">
            <w:pPr>
              <w:spacing w:after="0" w:line="240" w:lineRule="auto"/>
              <w:ind w:left="142" w:firstLine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Заседание МО учителей татарского языка и литературы</w:t>
            </w:r>
          </w:p>
        </w:tc>
      </w:tr>
      <w:tr w:rsidR="00F02682" w:rsidTr="00F02682">
        <w:trPr>
          <w:trHeight w:val="1180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сценариев уроков развития речи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3B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Размещение на сайте  работников образования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интернет-ресурсе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  <w:lang w:val="tt-RU"/>
              </w:rPr>
              <w:t xml:space="preserve"> http://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pedsovet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org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:lang w:val="tt-RU"/>
              </w:rPr>
              <w:t xml:space="preserve"> 1001 идея нестандартного учебного занятия с дет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ьми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:lang w:val="tt-RU"/>
              </w:rPr>
              <w:t>,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/>
              <w:rPr>
                <w:rFonts w:cs="Times New Roman"/>
              </w:rPr>
            </w:pPr>
          </w:p>
        </w:tc>
      </w:tr>
    </w:tbl>
    <w:p w:rsidR="00137D90" w:rsidRDefault="00137D90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37D90" w:rsidRDefault="00137D90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37D90" w:rsidRDefault="00137D90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37D90" w:rsidRDefault="00137D90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37D90" w:rsidRDefault="00137D90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02682" w:rsidRDefault="00F02682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4. Обобщение собственного опыта педагогической деятельности</w:t>
      </w:r>
    </w:p>
    <w:tbl>
      <w:tblPr>
        <w:tblW w:w="14491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1882"/>
        <w:gridCol w:w="2393"/>
        <w:gridCol w:w="5043"/>
      </w:tblGrid>
      <w:tr w:rsidR="00F02682" w:rsidTr="00F02682"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" w:name="3"/>
            <w:bookmarkStart w:id="8" w:name="6494a073ef17726fcd24e3156c688e7314996857"/>
            <w:bookmarkEnd w:id="7"/>
            <w:bookmarkEnd w:id="8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Тема, задачи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216" w:hanging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hanging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представления опыта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hanging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Где и кем заслушивается отчёт о выполнении работы</w:t>
            </w:r>
          </w:p>
        </w:tc>
      </w:tr>
      <w:tr w:rsidR="00F02682" w:rsidTr="00F02682">
        <w:trPr>
          <w:trHeight w:val="1240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 w:rsidP="001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Выступление на заседании МО учителей </w:t>
            </w:r>
            <w:r w:rsidR="001907A5">
              <w:rPr>
                <w:rFonts w:ascii="Times New Roman" w:eastAsia="Times New Roman" w:hAnsi="Times New Roman" w:cs="Times New Roman"/>
                <w:color w:val="000000"/>
              </w:rPr>
              <w:t>татарского языка и литературы  из опыта работы по теме самообразования.</w:t>
            </w:r>
          </w:p>
          <w:p w:rsidR="001907A5" w:rsidRDefault="001907A5" w:rsidP="001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Выступление на заседании РМО учителей татарского языка и литературы (в рамках августовской конференции)  из опыта работы по теме самообразования.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1907A5">
            <w:pPr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  <w:r w:rsidR="00FF0630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1907A5" w:rsidRDefault="001907A5">
            <w:pPr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 2016 г.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 w:hanging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Доклад с презентацией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 учителей татарского языка и литературы</w:t>
            </w:r>
          </w:p>
        </w:tc>
      </w:tr>
      <w:tr w:rsidR="00F02682" w:rsidTr="00F02682">
        <w:trPr>
          <w:trHeight w:val="920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профессиональных конкурсах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дистанционных) разного уровня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216" w:hanging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</w:t>
            </w:r>
            <w:r w:rsidR="002A176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гг.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F0630" w:rsidP="00FF0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положениям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 учителей татарского языка и литературы</w:t>
            </w:r>
          </w:p>
        </w:tc>
      </w:tr>
      <w:tr w:rsidR="00F02682" w:rsidTr="00F02682">
        <w:trPr>
          <w:trHeight w:val="1320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F0630" w:rsidP="00FF0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Публикации</w:t>
            </w:r>
            <w:r w:rsidR="00F026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методических разработок  уроков </w:t>
            </w:r>
            <w:r w:rsidR="00F026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07A5">
              <w:rPr>
                <w:rFonts w:ascii="Times New Roman" w:eastAsia="Times New Roman" w:hAnsi="Times New Roman" w:cs="Times New Roman"/>
                <w:color w:val="000000"/>
              </w:rPr>
              <w:t>татарского языка и литературы</w:t>
            </w:r>
            <w:r w:rsidR="00F026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576E8">
              <w:rPr>
                <w:rFonts w:ascii="Times New Roman" w:eastAsia="Times New Roman" w:hAnsi="Times New Roman" w:cs="Times New Roman"/>
                <w:color w:val="000000"/>
              </w:rPr>
              <w:t xml:space="preserve"> на педагогических сайтах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Pr="002A1768" w:rsidRDefault="00F02682">
            <w:pPr>
              <w:spacing w:after="0" w:line="240" w:lineRule="auto"/>
              <w:ind w:left="142" w:right="56" w:hanging="4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 w:rsidR="002A176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2A176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г.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/>
              <w:rPr>
                <w:rFonts w:cs="Times New Roman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3576E8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 учителей татарского языка и литературы</w:t>
            </w:r>
          </w:p>
        </w:tc>
      </w:tr>
    </w:tbl>
    <w:p w:rsidR="00FF0630" w:rsidRDefault="00FF0630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02682" w:rsidRDefault="00F02682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 Участие в системе школьной, районной методической работы</w:t>
      </w:r>
    </w:p>
    <w:tbl>
      <w:tblPr>
        <w:tblW w:w="14491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1981"/>
        <w:gridCol w:w="6678"/>
      </w:tblGrid>
      <w:tr w:rsidR="00F02682" w:rsidTr="00F02682"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" w:name="4"/>
            <w:bookmarkStart w:id="10" w:name="9f92f1222981a4cef7e886031be6e741533b3656"/>
            <w:bookmarkEnd w:id="9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Школьное мероприятие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firstLine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firstLine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Выполняемые виды работ</w:t>
            </w:r>
          </w:p>
        </w:tc>
      </w:tr>
      <w:tr w:rsidR="00F02682" w:rsidTr="002B3484">
        <w:trPr>
          <w:trHeight w:val="955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Заседание МО учителей татарского языка и литературы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2A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2015-2020</w:t>
            </w:r>
            <w:r w:rsidR="00F02682">
              <w:rPr>
                <w:rFonts w:ascii="Times New Roman" w:eastAsia="Times New Roman" w:hAnsi="Times New Roman" w:cs="Times New Roman"/>
                <w:color w:val="000000"/>
              </w:rPr>
              <w:t>гг.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Методическая взаимопомощь, представление опыта работы. (Выступление)</w:t>
            </w:r>
          </w:p>
        </w:tc>
      </w:tr>
      <w:tr w:rsidR="00F02682" w:rsidTr="002B3484">
        <w:trPr>
          <w:trHeight w:val="942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2B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Декада татарского языка и литературы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2B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2015-2020 </w:t>
            </w:r>
            <w:r w:rsidR="00F02682">
              <w:rPr>
                <w:rFonts w:ascii="Times New Roman" w:eastAsia="Times New Roman" w:hAnsi="Times New Roman" w:cs="Times New Roman"/>
                <w:color w:val="000000"/>
              </w:rPr>
              <w:t>гг.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 w:rsidP="002B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обучающихся, педагогическое сопр</w:t>
            </w:r>
            <w:r w:rsidR="002B3484">
              <w:rPr>
                <w:rFonts w:ascii="Times New Roman" w:eastAsia="Times New Roman" w:hAnsi="Times New Roman" w:cs="Times New Roman"/>
                <w:color w:val="000000"/>
              </w:rPr>
              <w:t>овождение участников  мероприятий, конкурсов, конференций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F02682" w:rsidTr="002B3484">
        <w:trPr>
          <w:trHeight w:val="942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Подборка информационных ресурсов Интернета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2B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2015-2020 </w:t>
            </w:r>
            <w:r w:rsidR="00F02682">
              <w:rPr>
                <w:rFonts w:ascii="Times New Roman" w:eastAsia="Times New Roman" w:hAnsi="Times New Roman" w:cs="Times New Roman"/>
                <w:color w:val="000000"/>
              </w:rPr>
              <w:t>гг.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методической копилки учителя татарского языка и литературы</w:t>
            </w:r>
          </w:p>
        </w:tc>
      </w:tr>
      <w:tr w:rsidR="00F02682" w:rsidTr="002B3484">
        <w:trPr>
          <w:trHeight w:val="1084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межрегиональном  конкурсе по татарскому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Зирәк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», во Всероссийской олимпиаде по татарскому языку и литературе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2B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2015-2020 гг.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/>
              <w:rPr>
                <w:rFonts w:cs="Times New Roman"/>
              </w:rPr>
            </w:pPr>
          </w:p>
        </w:tc>
      </w:tr>
      <w:tr w:rsidR="00F02682" w:rsidTr="00F02682">
        <w:trPr>
          <w:trHeight w:val="118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2B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Участие детей в научно – практических конференциях республиканского уровня (очный этап)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2B3484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2016-2020 гг.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Pr="002B3484" w:rsidRDefault="002B3484">
            <w:pPr>
              <w:spacing w:after="0"/>
              <w:rPr>
                <w:rFonts w:ascii="Times New Roman" w:hAnsi="Times New Roman" w:cs="Times New Roman"/>
              </w:rPr>
            </w:pPr>
            <w:r w:rsidRPr="002B3484">
              <w:rPr>
                <w:rFonts w:ascii="Times New Roman" w:hAnsi="Times New Roman" w:cs="Times New Roman"/>
              </w:rPr>
              <w:t>Презентация портфолио</w:t>
            </w:r>
          </w:p>
        </w:tc>
      </w:tr>
      <w:tr w:rsidR="00F02682" w:rsidTr="00F02682">
        <w:trPr>
          <w:trHeight w:val="56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 w:rsidP="0070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Открытое внеклассное </w:t>
            </w:r>
            <w:r w:rsidR="00700572">
              <w:rPr>
                <w:rFonts w:ascii="Times New Roman" w:eastAsia="Times New Roman" w:hAnsi="Times New Roman" w:cs="Times New Roman"/>
                <w:color w:val="000000"/>
              </w:rPr>
              <w:t>мероприятие по памятным датам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700572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Pr="00700572" w:rsidRDefault="00700572">
            <w:pPr>
              <w:spacing w:after="0"/>
              <w:rPr>
                <w:rFonts w:ascii="Times New Roman" w:hAnsi="Times New Roman" w:cs="Times New Roman"/>
              </w:rPr>
            </w:pPr>
            <w:r w:rsidRPr="00700572">
              <w:rPr>
                <w:rFonts w:ascii="Times New Roman" w:hAnsi="Times New Roman" w:cs="Times New Roman"/>
              </w:rPr>
              <w:t>Заседание педагогического совета школы</w:t>
            </w:r>
          </w:p>
        </w:tc>
      </w:tr>
      <w:tr w:rsidR="00F02682" w:rsidTr="00F02682">
        <w:trPr>
          <w:trHeight w:val="86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5B12EB" w:rsidP="005B1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Открытые уроки татарского языка и литературы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5B12E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Pr="002E616B" w:rsidRDefault="002E616B">
            <w:pPr>
              <w:spacing w:after="0"/>
              <w:rPr>
                <w:rFonts w:ascii="Times New Roman" w:hAnsi="Times New Roman" w:cs="Times New Roman"/>
              </w:rPr>
            </w:pPr>
            <w:r w:rsidRPr="002E616B">
              <w:rPr>
                <w:rFonts w:ascii="Times New Roman" w:hAnsi="Times New Roman" w:cs="Times New Roman"/>
              </w:rPr>
              <w:t>Заседания ШМО и РМО учителей татарского языка и литературы</w:t>
            </w:r>
          </w:p>
        </w:tc>
      </w:tr>
    </w:tbl>
    <w:p w:rsidR="00387F63" w:rsidRDefault="00387F63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02682" w:rsidRDefault="00F02682" w:rsidP="00F02682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6.​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Обучение на курсах в системе повышения квалификации</w:t>
      </w:r>
    </w:p>
    <w:tbl>
      <w:tblPr>
        <w:tblW w:w="14491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2541"/>
        <w:gridCol w:w="1472"/>
        <w:gridCol w:w="7211"/>
      </w:tblGrid>
      <w:tr w:rsidR="00F02682" w:rsidTr="00F02682"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5"/>
            <w:bookmarkStart w:id="12" w:name="e0c5950d2af9a8675b40e509ca9245166ffd3333"/>
            <w:bookmarkEnd w:id="11"/>
            <w:bookmarkEnd w:id="1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Темы курсов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firstLine="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 прохождения курсов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 w:firstLine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отчёта о результатах подготовки (курсовые работы, рефераты, открытые уроки и др.)</w:t>
            </w:r>
          </w:p>
        </w:tc>
      </w:tr>
      <w:tr w:rsidR="00F02682" w:rsidTr="00F02682">
        <w:trPr>
          <w:trHeight w:val="1820"/>
        </w:trPr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Pr="00387F63" w:rsidRDefault="0038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387F63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 xml:space="preserve"> Пройти курсы повышения квалификации п</w:t>
            </w:r>
            <w:r w:rsidR="00F02682" w:rsidRPr="00387F63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о профилю деятел</w:t>
            </w:r>
            <w:r w:rsidR="00F02682" w:rsidRPr="00387F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F02682" w:rsidRPr="00387F63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ности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Pr="00387F63" w:rsidRDefault="00387F63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387F63">
              <w:rPr>
                <w:rFonts w:ascii="Times New Roman" w:hAnsi="Times New Roman" w:cs="Times New Roman"/>
                <w:lang w:val="tt-RU"/>
              </w:rPr>
              <w:t>К(П)ФУ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Pr="002A1768" w:rsidRDefault="00F026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387F6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A176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г.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2682" w:rsidRDefault="00F026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Получение документа государственного образца</w:t>
            </w:r>
          </w:p>
        </w:tc>
      </w:tr>
    </w:tbl>
    <w:p w:rsidR="00051D3F" w:rsidRDefault="00051D3F" w:rsidP="00F0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051D3F" w:rsidSect="00B445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ED2"/>
    <w:multiLevelType w:val="hybridMultilevel"/>
    <w:tmpl w:val="E940E11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21"/>
    <w:rsid w:val="00051D3F"/>
    <w:rsid w:val="00137D90"/>
    <w:rsid w:val="001907A5"/>
    <w:rsid w:val="002A1768"/>
    <w:rsid w:val="002B3484"/>
    <w:rsid w:val="002E616B"/>
    <w:rsid w:val="003576E8"/>
    <w:rsid w:val="00387F63"/>
    <w:rsid w:val="003A6D21"/>
    <w:rsid w:val="003B6084"/>
    <w:rsid w:val="00481D22"/>
    <w:rsid w:val="004E5757"/>
    <w:rsid w:val="005B12EB"/>
    <w:rsid w:val="006C14E4"/>
    <w:rsid w:val="00700572"/>
    <w:rsid w:val="007F2C0A"/>
    <w:rsid w:val="00906280"/>
    <w:rsid w:val="00A30DB8"/>
    <w:rsid w:val="00A97B53"/>
    <w:rsid w:val="00B445FB"/>
    <w:rsid w:val="00F02682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1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1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ul.ac.ru/UserFiles/File/MetodUpravlenie/Dokumenty_v_oblasti_obrazovaniya/Zakony_RF/zakon_ob_obrazovanii_20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17</cp:revision>
  <dcterms:created xsi:type="dcterms:W3CDTF">2015-11-19T17:16:00Z</dcterms:created>
  <dcterms:modified xsi:type="dcterms:W3CDTF">2015-11-20T11:12:00Z</dcterms:modified>
</cp:coreProperties>
</file>