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A3" w:rsidRPr="00706F86" w:rsidRDefault="00D960A3" w:rsidP="00D960A3">
      <w:p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Памятка №1</w:t>
      </w:r>
    </w:p>
    <w:p w:rsidR="00D960A3" w:rsidRDefault="00D960A3" w:rsidP="00D960A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960A3" w:rsidRDefault="00D960A3" w:rsidP="00D960A3">
      <w:p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960A3" w:rsidRPr="00D6595E" w:rsidRDefault="00D960A3" w:rsidP="00D960A3">
      <w:pPr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color w:val="C00000"/>
          <w:sz w:val="28"/>
          <w:szCs w:val="28"/>
        </w:rPr>
        <w:t xml:space="preserve">         </w:t>
      </w:r>
      <w:r w:rsidRPr="00D6595E">
        <w:rPr>
          <w:rFonts w:asciiTheme="majorHAnsi" w:hAnsiTheme="majorHAnsi"/>
          <w:color w:val="C00000"/>
          <w:sz w:val="28"/>
          <w:szCs w:val="28"/>
        </w:rPr>
        <w:t>3. Виды предложений по эмоциональной окраске и интонации.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60A3" w:rsidTr="000073CD">
        <w:tc>
          <w:tcPr>
            <w:tcW w:w="4785" w:type="dxa"/>
          </w:tcPr>
          <w:p w:rsidR="00D960A3" w:rsidRPr="00D6595E" w:rsidRDefault="00D960A3" w:rsidP="000073CD">
            <w:pPr>
              <w:rPr>
                <w:rFonts w:asciiTheme="majorHAnsi" w:hAnsiTheme="majorHAnsi"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color w:val="0D0D0D" w:themeColor="text1" w:themeTint="F2"/>
                <w:sz w:val="28"/>
                <w:szCs w:val="28"/>
              </w:rPr>
              <w:t xml:space="preserve">             </w:t>
            </w:r>
            <w:proofErr w:type="gramStart"/>
            <w:r w:rsidRPr="00D6595E">
              <w:rPr>
                <w:rFonts w:asciiTheme="majorHAnsi" w:hAnsiTheme="majorHAnsi"/>
                <w:color w:val="0D0D0D" w:themeColor="text1" w:themeTint="F2"/>
                <w:sz w:val="28"/>
                <w:szCs w:val="28"/>
              </w:rPr>
              <w:t>н</w:t>
            </w:r>
            <w:proofErr w:type="gramEnd"/>
            <w:r w:rsidRPr="00D6595E">
              <w:rPr>
                <w:rFonts w:asciiTheme="majorHAnsi" w:hAnsiTheme="majorHAnsi"/>
                <w:color w:val="0D0D0D" w:themeColor="text1" w:themeTint="F2"/>
                <w:sz w:val="28"/>
                <w:szCs w:val="28"/>
              </w:rPr>
              <w:t>евосклицательные</w:t>
            </w:r>
          </w:p>
        </w:tc>
        <w:tc>
          <w:tcPr>
            <w:tcW w:w="4786" w:type="dxa"/>
          </w:tcPr>
          <w:p w:rsidR="00D960A3" w:rsidRPr="00D6595E" w:rsidRDefault="00D960A3" w:rsidP="000073CD">
            <w:pPr>
              <w:rPr>
                <w:rFonts w:asciiTheme="majorHAnsi" w:hAnsiTheme="majorHAnsi"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Pr="00D6595E">
              <w:rPr>
                <w:rFonts w:asciiTheme="majorHAnsi" w:hAnsiTheme="majorHAnsi"/>
                <w:color w:val="0D0D0D" w:themeColor="text1" w:themeTint="F2"/>
                <w:sz w:val="28"/>
                <w:szCs w:val="28"/>
              </w:rPr>
              <w:t>восклицательные</w:t>
            </w:r>
          </w:p>
        </w:tc>
      </w:tr>
    </w:tbl>
    <w:p w:rsidR="00D960A3" w:rsidRDefault="00D960A3" w:rsidP="00D960A3">
      <w:pPr>
        <w:rPr>
          <w:rFonts w:asciiTheme="majorHAnsi" w:hAnsiTheme="majorHAnsi"/>
          <w:color w:val="C00000"/>
          <w:sz w:val="24"/>
          <w:szCs w:val="24"/>
        </w:rPr>
      </w:pPr>
    </w:p>
    <w:p w:rsidR="00D960A3" w:rsidRPr="00355080" w:rsidRDefault="00D960A3" w:rsidP="00D960A3">
      <w:pPr>
        <w:rPr>
          <w:rFonts w:asciiTheme="majorHAnsi" w:hAnsiTheme="majorHAnsi"/>
          <w:i/>
          <w:sz w:val="24"/>
          <w:szCs w:val="24"/>
        </w:rPr>
      </w:pPr>
      <w:r w:rsidRPr="00355080">
        <w:rPr>
          <w:rFonts w:asciiTheme="majorHAnsi" w:hAnsiTheme="majorHAnsi"/>
          <w:b/>
          <w:color w:val="C00000"/>
          <w:sz w:val="24"/>
          <w:szCs w:val="24"/>
        </w:rPr>
        <w:t>Для справки:</w:t>
      </w:r>
      <w:r>
        <w:rPr>
          <w:rFonts w:asciiTheme="majorHAnsi" w:hAnsiTheme="majorHAnsi"/>
          <w:color w:val="C00000"/>
          <w:sz w:val="24"/>
          <w:szCs w:val="24"/>
        </w:rPr>
        <w:t xml:space="preserve"> </w:t>
      </w:r>
      <w:r w:rsidRPr="00355080">
        <w:rPr>
          <w:rFonts w:asciiTheme="majorHAnsi" w:hAnsiTheme="majorHAnsi"/>
          <w:i/>
          <w:sz w:val="24"/>
          <w:szCs w:val="24"/>
        </w:rPr>
        <w:t xml:space="preserve">восклицательным по эмоциональной окраске и интонации может быть предложение любого вида по цели высказывания. Но только в вопросительных предложениях ставится два знака: вопросительный и восклицательный. </w:t>
      </w:r>
    </w:p>
    <w:p w:rsidR="00D960A3" w:rsidRPr="00355080" w:rsidRDefault="00D960A3" w:rsidP="00D960A3">
      <w:pPr>
        <w:rPr>
          <w:rFonts w:asciiTheme="majorHAnsi" w:hAnsiTheme="majorHAnsi"/>
          <w:b/>
          <w:sz w:val="24"/>
          <w:szCs w:val="24"/>
        </w:rPr>
      </w:pPr>
      <w:r w:rsidRPr="00355080">
        <w:rPr>
          <w:rFonts w:asciiTheme="majorHAnsi" w:hAnsiTheme="majorHAnsi"/>
          <w:i/>
          <w:sz w:val="24"/>
          <w:szCs w:val="24"/>
        </w:rPr>
        <w:t>Слова – сигналы к постановке восклицательного знака:</w:t>
      </w:r>
      <w:r>
        <w:rPr>
          <w:rFonts w:asciiTheme="majorHAnsi" w:hAnsiTheme="majorHAnsi"/>
          <w:sz w:val="24"/>
          <w:szCs w:val="24"/>
        </w:rPr>
        <w:t xml:space="preserve"> </w:t>
      </w:r>
      <w:r w:rsidRPr="00355080">
        <w:rPr>
          <w:rFonts w:asciiTheme="majorHAnsi" w:hAnsiTheme="majorHAnsi"/>
          <w:b/>
          <w:sz w:val="24"/>
          <w:szCs w:val="24"/>
        </w:rPr>
        <w:t>АХ, О, КАК, ЧТО ЗА, КАКОЙ, ТАКОЙ, ТАК И ДР.</w:t>
      </w:r>
    </w:p>
    <w:p w:rsidR="00D960A3" w:rsidRPr="00DB04A0" w:rsidRDefault="00D960A3" w:rsidP="00D960A3">
      <w:pPr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color w:val="C00000"/>
          <w:sz w:val="28"/>
          <w:szCs w:val="28"/>
        </w:rPr>
        <w:lastRenderedPageBreak/>
        <w:t xml:space="preserve">                                                     Памятка №2</w:t>
      </w:r>
    </w:p>
    <w:p w:rsidR="00D960A3" w:rsidRPr="00203816" w:rsidRDefault="00D960A3" w:rsidP="00D960A3">
      <w:p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                                </w:t>
      </w:r>
      <w:r w:rsidRPr="00DB04A0">
        <w:rPr>
          <w:rFonts w:asciiTheme="majorHAnsi" w:hAnsiTheme="majorHAnsi"/>
          <w:color w:val="FF0000"/>
          <w:sz w:val="28"/>
          <w:szCs w:val="28"/>
        </w:rPr>
        <w:t>Главные члены предложения</w:t>
      </w:r>
    </w:p>
    <w:p w:rsidR="00D960A3" w:rsidRDefault="00D960A3" w:rsidP="00D960A3">
      <w:pPr>
        <w:rPr>
          <w:b/>
          <w:color w:val="FF0000"/>
        </w:rPr>
      </w:pPr>
      <w:r>
        <w:rPr>
          <w:b/>
          <w:color w:val="FF0000"/>
        </w:rPr>
        <w:t xml:space="preserve">        </w:t>
      </w:r>
      <w:r w:rsidRPr="00203816">
        <w:rPr>
          <w:b/>
          <w:noProof/>
          <w:color w:val="FF0000"/>
          <w:lang w:eastAsia="ru-RU"/>
        </w:rPr>
        <w:drawing>
          <wp:inline distT="0" distB="0" distL="0" distR="0">
            <wp:extent cx="4857750" cy="2324100"/>
            <wp:effectExtent l="38100" t="0" r="381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960A3" w:rsidRDefault="00D960A3" w:rsidP="00D960A3">
      <w:pPr>
        <w:rPr>
          <w:b/>
          <w:sz w:val="24"/>
          <w:szCs w:val="24"/>
        </w:rPr>
      </w:pPr>
      <w:r w:rsidRPr="008E58BF">
        <w:rPr>
          <w:b/>
          <w:color w:val="FF0000"/>
          <w:sz w:val="24"/>
          <w:szCs w:val="24"/>
          <w:u w:val="single"/>
        </w:rPr>
        <w:t xml:space="preserve">Для справки! </w:t>
      </w:r>
      <w:r w:rsidRPr="00203816">
        <w:rPr>
          <w:b/>
          <w:color w:val="FF0000"/>
          <w:sz w:val="24"/>
          <w:szCs w:val="24"/>
        </w:rPr>
        <w:t xml:space="preserve"> Вопросы к сказуемому: </w:t>
      </w:r>
      <w:r w:rsidRPr="00203816">
        <w:rPr>
          <w:b/>
          <w:sz w:val="24"/>
          <w:szCs w:val="24"/>
        </w:rPr>
        <w:t>Что делает предмет? Каков он? Какой? Что такое? Кто такой?</w:t>
      </w:r>
    </w:p>
    <w:p w:rsidR="00D960A3" w:rsidRPr="000653BB" w:rsidRDefault="00D960A3" w:rsidP="00D960A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1. По дороге </w:t>
      </w:r>
      <w:r w:rsidRPr="00203816">
        <w:rPr>
          <w:i/>
          <w:sz w:val="24"/>
          <w:szCs w:val="24"/>
        </w:rPr>
        <w:t>(кто?)</w:t>
      </w:r>
      <w:r>
        <w:rPr>
          <w:sz w:val="24"/>
          <w:szCs w:val="24"/>
        </w:rPr>
        <w:t xml:space="preserve"> </w:t>
      </w:r>
      <w:proofErr w:type="spellStart"/>
      <w:r w:rsidRPr="006E10B7">
        <w:rPr>
          <w:b/>
          <w:color w:val="C00000"/>
          <w:sz w:val="24"/>
          <w:szCs w:val="24"/>
        </w:rPr>
        <w:t>осень</w:t>
      </w:r>
      <w:r w:rsidRPr="006E10B7">
        <w:rPr>
          <w:b/>
          <w:color w:val="C00000"/>
          <w:sz w:val="24"/>
          <w:szCs w:val="24"/>
          <w:vertAlign w:val="superscript"/>
        </w:rPr>
        <w:t>с</w:t>
      </w:r>
      <w:r w:rsidRPr="000653BB">
        <w:rPr>
          <w:b/>
          <w:color w:val="C00000"/>
          <w:sz w:val="24"/>
          <w:szCs w:val="24"/>
          <w:vertAlign w:val="superscript"/>
        </w:rPr>
        <w:t>ущест</w:t>
      </w:r>
      <w:proofErr w:type="spellEnd"/>
      <w:proofErr w:type="gramStart"/>
      <w:r w:rsidRPr="000653BB">
        <w:rPr>
          <w:b/>
          <w:color w:val="C00000"/>
          <w:sz w:val="24"/>
          <w:szCs w:val="24"/>
          <w:vertAlign w:val="superscript"/>
        </w:rPr>
        <w:t>.</w:t>
      </w:r>
      <w:r w:rsidRPr="00203816">
        <w:rPr>
          <w:i/>
          <w:sz w:val="24"/>
          <w:szCs w:val="24"/>
        </w:rPr>
        <w:t>(</w:t>
      </w:r>
      <w:proofErr w:type="gramEnd"/>
      <w:r w:rsidRPr="00203816">
        <w:rPr>
          <w:i/>
          <w:sz w:val="24"/>
          <w:szCs w:val="24"/>
        </w:rPr>
        <w:t>что делала?)</w:t>
      </w:r>
      <w:r w:rsidRPr="00203816">
        <w:rPr>
          <w:b/>
          <w:color w:val="C00000"/>
          <w:sz w:val="24"/>
          <w:szCs w:val="24"/>
        </w:rPr>
        <w:t xml:space="preserve"> </w:t>
      </w:r>
      <w:proofErr w:type="spellStart"/>
      <w:r w:rsidRPr="006E10B7">
        <w:rPr>
          <w:b/>
          <w:color w:val="C00000"/>
          <w:sz w:val="24"/>
          <w:szCs w:val="24"/>
        </w:rPr>
        <w:t>шла.</w:t>
      </w:r>
      <w:r w:rsidRPr="006E10B7">
        <w:rPr>
          <w:b/>
          <w:color w:val="C00000"/>
          <w:sz w:val="24"/>
          <w:szCs w:val="24"/>
          <w:vertAlign w:val="superscript"/>
        </w:rPr>
        <w:t>гл</w:t>
      </w:r>
      <w:proofErr w:type="spellEnd"/>
      <w:r w:rsidRPr="000653BB">
        <w:rPr>
          <w:b/>
          <w:color w:val="C00000"/>
          <w:sz w:val="24"/>
          <w:szCs w:val="24"/>
          <w:vertAlign w:val="superscript"/>
        </w:rPr>
        <w:t>.</w:t>
      </w:r>
      <w:r>
        <w:rPr>
          <w:sz w:val="24"/>
          <w:szCs w:val="24"/>
        </w:rPr>
        <w:t xml:space="preserve"> </w:t>
      </w:r>
      <w:r w:rsidRPr="000653BB">
        <w:rPr>
          <w:i/>
          <w:sz w:val="24"/>
          <w:szCs w:val="24"/>
        </w:rPr>
        <w:t>(И.Богданов)</w:t>
      </w:r>
    </w:p>
    <w:p w:rsidR="00D960A3" w:rsidRDefault="00D960A3" w:rsidP="00D960A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2. Десять дней подряд </w:t>
      </w:r>
      <w:r w:rsidRPr="000653BB">
        <w:rPr>
          <w:i/>
          <w:sz w:val="24"/>
          <w:szCs w:val="24"/>
        </w:rPr>
        <w:t>(кто?)</w:t>
      </w:r>
      <w:r>
        <w:rPr>
          <w:sz w:val="24"/>
          <w:szCs w:val="24"/>
        </w:rPr>
        <w:t xml:space="preserve"> </w:t>
      </w:r>
      <w:proofErr w:type="spellStart"/>
      <w:r w:rsidRPr="000653BB">
        <w:rPr>
          <w:b/>
          <w:color w:val="C00000"/>
          <w:sz w:val="24"/>
          <w:szCs w:val="24"/>
        </w:rPr>
        <w:t>он</w:t>
      </w:r>
      <w:r w:rsidRPr="000653BB">
        <w:rPr>
          <w:b/>
          <w:color w:val="C00000"/>
          <w:sz w:val="24"/>
          <w:szCs w:val="24"/>
          <w:vertAlign w:val="superscript"/>
        </w:rPr>
        <w:t>мест</w:t>
      </w:r>
      <w:proofErr w:type="spellEnd"/>
      <w:r w:rsidRPr="000653BB">
        <w:rPr>
          <w:b/>
          <w:color w:val="C00000"/>
          <w:sz w:val="24"/>
          <w:szCs w:val="24"/>
          <w:vertAlign w:val="superscript"/>
        </w:rPr>
        <w:t>.</w:t>
      </w:r>
      <w:r>
        <w:rPr>
          <w:b/>
          <w:color w:val="C00000"/>
          <w:sz w:val="24"/>
          <w:szCs w:val="24"/>
          <w:vertAlign w:val="superscript"/>
        </w:rPr>
        <w:t xml:space="preserve"> </w:t>
      </w:r>
      <w:r w:rsidRPr="000653BB">
        <w:rPr>
          <w:i/>
          <w:sz w:val="24"/>
          <w:szCs w:val="24"/>
        </w:rPr>
        <w:t>(что делает?)</w:t>
      </w:r>
      <w:r>
        <w:rPr>
          <w:sz w:val="24"/>
          <w:szCs w:val="24"/>
        </w:rPr>
        <w:t xml:space="preserve"> </w:t>
      </w:r>
      <w:r w:rsidRPr="000653BB">
        <w:rPr>
          <w:b/>
          <w:color w:val="C00000"/>
          <w:sz w:val="24"/>
          <w:szCs w:val="24"/>
        </w:rPr>
        <w:t>лечит</w:t>
      </w:r>
      <w:r>
        <w:rPr>
          <w:sz w:val="24"/>
          <w:szCs w:val="24"/>
        </w:rPr>
        <w:t xml:space="preserve"> несчастных </w:t>
      </w:r>
      <w:proofErr w:type="gramStart"/>
      <w:r>
        <w:rPr>
          <w:sz w:val="24"/>
          <w:szCs w:val="24"/>
        </w:rPr>
        <w:t>зверят</w:t>
      </w:r>
      <w:proofErr w:type="gramEnd"/>
      <w:r>
        <w:rPr>
          <w:sz w:val="24"/>
          <w:szCs w:val="24"/>
        </w:rPr>
        <w:t xml:space="preserve">. </w:t>
      </w:r>
      <w:r w:rsidRPr="000653BB">
        <w:rPr>
          <w:i/>
          <w:sz w:val="24"/>
          <w:szCs w:val="24"/>
        </w:rPr>
        <w:t>(К.Чуковский)</w:t>
      </w:r>
    </w:p>
    <w:p w:rsidR="00D960A3" w:rsidRDefault="00D960A3" w:rsidP="00D960A3">
      <w:pPr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 xml:space="preserve">3. Наша </w:t>
      </w:r>
      <w:r w:rsidRPr="006E10B7">
        <w:rPr>
          <w:i/>
          <w:sz w:val="24"/>
          <w:szCs w:val="24"/>
        </w:rPr>
        <w:t>(что?)</w:t>
      </w:r>
      <w:r>
        <w:rPr>
          <w:sz w:val="24"/>
          <w:szCs w:val="24"/>
        </w:rPr>
        <w:t xml:space="preserve"> </w:t>
      </w:r>
      <w:proofErr w:type="spellStart"/>
      <w:r w:rsidRPr="000653BB">
        <w:rPr>
          <w:b/>
          <w:color w:val="C00000"/>
          <w:sz w:val="24"/>
          <w:szCs w:val="24"/>
        </w:rPr>
        <w:t>столова</w:t>
      </w:r>
      <w:r>
        <w:rPr>
          <w:b/>
          <w:color w:val="C00000"/>
          <w:sz w:val="24"/>
          <w:szCs w:val="24"/>
        </w:rPr>
        <w:t>я</w:t>
      </w:r>
      <w:r w:rsidRPr="000653BB">
        <w:rPr>
          <w:b/>
          <w:color w:val="C00000"/>
          <w:sz w:val="24"/>
          <w:szCs w:val="24"/>
          <w:vertAlign w:val="superscript"/>
        </w:rPr>
        <w:t>прилаг</w:t>
      </w:r>
      <w:proofErr w:type="spellEnd"/>
      <w:r>
        <w:rPr>
          <w:b/>
          <w:color w:val="C00000"/>
          <w:sz w:val="24"/>
          <w:szCs w:val="24"/>
          <w:vertAlign w:val="superscript"/>
        </w:rPr>
        <w:t xml:space="preserve">  </w:t>
      </w:r>
      <w:r w:rsidRPr="006E10B7">
        <w:rPr>
          <w:i/>
          <w:sz w:val="24"/>
          <w:szCs w:val="24"/>
        </w:rPr>
        <w:t>(какая?)</w:t>
      </w:r>
      <w:r>
        <w:rPr>
          <w:i/>
          <w:sz w:val="24"/>
          <w:szCs w:val="24"/>
        </w:rPr>
        <w:t xml:space="preserve"> </w:t>
      </w:r>
      <w:r w:rsidRPr="006E10B7">
        <w:rPr>
          <w:b/>
          <w:color w:val="C00000"/>
          <w:sz w:val="24"/>
          <w:szCs w:val="24"/>
        </w:rPr>
        <w:t xml:space="preserve">светлая и </w:t>
      </w:r>
      <w:proofErr w:type="spellStart"/>
      <w:r w:rsidRPr="006E10B7">
        <w:rPr>
          <w:b/>
          <w:color w:val="C00000"/>
          <w:sz w:val="24"/>
          <w:szCs w:val="24"/>
        </w:rPr>
        <w:t>уютная</w:t>
      </w:r>
      <w:r w:rsidRPr="006E10B7">
        <w:rPr>
          <w:b/>
          <w:color w:val="C00000"/>
          <w:sz w:val="24"/>
          <w:szCs w:val="24"/>
          <w:vertAlign w:val="superscript"/>
        </w:rPr>
        <w:t>прилаг</w:t>
      </w:r>
      <w:proofErr w:type="spellEnd"/>
      <w:r w:rsidRPr="006E10B7">
        <w:rPr>
          <w:b/>
          <w:sz w:val="24"/>
          <w:szCs w:val="24"/>
          <w:vertAlign w:val="superscript"/>
        </w:rPr>
        <w:t>.</w:t>
      </w:r>
    </w:p>
    <w:p w:rsidR="00D960A3" w:rsidRDefault="00D960A3" w:rsidP="00D960A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75EC0">
        <w:rPr>
          <w:i/>
          <w:sz w:val="24"/>
          <w:szCs w:val="24"/>
        </w:rPr>
        <w:t>(Кто?)</w:t>
      </w:r>
      <w:r>
        <w:rPr>
          <w:sz w:val="24"/>
          <w:szCs w:val="24"/>
        </w:rPr>
        <w:t xml:space="preserve"> </w:t>
      </w:r>
      <w:proofErr w:type="spellStart"/>
      <w:r w:rsidRPr="00275EC0">
        <w:rPr>
          <w:b/>
          <w:color w:val="C00000"/>
          <w:sz w:val="24"/>
          <w:szCs w:val="24"/>
        </w:rPr>
        <w:t>Учащиеся</w:t>
      </w:r>
      <w:r w:rsidRPr="00275EC0">
        <w:rPr>
          <w:b/>
          <w:color w:val="C00000"/>
          <w:sz w:val="24"/>
          <w:szCs w:val="24"/>
          <w:vertAlign w:val="superscript"/>
        </w:rPr>
        <w:t>причаст</w:t>
      </w:r>
      <w:proofErr w:type="spellEnd"/>
      <w:r w:rsidRPr="00275EC0">
        <w:rPr>
          <w:b/>
          <w:color w:val="C00000"/>
          <w:sz w:val="24"/>
          <w:szCs w:val="24"/>
          <w:vertAlign w:val="superscript"/>
        </w:rPr>
        <w:t>.</w:t>
      </w:r>
      <w:r>
        <w:rPr>
          <w:sz w:val="24"/>
          <w:szCs w:val="24"/>
          <w:vertAlign w:val="superscript"/>
        </w:rPr>
        <w:t xml:space="preserve">  </w:t>
      </w:r>
      <w:r w:rsidRPr="00275EC0">
        <w:rPr>
          <w:i/>
          <w:sz w:val="24"/>
          <w:szCs w:val="24"/>
        </w:rPr>
        <w:t>(что делают?)</w:t>
      </w:r>
      <w:r>
        <w:rPr>
          <w:sz w:val="24"/>
          <w:szCs w:val="24"/>
        </w:rPr>
        <w:t xml:space="preserve"> </w:t>
      </w:r>
      <w:r w:rsidRPr="00275EC0">
        <w:rPr>
          <w:b/>
          <w:color w:val="C00000"/>
          <w:sz w:val="24"/>
          <w:szCs w:val="24"/>
        </w:rPr>
        <w:t>спешат</w:t>
      </w:r>
      <w:r>
        <w:rPr>
          <w:sz w:val="24"/>
          <w:szCs w:val="24"/>
        </w:rPr>
        <w:t xml:space="preserve"> в школу.</w:t>
      </w:r>
    </w:p>
    <w:p w:rsidR="00D960A3" w:rsidRDefault="00D960A3" w:rsidP="00D960A3">
      <w:pPr>
        <w:rPr>
          <w:sz w:val="24"/>
          <w:szCs w:val="24"/>
        </w:rPr>
      </w:pPr>
      <w:r>
        <w:rPr>
          <w:sz w:val="24"/>
          <w:szCs w:val="24"/>
        </w:rPr>
        <w:t xml:space="preserve">5. Меня </w:t>
      </w:r>
      <w:r w:rsidRPr="00275EC0">
        <w:rPr>
          <w:i/>
          <w:sz w:val="24"/>
          <w:szCs w:val="24"/>
        </w:rPr>
        <w:t>(что сделают?)</w:t>
      </w:r>
      <w:r>
        <w:rPr>
          <w:sz w:val="24"/>
          <w:szCs w:val="24"/>
        </w:rPr>
        <w:t xml:space="preserve"> </w:t>
      </w:r>
      <w:r w:rsidRPr="00275EC0">
        <w:rPr>
          <w:b/>
          <w:color w:val="C00000"/>
          <w:sz w:val="24"/>
          <w:szCs w:val="24"/>
        </w:rPr>
        <w:t>окружат</w:t>
      </w:r>
      <w:r>
        <w:rPr>
          <w:sz w:val="24"/>
          <w:szCs w:val="24"/>
        </w:rPr>
        <w:t xml:space="preserve"> </w:t>
      </w:r>
      <w:r w:rsidRPr="00275EC0">
        <w:rPr>
          <w:i/>
          <w:sz w:val="24"/>
          <w:szCs w:val="24"/>
        </w:rPr>
        <w:t>(кто? что?)</w:t>
      </w:r>
      <w:r>
        <w:rPr>
          <w:sz w:val="24"/>
          <w:szCs w:val="24"/>
        </w:rPr>
        <w:t xml:space="preserve"> </w:t>
      </w:r>
      <w:r w:rsidRPr="00275EC0">
        <w:rPr>
          <w:b/>
          <w:color w:val="C00000"/>
          <w:sz w:val="24"/>
          <w:szCs w:val="24"/>
        </w:rPr>
        <w:t xml:space="preserve">тысячи удивительных </w:t>
      </w:r>
      <w:proofErr w:type="spellStart"/>
      <w:r w:rsidRPr="00275EC0">
        <w:rPr>
          <w:b/>
          <w:color w:val="C00000"/>
          <w:sz w:val="24"/>
          <w:szCs w:val="24"/>
        </w:rPr>
        <w:t>глаз</w:t>
      </w:r>
      <w:r w:rsidRPr="00275EC0">
        <w:rPr>
          <w:b/>
          <w:color w:val="C00000"/>
          <w:sz w:val="24"/>
          <w:szCs w:val="24"/>
          <w:vertAlign w:val="superscript"/>
        </w:rPr>
        <w:t>словосоч</w:t>
      </w:r>
      <w:proofErr w:type="spellEnd"/>
      <w:r w:rsidRPr="00275EC0">
        <w:rPr>
          <w:sz w:val="24"/>
          <w:szCs w:val="24"/>
          <w:vertAlign w:val="superscript"/>
        </w:rPr>
        <w:t>.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…(О. </w:t>
      </w:r>
      <w:proofErr w:type="spellStart"/>
      <w:r>
        <w:rPr>
          <w:sz w:val="24"/>
          <w:szCs w:val="24"/>
        </w:rPr>
        <w:t>Дриз</w:t>
      </w:r>
      <w:proofErr w:type="spellEnd"/>
      <w:r>
        <w:rPr>
          <w:sz w:val="24"/>
          <w:szCs w:val="24"/>
        </w:rPr>
        <w:t>)</w:t>
      </w:r>
    </w:p>
    <w:p w:rsidR="00D960A3" w:rsidRDefault="00D960A3" w:rsidP="00D960A3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75EC0">
        <w:rPr>
          <w:i/>
          <w:sz w:val="24"/>
          <w:szCs w:val="24"/>
        </w:rPr>
        <w:t>(Что?)</w:t>
      </w:r>
      <w:r>
        <w:rPr>
          <w:sz w:val="24"/>
          <w:szCs w:val="24"/>
        </w:rPr>
        <w:t xml:space="preserve"> </w:t>
      </w:r>
      <w:r w:rsidRPr="00275EC0">
        <w:rPr>
          <w:b/>
          <w:color w:val="C00000"/>
          <w:sz w:val="24"/>
          <w:szCs w:val="24"/>
        </w:rPr>
        <w:t>дорога</w:t>
      </w:r>
      <w:r>
        <w:rPr>
          <w:sz w:val="24"/>
          <w:szCs w:val="24"/>
        </w:rPr>
        <w:t xml:space="preserve"> </w:t>
      </w:r>
      <w:r w:rsidRPr="00275EC0">
        <w:rPr>
          <w:i/>
          <w:sz w:val="24"/>
          <w:szCs w:val="24"/>
        </w:rPr>
        <w:t>(что делала?)</w:t>
      </w:r>
      <w:r>
        <w:rPr>
          <w:sz w:val="24"/>
          <w:szCs w:val="24"/>
        </w:rPr>
        <w:t xml:space="preserve"> </w:t>
      </w:r>
      <w:r w:rsidRPr="00275EC0">
        <w:rPr>
          <w:b/>
          <w:color w:val="C00000"/>
          <w:sz w:val="24"/>
          <w:szCs w:val="24"/>
        </w:rPr>
        <w:t>начинала подниматься</w:t>
      </w:r>
      <w:r>
        <w:rPr>
          <w:sz w:val="24"/>
          <w:szCs w:val="24"/>
        </w:rPr>
        <w:t xml:space="preserve"> на холм.</w:t>
      </w:r>
    </w:p>
    <w:p w:rsidR="00D960A3" w:rsidRDefault="00D960A3" w:rsidP="00D960A3">
      <w:pPr>
        <w:rPr>
          <w:b/>
          <w:color w:val="C00000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7. Открывавшийся с холма </w:t>
      </w:r>
      <w:r w:rsidRPr="00C83A97">
        <w:rPr>
          <w:i/>
          <w:sz w:val="24"/>
          <w:szCs w:val="24"/>
        </w:rPr>
        <w:t>(что?)</w:t>
      </w:r>
      <w:r>
        <w:rPr>
          <w:sz w:val="24"/>
          <w:szCs w:val="24"/>
        </w:rPr>
        <w:t xml:space="preserve"> </w:t>
      </w:r>
      <w:r w:rsidRPr="00C83A97">
        <w:rPr>
          <w:b/>
          <w:color w:val="C00000"/>
          <w:sz w:val="24"/>
          <w:szCs w:val="24"/>
        </w:rPr>
        <w:t>вид был</w:t>
      </w:r>
      <w:r>
        <w:rPr>
          <w:sz w:val="24"/>
          <w:szCs w:val="24"/>
        </w:rPr>
        <w:t xml:space="preserve"> </w:t>
      </w:r>
      <w:r w:rsidRPr="00C83A97">
        <w:rPr>
          <w:i/>
          <w:sz w:val="24"/>
          <w:szCs w:val="24"/>
        </w:rPr>
        <w:t>(каков?)</w:t>
      </w:r>
      <w:r>
        <w:rPr>
          <w:sz w:val="24"/>
          <w:szCs w:val="24"/>
        </w:rPr>
        <w:t xml:space="preserve"> </w:t>
      </w:r>
      <w:proofErr w:type="spellStart"/>
      <w:r w:rsidRPr="00C83A97">
        <w:rPr>
          <w:b/>
          <w:color w:val="C00000"/>
          <w:sz w:val="24"/>
          <w:szCs w:val="24"/>
        </w:rPr>
        <w:t>прекрасен</w:t>
      </w:r>
      <w:proofErr w:type="gramStart"/>
      <w:r w:rsidRPr="00C83A97">
        <w:rPr>
          <w:b/>
          <w:color w:val="C00000"/>
          <w:sz w:val="24"/>
          <w:szCs w:val="24"/>
        </w:rPr>
        <w:t>.</w:t>
      </w:r>
      <w:r w:rsidRPr="00C83A97">
        <w:rPr>
          <w:b/>
          <w:color w:val="C00000"/>
          <w:sz w:val="24"/>
          <w:szCs w:val="24"/>
          <w:vertAlign w:val="superscript"/>
        </w:rPr>
        <w:t>к</w:t>
      </w:r>
      <w:proofErr w:type="gramEnd"/>
      <w:r w:rsidRPr="00C83A97">
        <w:rPr>
          <w:b/>
          <w:color w:val="C00000"/>
          <w:sz w:val="24"/>
          <w:szCs w:val="24"/>
          <w:vertAlign w:val="superscript"/>
        </w:rPr>
        <w:t>ратк</w:t>
      </w:r>
      <w:proofErr w:type="spellEnd"/>
      <w:r w:rsidRPr="00C83A97">
        <w:rPr>
          <w:b/>
          <w:color w:val="C00000"/>
          <w:sz w:val="24"/>
          <w:szCs w:val="24"/>
          <w:vertAlign w:val="superscript"/>
        </w:rPr>
        <w:t xml:space="preserve">. </w:t>
      </w:r>
      <w:proofErr w:type="spellStart"/>
      <w:r w:rsidRPr="00C83A97">
        <w:rPr>
          <w:b/>
          <w:color w:val="C00000"/>
          <w:sz w:val="24"/>
          <w:szCs w:val="24"/>
          <w:vertAlign w:val="superscript"/>
        </w:rPr>
        <w:t>прилаг</w:t>
      </w:r>
      <w:proofErr w:type="spellEnd"/>
      <w:r w:rsidRPr="00C83A97">
        <w:rPr>
          <w:b/>
          <w:color w:val="C00000"/>
          <w:sz w:val="24"/>
          <w:szCs w:val="24"/>
          <w:vertAlign w:val="superscript"/>
        </w:rPr>
        <w:t>.</w:t>
      </w:r>
    </w:p>
    <w:p w:rsidR="00D960A3" w:rsidRDefault="00D960A3" w:rsidP="00D960A3">
      <w:pPr>
        <w:rPr>
          <w:b/>
          <w:color w:val="C00000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8. </w:t>
      </w:r>
      <w:r w:rsidRPr="00C83A97">
        <w:rPr>
          <w:b/>
          <w:color w:val="C00000"/>
          <w:sz w:val="24"/>
          <w:szCs w:val="24"/>
        </w:rPr>
        <w:t>Сентябрь</w:t>
      </w:r>
      <w:r>
        <w:rPr>
          <w:sz w:val="24"/>
          <w:szCs w:val="24"/>
        </w:rPr>
        <w:t xml:space="preserve"> – (что такое?) осенний </w:t>
      </w:r>
      <w:proofErr w:type="spellStart"/>
      <w:r w:rsidRPr="00C83A97">
        <w:rPr>
          <w:b/>
          <w:color w:val="C00000"/>
          <w:sz w:val="24"/>
          <w:szCs w:val="24"/>
        </w:rPr>
        <w:t>месяц</w:t>
      </w:r>
      <w:proofErr w:type="gramStart"/>
      <w:r w:rsidRPr="00C83A97">
        <w:rPr>
          <w:b/>
          <w:color w:val="C00000"/>
          <w:sz w:val="24"/>
          <w:szCs w:val="24"/>
        </w:rPr>
        <w:t>.</w:t>
      </w:r>
      <w:r w:rsidRPr="00C83A97">
        <w:rPr>
          <w:b/>
          <w:color w:val="C00000"/>
          <w:sz w:val="24"/>
          <w:szCs w:val="24"/>
          <w:vertAlign w:val="superscript"/>
        </w:rPr>
        <w:t>с</w:t>
      </w:r>
      <w:proofErr w:type="gramEnd"/>
      <w:r w:rsidRPr="00C83A97">
        <w:rPr>
          <w:b/>
          <w:color w:val="C00000"/>
          <w:sz w:val="24"/>
          <w:szCs w:val="24"/>
          <w:vertAlign w:val="superscript"/>
        </w:rPr>
        <w:t>ущ</w:t>
      </w:r>
      <w:proofErr w:type="spellEnd"/>
      <w:r w:rsidRPr="00C83A97">
        <w:rPr>
          <w:b/>
          <w:color w:val="C00000"/>
          <w:sz w:val="24"/>
          <w:szCs w:val="24"/>
          <w:vertAlign w:val="superscript"/>
        </w:rPr>
        <w:t>.</w:t>
      </w:r>
    </w:p>
    <w:p w:rsidR="00D960A3" w:rsidRPr="008E58BF" w:rsidRDefault="00D960A3" w:rsidP="00D960A3">
      <w:pPr>
        <w:rPr>
          <w:b/>
          <w:color w:val="FF0000"/>
          <w:sz w:val="24"/>
          <w:szCs w:val="24"/>
          <w:u w:val="single"/>
        </w:rPr>
      </w:pPr>
      <w:r w:rsidRPr="008E58BF">
        <w:rPr>
          <w:b/>
          <w:color w:val="FF0000"/>
          <w:sz w:val="24"/>
          <w:szCs w:val="24"/>
          <w:u w:val="single"/>
        </w:rPr>
        <w:t>Для справки!</w:t>
      </w:r>
      <w:r>
        <w:rPr>
          <w:rFonts w:asciiTheme="majorHAnsi" w:hAnsiTheme="majorHAnsi"/>
          <w:color w:val="C00000"/>
          <w:sz w:val="32"/>
          <w:szCs w:val="32"/>
        </w:rPr>
        <w:t xml:space="preserve">  </w:t>
      </w:r>
      <w:r w:rsidRPr="008E58BF">
        <w:rPr>
          <w:rFonts w:asciiTheme="majorHAnsi" w:hAnsiTheme="majorHAnsi"/>
          <w:color w:val="C00000"/>
          <w:sz w:val="32"/>
          <w:szCs w:val="32"/>
        </w:rPr>
        <w:t xml:space="preserve">            </w:t>
      </w:r>
      <w:r w:rsidRPr="00B67F34">
        <w:rPr>
          <w:rFonts w:asciiTheme="majorHAnsi" w:hAnsiTheme="majorHAnsi"/>
          <w:color w:val="C00000"/>
          <w:sz w:val="32"/>
          <w:szCs w:val="32"/>
        </w:rPr>
        <w:t>Тире в простом предложении</w:t>
      </w:r>
    </w:p>
    <w:tbl>
      <w:tblPr>
        <w:tblStyle w:val="a3"/>
        <w:tblW w:w="9751" w:type="dxa"/>
        <w:shd w:val="clear" w:color="auto" w:fill="E5DFEC" w:themeFill="accent4" w:themeFillTint="33"/>
        <w:tblLook w:val="04A0"/>
      </w:tblPr>
      <w:tblGrid>
        <w:gridCol w:w="9751"/>
      </w:tblGrid>
      <w:tr w:rsidR="00D960A3" w:rsidTr="000073CD">
        <w:trPr>
          <w:trHeight w:val="1705"/>
        </w:trPr>
        <w:tc>
          <w:tcPr>
            <w:tcW w:w="9751" w:type="dxa"/>
            <w:shd w:val="clear" w:color="auto" w:fill="E5DFEC" w:themeFill="accent4" w:themeFillTint="33"/>
          </w:tcPr>
          <w:p w:rsidR="00D960A3" w:rsidRPr="008E58BF" w:rsidRDefault="00D960A3" w:rsidP="000073CD">
            <w:pPr>
              <w:rPr>
                <w:rFonts w:asciiTheme="majorHAnsi" w:hAnsiTheme="majorHAnsi"/>
                <w:sz w:val="32"/>
                <w:szCs w:val="32"/>
              </w:rPr>
            </w:pPr>
            <w:r w:rsidRPr="00F45AAD">
              <w:rPr>
                <w:rFonts w:asciiTheme="majorHAnsi" w:hAnsiTheme="majorHAnsi"/>
                <w:sz w:val="32"/>
                <w:szCs w:val="32"/>
              </w:rPr>
              <w:t xml:space="preserve">           </w:t>
            </w:r>
          </w:p>
          <w:p w:rsidR="00D960A3" w:rsidRDefault="00D960A3" w:rsidP="000073CD">
            <w:pPr>
              <w:rPr>
                <w:rFonts w:asciiTheme="majorHAnsi" w:hAnsiTheme="majorHAnsi"/>
                <w:sz w:val="28"/>
                <w:szCs w:val="28"/>
              </w:rPr>
            </w:pPr>
            <w:r w:rsidRPr="008E58BF">
              <w:rPr>
                <w:rFonts w:asciiTheme="majorHAnsi" w:hAnsiTheme="majorHAnsi"/>
                <w:sz w:val="32"/>
                <w:szCs w:val="32"/>
              </w:rPr>
              <w:t xml:space="preserve">                </w:t>
            </w:r>
            <w:r w:rsidRPr="00F45AAD">
              <w:rPr>
                <w:rFonts w:asciiTheme="majorHAnsi" w:hAnsiTheme="majorHAnsi"/>
                <w:sz w:val="32"/>
                <w:szCs w:val="32"/>
              </w:rPr>
              <w:t>[</w:t>
            </w:r>
            <w:r w:rsidRPr="00F45AAD">
              <w:rPr>
                <w:rFonts w:asciiTheme="majorHAnsi" w:hAnsiTheme="majorHAnsi"/>
                <w:sz w:val="28"/>
                <w:szCs w:val="28"/>
              </w:rPr>
              <w:t>существительное (</w:t>
            </w:r>
            <w:proofErr w:type="spellStart"/>
            <w:r w:rsidRPr="00F45AAD">
              <w:rPr>
                <w:rFonts w:asciiTheme="majorHAnsi" w:hAnsiTheme="majorHAnsi"/>
                <w:sz w:val="28"/>
                <w:szCs w:val="28"/>
              </w:rPr>
              <w:t>И.п</w:t>
            </w:r>
            <w:proofErr w:type="spellEnd"/>
            <w:r w:rsidRPr="00F45AAD">
              <w:rPr>
                <w:rFonts w:asciiTheme="majorHAnsi" w:hAnsiTheme="majorHAnsi"/>
                <w:sz w:val="28"/>
                <w:szCs w:val="28"/>
              </w:rPr>
              <w:t>)</w:t>
            </w:r>
            <w:r w:rsidRPr="00F45AAD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—</w:t>
            </w:r>
            <w:r w:rsidRPr="00F45AAD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F45AAD">
              <w:rPr>
                <w:sz w:val="24"/>
                <w:szCs w:val="24"/>
                <w:vertAlign w:val="superscript"/>
              </w:rPr>
              <w:t>это, вот</w:t>
            </w:r>
            <w:proofErr w:type="gramStart"/>
            <w:r w:rsidRPr="00F45AAD">
              <w:rPr>
                <w:sz w:val="24"/>
                <w:szCs w:val="24"/>
                <w:vertAlign w:val="superscript"/>
              </w:rPr>
              <w:t xml:space="preserve"> )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F45AAD">
              <w:rPr>
                <w:rFonts w:asciiTheme="majorHAnsi" w:hAnsiTheme="majorHAnsi"/>
                <w:sz w:val="28"/>
                <w:szCs w:val="28"/>
              </w:rPr>
              <w:t>существительное (И.п.)]</w:t>
            </w:r>
          </w:p>
          <w:p w:rsidR="00D960A3" w:rsidRDefault="00D960A3" w:rsidP="000073C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          </w:t>
            </w:r>
            <w:r w:rsidRPr="008E58BF">
              <w:rPr>
                <w:rFonts w:asciiTheme="majorHAnsi" w:hAnsiTheme="majorHAnsi"/>
                <w:sz w:val="28"/>
                <w:szCs w:val="28"/>
              </w:rPr>
              <w:t xml:space="preserve">    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45AAD">
              <w:rPr>
                <w:rFonts w:asciiTheme="majorHAnsi" w:hAnsiTheme="majorHAnsi"/>
                <w:b/>
                <w:sz w:val="28"/>
                <w:szCs w:val="28"/>
              </w:rPr>
              <w:t xml:space="preserve">подлежащее  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                            </w:t>
            </w:r>
            <w:r w:rsidRPr="008E58BF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F45AAD">
              <w:rPr>
                <w:rFonts w:asciiTheme="majorHAnsi" w:hAnsiTheme="majorHAnsi"/>
                <w:b/>
                <w:sz w:val="28"/>
                <w:szCs w:val="28"/>
              </w:rPr>
              <w:t>сказуемое</w:t>
            </w:r>
          </w:p>
          <w:p w:rsidR="00D960A3" w:rsidRPr="008E58BF" w:rsidRDefault="00D960A3" w:rsidP="000073CD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E58BF"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    </w:t>
            </w:r>
            <w:r w:rsidRPr="008E58BF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[  ̶  </w:t>
            </w:r>
            <w:r w:rsidRPr="008E58BF">
              <w:rPr>
                <w:rFonts w:asciiTheme="majorHAnsi" w:hAnsiTheme="majorHAnsi"/>
                <w:b/>
                <w:color w:val="C00000"/>
                <w:sz w:val="28"/>
                <w:szCs w:val="28"/>
                <w:lang w:val="en-US"/>
              </w:rPr>
              <w:t xml:space="preserve">— </w:t>
            </w:r>
            <w:r w:rsidRPr="008E58BF">
              <w:rPr>
                <w:rFonts w:asciiTheme="majorHAnsi" w:hAnsiTheme="majorHAnsi"/>
                <w:sz w:val="28"/>
                <w:szCs w:val="28"/>
                <w:lang w:val="en-US"/>
              </w:rPr>
              <w:t>= ]</w:t>
            </w:r>
          </w:p>
        </w:tc>
      </w:tr>
    </w:tbl>
    <w:p w:rsidR="00D960A3" w:rsidRDefault="00D960A3" w:rsidP="00D960A3">
      <w:pPr>
        <w:rPr>
          <w:rFonts w:asciiTheme="majorHAnsi" w:hAnsiTheme="majorHAnsi"/>
          <w:color w:val="C00000"/>
          <w:sz w:val="32"/>
          <w:szCs w:val="32"/>
          <w:lang w:val="en-US"/>
        </w:rPr>
      </w:pPr>
    </w:p>
    <w:p w:rsidR="00D960A3" w:rsidRPr="006C173E" w:rsidRDefault="00D960A3" w:rsidP="00D960A3">
      <w:pPr>
        <w:rPr>
          <w:sz w:val="28"/>
          <w:szCs w:val="28"/>
        </w:rPr>
      </w:pPr>
      <w:r w:rsidRPr="006C173E">
        <w:rPr>
          <w:b/>
          <w:sz w:val="28"/>
          <w:szCs w:val="28"/>
        </w:rPr>
        <w:t xml:space="preserve">                      Москва </w:t>
      </w:r>
      <w:r w:rsidRPr="006C173E">
        <w:rPr>
          <w:b/>
          <w:color w:val="C00000"/>
          <w:sz w:val="28"/>
          <w:szCs w:val="28"/>
        </w:rPr>
        <w:t>–</w:t>
      </w:r>
      <w:r w:rsidRPr="006C173E">
        <w:rPr>
          <w:b/>
          <w:sz w:val="28"/>
          <w:szCs w:val="28"/>
        </w:rPr>
        <w:t xml:space="preserve"> столица</w:t>
      </w:r>
      <w:r w:rsidRPr="006C173E">
        <w:rPr>
          <w:sz w:val="28"/>
          <w:szCs w:val="28"/>
        </w:rPr>
        <w:t xml:space="preserve"> России. </w:t>
      </w:r>
      <w:r w:rsidRPr="006C173E">
        <w:rPr>
          <w:b/>
          <w:sz w:val="28"/>
          <w:szCs w:val="28"/>
        </w:rPr>
        <w:t xml:space="preserve">Петербург </w:t>
      </w:r>
      <w:r w:rsidRPr="006C173E">
        <w:rPr>
          <w:b/>
          <w:color w:val="C00000"/>
          <w:sz w:val="28"/>
          <w:szCs w:val="28"/>
        </w:rPr>
        <w:t>–</w:t>
      </w:r>
      <w:r w:rsidRPr="006C173E">
        <w:rPr>
          <w:sz w:val="28"/>
          <w:szCs w:val="28"/>
        </w:rPr>
        <w:t xml:space="preserve"> северная </w:t>
      </w:r>
      <w:r w:rsidRPr="006C173E">
        <w:rPr>
          <w:b/>
          <w:sz w:val="28"/>
          <w:szCs w:val="28"/>
        </w:rPr>
        <w:t>столица</w:t>
      </w:r>
      <w:r w:rsidRPr="006C173E">
        <w:rPr>
          <w:sz w:val="28"/>
          <w:szCs w:val="28"/>
        </w:rPr>
        <w:t>.</w:t>
      </w:r>
    </w:p>
    <w:p w:rsidR="00D960A3" w:rsidRDefault="00D960A3" w:rsidP="00D960A3">
      <w:pPr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color w:val="C00000"/>
          <w:sz w:val="28"/>
          <w:szCs w:val="28"/>
        </w:rPr>
        <w:lastRenderedPageBreak/>
        <w:t xml:space="preserve">                                              Памятка №3</w:t>
      </w:r>
    </w:p>
    <w:p w:rsidR="00D960A3" w:rsidRDefault="00D960A3" w:rsidP="00D960A3">
      <w:pPr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color w:val="C00000"/>
          <w:sz w:val="28"/>
          <w:szCs w:val="28"/>
        </w:rPr>
        <w:t xml:space="preserve">                        Второстепенные члены предложения</w:t>
      </w:r>
    </w:p>
    <w:p w:rsidR="00D960A3" w:rsidRDefault="00D960A3" w:rsidP="00D960A3">
      <w:pPr>
        <w:jc w:val="both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Фундамент любого предложения – грамматическая основа. </w:t>
      </w:r>
      <w:r w:rsidRPr="007930D7">
        <w:rPr>
          <w:sz w:val="24"/>
          <w:szCs w:val="24"/>
        </w:rPr>
        <w:t xml:space="preserve">Предложение, состоящее только из грамматической основы,  называется </w:t>
      </w:r>
      <w:r w:rsidRPr="007930D7">
        <w:rPr>
          <w:b/>
          <w:color w:val="C00000"/>
          <w:sz w:val="24"/>
          <w:szCs w:val="24"/>
        </w:rPr>
        <w:t>нераспространенным.</w:t>
      </w:r>
      <w:r>
        <w:rPr>
          <w:b/>
          <w:color w:val="C00000"/>
          <w:sz w:val="24"/>
          <w:szCs w:val="24"/>
        </w:rPr>
        <w:t xml:space="preserve"> </w:t>
      </w:r>
      <w:r w:rsidRPr="007930D7">
        <w:rPr>
          <w:sz w:val="24"/>
          <w:szCs w:val="24"/>
        </w:rPr>
        <w:t xml:space="preserve">Кроме главных членов в предложении могут быть и </w:t>
      </w:r>
      <w:r w:rsidRPr="007930D7">
        <w:rPr>
          <w:b/>
          <w:sz w:val="24"/>
          <w:szCs w:val="24"/>
        </w:rPr>
        <w:t>второстепенные члены предложения.</w:t>
      </w:r>
      <w:r w:rsidRPr="007930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Термин </w:t>
      </w:r>
      <w:r w:rsidRPr="00310F35">
        <w:rPr>
          <w:b/>
          <w:sz w:val="24"/>
          <w:szCs w:val="24"/>
        </w:rPr>
        <w:t>второстепенные члены предложения</w:t>
      </w:r>
      <w:r>
        <w:rPr>
          <w:sz w:val="24"/>
          <w:szCs w:val="24"/>
        </w:rPr>
        <w:t xml:space="preserve"> подчеркивает, что такие слова зависят либо от подлежащего (состав подлежащего), либо от сказуемого (состав сказуемого). Предложение, в котором кроме главных членов  есть и второстепенные члены предложения, называется </w:t>
      </w:r>
      <w:r w:rsidRPr="00310F35">
        <w:rPr>
          <w:b/>
          <w:color w:val="C00000"/>
          <w:sz w:val="24"/>
          <w:szCs w:val="24"/>
        </w:rPr>
        <w:t>распространенным.</w:t>
      </w:r>
    </w:p>
    <w:tbl>
      <w:tblPr>
        <w:tblStyle w:val="a3"/>
        <w:tblW w:w="0" w:type="auto"/>
        <w:tblLayout w:type="fixed"/>
        <w:tblLook w:val="04A0"/>
      </w:tblPr>
      <w:tblGrid>
        <w:gridCol w:w="1914"/>
        <w:gridCol w:w="2554"/>
        <w:gridCol w:w="1594"/>
        <w:gridCol w:w="1417"/>
        <w:gridCol w:w="2092"/>
      </w:tblGrid>
      <w:tr w:rsidR="00D960A3" w:rsidTr="000073CD">
        <w:trPr>
          <w:trHeight w:val="640"/>
        </w:trPr>
        <w:tc>
          <w:tcPr>
            <w:tcW w:w="1914" w:type="dxa"/>
            <w:shd w:val="clear" w:color="auto" w:fill="DAEEF3" w:themeFill="accent5" w:themeFillTint="33"/>
          </w:tcPr>
          <w:p w:rsidR="00D960A3" w:rsidRPr="00310F35" w:rsidRDefault="00D960A3" w:rsidP="000073C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10F35">
              <w:rPr>
                <w:b/>
                <w:color w:val="C00000"/>
                <w:sz w:val="28"/>
                <w:szCs w:val="28"/>
              </w:rPr>
              <w:t>Член предложения</w:t>
            </w:r>
          </w:p>
        </w:tc>
        <w:tc>
          <w:tcPr>
            <w:tcW w:w="2554" w:type="dxa"/>
            <w:shd w:val="clear" w:color="auto" w:fill="DAEEF3" w:themeFill="accent5" w:themeFillTint="33"/>
          </w:tcPr>
          <w:p w:rsidR="00D960A3" w:rsidRPr="00310F35" w:rsidRDefault="00D960A3" w:rsidP="000073CD">
            <w:pPr>
              <w:jc w:val="center"/>
              <w:rPr>
                <w:sz w:val="28"/>
                <w:szCs w:val="28"/>
              </w:rPr>
            </w:pPr>
            <w:r w:rsidRPr="00310F35">
              <w:rPr>
                <w:b/>
                <w:color w:val="C00000"/>
                <w:sz w:val="28"/>
                <w:szCs w:val="28"/>
              </w:rPr>
              <w:t xml:space="preserve">От чего </w:t>
            </w:r>
            <w:r>
              <w:rPr>
                <w:b/>
                <w:color w:val="C00000"/>
                <w:sz w:val="28"/>
                <w:szCs w:val="28"/>
              </w:rPr>
              <w:t xml:space="preserve">   </w:t>
            </w:r>
            <w:r w:rsidRPr="00310F35">
              <w:rPr>
                <w:b/>
                <w:color w:val="C00000"/>
                <w:sz w:val="28"/>
                <w:szCs w:val="28"/>
              </w:rPr>
              <w:t>з</w:t>
            </w:r>
            <w:r>
              <w:rPr>
                <w:b/>
                <w:color w:val="C00000"/>
                <w:sz w:val="28"/>
                <w:szCs w:val="28"/>
              </w:rPr>
              <w:t>адаем вопрос</w:t>
            </w:r>
          </w:p>
        </w:tc>
        <w:tc>
          <w:tcPr>
            <w:tcW w:w="1594" w:type="dxa"/>
            <w:shd w:val="clear" w:color="auto" w:fill="DAEEF3" w:themeFill="accent5" w:themeFillTint="33"/>
          </w:tcPr>
          <w:p w:rsidR="00D960A3" w:rsidRPr="00310F35" w:rsidRDefault="00D960A3" w:rsidP="000073C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10F35">
              <w:rPr>
                <w:b/>
                <w:color w:val="C00000"/>
                <w:sz w:val="28"/>
                <w:szCs w:val="28"/>
              </w:rPr>
              <w:t>Вопросы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D960A3" w:rsidRPr="004718F6" w:rsidRDefault="00D960A3" w:rsidP="000073C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718F6">
              <w:rPr>
                <w:b/>
                <w:color w:val="C00000"/>
                <w:sz w:val="24"/>
                <w:szCs w:val="24"/>
              </w:rPr>
              <w:t>Что обозначает</w:t>
            </w:r>
          </w:p>
        </w:tc>
        <w:tc>
          <w:tcPr>
            <w:tcW w:w="2092" w:type="dxa"/>
            <w:shd w:val="clear" w:color="auto" w:fill="DAEEF3" w:themeFill="accent5" w:themeFillTint="33"/>
          </w:tcPr>
          <w:p w:rsidR="00D960A3" w:rsidRPr="00310F35" w:rsidRDefault="00D960A3" w:rsidP="000073C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10F35">
              <w:rPr>
                <w:b/>
                <w:color w:val="C00000"/>
                <w:sz w:val="28"/>
                <w:szCs w:val="28"/>
              </w:rPr>
              <w:t>Чем выражено    (</w:t>
            </w:r>
            <w:r w:rsidRPr="004718F6">
              <w:rPr>
                <w:b/>
                <w:color w:val="C00000"/>
              </w:rPr>
              <w:t>чаще всего</w:t>
            </w:r>
            <w:r w:rsidRPr="00310F35">
              <w:rPr>
                <w:b/>
                <w:color w:val="C00000"/>
                <w:sz w:val="28"/>
                <w:szCs w:val="28"/>
              </w:rPr>
              <w:t>)</w:t>
            </w:r>
          </w:p>
        </w:tc>
      </w:tr>
      <w:tr w:rsidR="00D960A3" w:rsidRPr="00F516C6" w:rsidTr="000073CD">
        <w:trPr>
          <w:trHeight w:val="1071"/>
        </w:trPr>
        <w:tc>
          <w:tcPr>
            <w:tcW w:w="1914" w:type="dxa"/>
            <w:shd w:val="clear" w:color="auto" w:fill="DAEEF3" w:themeFill="accent5" w:themeFillTint="33"/>
          </w:tcPr>
          <w:p w:rsidR="00D960A3" w:rsidRDefault="00D960A3" w:rsidP="000073CD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D960A3" w:rsidRPr="004718F6" w:rsidRDefault="00D960A3" w:rsidP="000073CD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Дополнение</w:t>
            </w:r>
          </w:p>
        </w:tc>
        <w:tc>
          <w:tcPr>
            <w:tcW w:w="2554" w:type="dxa"/>
            <w:shd w:val="clear" w:color="auto" w:fill="DAEEF3" w:themeFill="accent5" w:themeFillTint="33"/>
          </w:tcPr>
          <w:p w:rsidR="00D960A3" w:rsidRPr="00F516C6" w:rsidRDefault="00D960A3" w:rsidP="000073CD">
            <w:pPr>
              <w:jc w:val="center"/>
              <w:rPr>
                <w:b/>
                <w:sz w:val="24"/>
                <w:szCs w:val="24"/>
              </w:rPr>
            </w:pPr>
            <w:r w:rsidRPr="00F516C6">
              <w:rPr>
                <w:b/>
                <w:sz w:val="24"/>
                <w:szCs w:val="24"/>
              </w:rPr>
              <w:t>от глагола, прилагательного, существительного</w:t>
            </w:r>
          </w:p>
        </w:tc>
        <w:tc>
          <w:tcPr>
            <w:tcW w:w="1594" w:type="dxa"/>
            <w:shd w:val="clear" w:color="auto" w:fill="DAEEF3" w:themeFill="accent5" w:themeFillTint="33"/>
          </w:tcPr>
          <w:p w:rsidR="00D960A3" w:rsidRPr="00F516C6" w:rsidRDefault="00D960A3" w:rsidP="000073CD">
            <w:pPr>
              <w:jc w:val="center"/>
              <w:rPr>
                <w:b/>
                <w:sz w:val="24"/>
                <w:szCs w:val="24"/>
              </w:rPr>
            </w:pPr>
            <w:r w:rsidRPr="00F516C6">
              <w:rPr>
                <w:b/>
                <w:sz w:val="24"/>
                <w:szCs w:val="24"/>
              </w:rPr>
              <w:t>вопросы косвенных падежей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D960A3" w:rsidRPr="00F516C6" w:rsidRDefault="00D960A3" w:rsidP="000073CD">
            <w:pPr>
              <w:jc w:val="both"/>
              <w:rPr>
                <w:b/>
                <w:sz w:val="24"/>
                <w:szCs w:val="24"/>
              </w:rPr>
            </w:pPr>
            <w:r w:rsidRPr="00F516C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  <w:shd w:val="clear" w:color="auto" w:fill="DAEEF3" w:themeFill="accent5" w:themeFillTint="33"/>
          </w:tcPr>
          <w:p w:rsidR="00D960A3" w:rsidRPr="00F516C6" w:rsidRDefault="00D960A3" w:rsidP="000073CD">
            <w:pPr>
              <w:jc w:val="both"/>
              <w:rPr>
                <w:b/>
                <w:sz w:val="24"/>
                <w:szCs w:val="24"/>
              </w:rPr>
            </w:pPr>
            <w:r w:rsidRPr="00F516C6">
              <w:rPr>
                <w:b/>
                <w:sz w:val="24"/>
                <w:szCs w:val="24"/>
              </w:rPr>
              <w:t>существительное местоимение в косвенном падеже</w:t>
            </w:r>
          </w:p>
        </w:tc>
      </w:tr>
      <w:tr w:rsidR="00D960A3" w:rsidTr="000073CD">
        <w:trPr>
          <w:trHeight w:val="1629"/>
        </w:trPr>
        <w:tc>
          <w:tcPr>
            <w:tcW w:w="1914" w:type="dxa"/>
            <w:shd w:val="clear" w:color="auto" w:fill="DAEEF3" w:themeFill="accent5" w:themeFillTint="33"/>
          </w:tcPr>
          <w:p w:rsidR="00D960A3" w:rsidRDefault="00D960A3" w:rsidP="000073CD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Определение</w:t>
            </w:r>
          </w:p>
        </w:tc>
        <w:tc>
          <w:tcPr>
            <w:tcW w:w="2554" w:type="dxa"/>
            <w:shd w:val="clear" w:color="auto" w:fill="DAEEF3" w:themeFill="accent5" w:themeFillTint="33"/>
          </w:tcPr>
          <w:p w:rsidR="00D960A3" w:rsidRPr="00F516C6" w:rsidRDefault="00D960A3" w:rsidP="000073CD">
            <w:pPr>
              <w:jc w:val="both"/>
              <w:rPr>
                <w:b/>
                <w:sz w:val="24"/>
                <w:szCs w:val="24"/>
              </w:rPr>
            </w:pPr>
            <w:r w:rsidRPr="00F516C6">
              <w:rPr>
                <w:b/>
                <w:sz w:val="24"/>
                <w:szCs w:val="24"/>
              </w:rPr>
              <w:t>от существительного</w:t>
            </w:r>
          </w:p>
        </w:tc>
        <w:tc>
          <w:tcPr>
            <w:tcW w:w="1594" w:type="dxa"/>
            <w:shd w:val="clear" w:color="auto" w:fill="DAEEF3" w:themeFill="accent5" w:themeFillTint="33"/>
          </w:tcPr>
          <w:p w:rsidR="00D960A3" w:rsidRPr="00F516C6" w:rsidRDefault="00D960A3" w:rsidP="000073CD">
            <w:pPr>
              <w:jc w:val="both"/>
              <w:rPr>
                <w:b/>
                <w:sz w:val="24"/>
                <w:szCs w:val="24"/>
              </w:rPr>
            </w:pPr>
            <w:r w:rsidRPr="00F516C6">
              <w:rPr>
                <w:b/>
                <w:sz w:val="24"/>
                <w:szCs w:val="24"/>
              </w:rPr>
              <w:t>какой? чей?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D960A3" w:rsidRPr="00F516C6" w:rsidRDefault="00D960A3" w:rsidP="000073CD">
            <w:pPr>
              <w:jc w:val="both"/>
              <w:rPr>
                <w:b/>
                <w:sz w:val="24"/>
                <w:szCs w:val="24"/>
              </w:rPr>
            </w:pPr>
            <w:r w:rsidRPr="00F516C6">
              <w:rPr>
                <w:b/>
                <w:sz w:val="24"/>
                <w:szCs w:val="24"/>
              </w:rPr>
              <w:t>признак предмета</w:t>
            </w:r>
          </w:p>
        </w:tc>
        <w:tc>
          <w:tcPr>
            <w:tcW w:w="2092" w:type="dxa"/>
            <w:shd w:val="clear" w:color="auto" w:fill="DAEEF3" w:themeFill="accent5" w:themeFillTint="33"/>
          </w:tcPr>
          <w:p w:rsidR="00D960A3" w:rsidRPr="00F516C6" w:rsidRDefault="00D960A3" w:rsidP="000073CD">
            <w:pPr>
              <w:jc w:val="both"/>
              <w:rPr>
                <w:b/>
                <w:sz w:val="24"/>
                <w:szCs w:val="24"/>
              </w:rPr>
            </w:pPr>
            <w:r w:rsidRPr="00F516C6">
              <w:rPr>
                <w:b/>
                <w:sz w:val="24"/>
                <w:szCs w:val="24"/>
              </w:rPr>
              <w:t>Прилагательное, причастие, местоимение, существительное в косвенном падеже</w:t>
            </w:r>
          </w:p>
        </w:tc>
      </w:tr>
      <w:tr w:rsidR="00D960A3" w:rsidTr="000073CD">
        <w:trPr>
          <w:trHeight w:val="1643"/>
        </w:trPr>
        <w:tc>
          <w:tcPr>
            <w:tcW w:w="1914" w:type="dxa"/>
            <w:shd w:val="clear" w:color="auto" w:fill="DAEEF3" w:themeFill="accent5" w:themeFillTint="33"/>
          </w:tcPr>
          <w:p w:rsidR="00D960A3" w:rsidRDefault="00D960A3" w:rsidP="000073CD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Обстоятельство</w:t>
            </w:r>
          </w:p>
        </w:tc>
        <w:tc>
          <w:tcPr>
            <w:tcW w:w="2554" w:type="dxa"/>
            <w:shd w:val="clear" w:color="auto" w:fill="DAEEF3" w:themeFill="accent5" w:themeFillTint="33"/>
          </w:tcPr>
          <w:p w:rsidR="00D960A3" w:rsidRPr="00F516C6" w:rsidRDefault="00D960A3" w:rsidP="000073CD">
            <w:pPr>
              <w:jc w:val="both"/>
              <w:rPr>
                <w:b/>
                <w:sz w:val="24"/>
                <w:szCs w:val="24"/>
              </w:rPr>
            </w:pPr>
            <w:r w:rsidRPr="00F516C6">
              <w:rPr>
                <w:b/>
                <w:sz w:val="24"/>
                <w:szCs w:val="24"/>
              </w:rPr>
              <w:t>От сказуемого</w:t>
            </w:r>
          </w:p>
        </w:tc>
        <w:tc>
          <w:tcPr>
            <w:tcW w:w="1594" w:type="dxa"/>
            <w:shd w:val="clear" w:color="auto" w:fill="DAEEF3" w:themeFill="accent5" w:themeFillTint="33"/>
          </w:tcPr>
          <w:p w:rsidR="00D960A3" w:rsidRPr="00F516C6" w:rsidRDefault="00D960A3" w:rsidP="000073CD">
            <w:pPr>
              <w:jc w:val="both"/>
              <w:rPr>
                <w:b/>
                <w:sz w:val="24"/>
                <w:szCs w:val="24"/>
              </w:rPr>
            </w:pPr>
            <w:r w:rsidRPr="00F516C6">
              <w:rPr>
                <w:b/>
                <w:sz w:val="24"/>
                <w:szCs w:val="24"/>
              </w:rPr>
              <w:t>где? куда? откуда? как? почему? зачем? куда?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D960A3" w:rsidRPr="00F516C6" w:rsidRDefault="00D960A3" w:rsidP="000073CD">
            <w:pPr>
              <w:jc w:val="both"/>
              <w:rPr>
                <w:b/>
                <w:sz w:val="24"/>
                <w:szCs w:val="24"/>
              </w:rPr>
            </w:pPr>
            <w:r w:rsidRPr="00F516C6">
              <w:rPr>
                <w:b/>
                <w:sz w:val="24"/>
                <w:szCs w:val="24"/>
              </w:rPr>
              <w:t>место, время, причина, цель, образ действия</w:t>
            </w:r>
          </w:p>
        </w:tc>
        <w:tc>
          <w:tcPr>
            <w:tcW w:w="2092" w:type="dxa"/>
            <w:shd w:val="clear" w:color="auto" w:fill="DAEEF3" w:themeFill="accent5" w:themeFillTint="33"/>
          </w:tcPr>
          <w:p w:rsidR="00D960A3" w:rsidRPr="00F516C6" w:rsidRDefault="00D960A3" w:rsidP="000073CD">
            <w:pPr>
              <w:jc w:val="both"/>
              <w:rPr>
                <w:b/>
                <w:sz w:val="24"/>
                <w:szCs w:val="24"/>
              </w:rPr>
            </w:pPr>
            <w:r w:rsidRPr="00F516C6">
              <w:rPr>
                <w:b/>
                <w:sz w:val="24"/>
                <w:szCs w:val="24"/>
              </w:rPr>
              <w:t>Наречие, деепричастие, существительное с предлогом</w:t>
            </w:r>
          </w:p>
        </w:tc>
      </w:tr>
    </w:tbl>
    <w:p w:rsidR="00D960A3" w:rsidRDefault="00D960A3" w:rsidP="00D960A3">
      <w:pPr>
        <w:rPr>
          <w:b/>
          <w:sz w:val="24"/>
          <w:szCs w:val="24"/>
        </w:rPr>
      </w:pPr>
      <w:r w:rsidRPr="007462EC">
        <w:rPr>
          <w:sz w:val="24"/>
          <w:szCs w:val="24"/>
        </w:rPr>
        <w:t>1</w:t>
      </w:r>
      <w:r w:rsidRPr="00AD22B1">
        <w:rPr>
          <w:b/>
          <w:sz w:val="24"/>
          <w:szCs w:val="24"/>
        </w:rPr>
        <w:t>. Не путай: И.п. и В.п.</w:t>
      </w:r>
    </w:p>
    <w:p w:rsidR="00D960A3" w:rsidRPr="007930D7" w:rsidRDefault="00D960A3" w:rsidP="00D960A3">
      <w:pPr>
        <w:rPr>
          <w:b/>
          <w:sz w:val="24"/>
          <w:szCs w:val="24"/>
        </w:rPr>
      </w:pPr>
      <w:r w:rsidRPr="00AD22B1">
        <w:rPr>
          <w:b/>
          <w:sz w:val="24"/>
          <w:szCs w:val="24"/>
        </w:rPr>
        <w:t xml:space="preserve"> </w:t>
      </w:r>
      <w:proofErr w:type="gramStart"/>
      <w:r w:rsidRPr="007462EC">
        <w:rPr>
          <w:i/>
          <w:sz w:val="24"/>
          <w:szCs w:val="24"/>
        </w:rPr>
        <w:t>(Что?</w:t>
      </w:r>
      <w:proofErr w:type="gramEnd"/>
      <w:r w:rsidRPr="007462EC">
        <w:rPr>
          <w:i/>
          <w:sz w:val="24"/>
          <w:szCs w:val="24"/>
        </w:rPr>
        <w:t xml:space="preserve"> И.п.)</w:t>
      </w:r>
      <w:r>
        <w:rPr>
          <w:color w:val="C00000"/>
          <w:sz w:val="24"/>
          <w:szCs w:val="24"/>
        </w:rPr>
        <w:t xml:space="preserve"> </w:t>
      </w:r>
      <w:proofErr w:type="spellStart"/>
      <w:r w:rsidRPr="007462EC">
        <w:rPr>
          <w:color w:val="C00000"/>
          <w:sz w:val="28"/>
          <w:szCs w:val="28"/>
          <w:u w:val="single"/>
        </w:rPr>
        <w:t>Пароход</w:t>
      </w:r>
      <w:r w:rsidRPr="007462EC">
        <w:rPr>
          <w:color w:val="C00000"/>
          <w:sz w:val="24"/>
          <w:szCs w:val="24"/>
          <w:u w:val="single"/>
          <w:vertAlign w:val="superscript"/>
        </w:rPr>
        <w:t>п</w:t>
      </w:r>
      <w:r w:rsidRPr="00237803">
        <w:rPr>
          <w:color w:val="C00000"/>
          <w:sz w:val="24"/>
          <w:szCs w:val="24"/>
          <w:vertAlign w:val="superscript"/>
        </w:rPr>
        <w:t>одлежащее</w:t>
      </w:r>
      <w:proofErr w:type="spellEnd"/>
      <w:r>
        <w:rPr>
          <w:color w:val="C00000"/>
          <w:sz w:val="24"/>
          <w:szCs w:val="24"/>
        </w:rPr>
        <w:t xml:space="preserve"> </w:t>
      </w:r>
      <w:r w:rsidRPr="007462EC">
        <w:rPr>
          <w:sz w:val="24"/>
          <w:szCs w:val="24"/>
        </w:rPr>
        <w:t>(что сделал?)</w:t>
      </w:r>
      <w:r>
        <w:rPr>
          <w:color w:val="C00000"/>
          <w:sz w:val="24"/>
          <w:szCs w:val="24"/>
        </w:rPr>
        <w:t xml:space="preserve"> </w:t>
      </w:r>
      <w:r w:rsidRPr="007462EC">
        <w:rPr>
          <w:sz w:val="24"/>
          <w:szCs w:val="24"/>
        </w:rPr>
        <w:t>издал</w:t>
      </w:r>
      <w:r>
        <w:rPr>
          <w:color w:val="C00000"/>
          <w:sz w:val="24"/>
          <w:szCs w:val="24"/>
        </w:rPr>
        <w:t xml:space="preserve"> </w:t>
      </w:r>
      <w:r w:rsidRPr="007462EC">
        <w:rPr>
          <w:i/>
          <w:sz w:val="24"/>
          <w:szCs w:val="24"/>
        </w:rPr>
        <w:t>(что? В.п.)</w:t>
      </w:r>
      <w:r>
        <w:rPr>
          <w:color w:val="C00000"/>
          <w:sz w:val="24"/>
          <w:szCs w:val="24"/>
        </w:rPr>
        <w:t xml:space="preserve">  </w:t>
      </w:r>
      <w:proofErr w:type="spellStart"/>
      <w:r w:rsidRPr="007462EC">
        <w:rPr>
          <w:color w:val="C00000"/>
          <w:sz w:val="28"/>
          <w:szCs w:val="28"/>
        </w:rPr>
        <w:t>гудок</w:t>
      </w:r>
      <w:proofErr w:type="gramStart"/>
      <w:r w:rsidRPr="007462EC">
        <w:rPr>
          <w:color w:val="C00000"/>
          <w:sz w:val="28"/>
          <w:szCs w:val="28"/>
        </w:rPr>
        <w:t>.</w:t>
      </w:r>
      <w:r w:rsidRPr="00237803">
        <w:rPr>
          <w:color w:val="C00000"/>
          <w:sz w:val="24"/>
          <w:szCs w:val="24"/>
          <w:vertAlign w:val="superscript"/>
        </w:rPr>
        <w:t>д</w:t>
      </w:r>
      <w:proofErr w:type="gramEnd"/>
      <w:r w:rsidRPr="00237803">
        <w:rPr>
          <w:color w:val="C00000"/>
          <w:sz w:val="24"/>
          <w:szCs w:val="24"/>
          <w:vertAlign w:val="superscript"/>
        </w:rPr>
        <w:t>ополнение</w:t>
      </w:r>
      <w:proofErr w:type="spellEnd"/>
    </w:p>
    <w:p w:rsidR="00D960A3" w:rsidRDefault="00D960A3" w:rsidP="00D960A3">
      <w:pPr>
        <w:rPr>
          <w:b/>
          <w:sz w:val="40"/>
          <w:szCs w:val="40"/>
        </w:rPr>
      </w:pPr>
      <w:r w:rsidRPr="007462EC">
        <w:rPr>
          <w:sz w:val="24"/>
          <w:szCs w:val="24"/>
        </w:rPr>
        <w:t>Схема предложения</w:t>
      </w:r>
      <w:r>
        <w:rPr>
          <w:sz w:val="24"/>
          <w:szCs w:val="24"/>
        </w:rPr>
        <w:t xml:space="preserve"> </w:t>
      </w:r>
      <w:proofErr w:type="gramStart"/>
      <w:r w:rsidRPr="007462EC">
        <w:rPr>
          <w:b/>
          <w:sz w:val="40"/>
          <w:szCs w:val="40"/>
        </w:rPr>
        <w:t xml:space="preserve">[  </w:t>
      </w:r>
      <w:proofErr w:type="gramEnd"/>
      <w:r w:rsidRPr="007462EC">
        <w:rPr>
          <w:b/>
          <w:sz w:val="40"/>
          <w:szCs w:val="40"/>
        </w:rPr>
        <w:t>̶   =  ----]</w:t>
      </w:r>
    </w:p>
    <w:p w:rsidR="00D960A3" w:rsidRDefault="00D960A3" w:rsidP="00D960A3">
      <w:pPr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Pr="00AD22B1">
        <w:rPr>
          <w:b/>
          <w:color w:val="C00000"/>
          <w:sz w:val="24"/>
          <w:szCs w:val="24"/>
        </w:rPr>
        <w:t>. Эпитет</w:t>
      </w:r>
      <w:r>
        <w:rPr>
          <w:sz w:val="24"/>
          <w:szCs w:val="24"/>
        </w:rPr>
        <w:t xml:space="preserve"> (греч.) – красочное определение (прилагательное), выразительное средство языка. </w:t>
      </w:r>
      <w:r w:rsidRPr="00AD22B1">
        <w:rPr>
          <w:i/>
          <w:sz w:val="24"/>
          <w:szCs w:val="24"/>
        </w:rPr>
        <w:t xml:space="preserve">В </w:t>
      </w:r>
      <w:r w:rsidRPr="00AD22B1">
        <w:rPr>
          <w:b/>
          <w:i/>
          <w:color w:val="C00000"/>
          <w:sz w:val="24"/>
          <w:szCs w:val="24"/>
          <w:u w:val="single"/>
        </w:rPr>
        <w:t>пурпурно – красный</w:t>
      </w:r>
      <w:r w:rsidRPr="00AD22B1">
        <w:rPr>
          <w:i/>
          <w:sz w:val="24"/>
          <w:szCs w:val="24"/>
        </w:rPr>
        <w:t xml:space="preserve"> цвет окрашена листва.</w:t>
      </w:r>
    </w:p>
    <w:p w:rsidR="00D960A3" w:rsidRDefault="00D960A3" w:rsidP="00D960A3">
      <w:pPr>
        <w:rPr>
          <w:sz w:val="24"/>
          <w:szCs w:val="24"/>
        </w:rPr>
      </w:pPr>
      <w:r>
        <w:rPr>
          <w:sz w:val="24"/>
          <w:szCs w:val="24"/>
        </w:rPr>
        <w:t xml:space="preserve">3. Посуда </w:t>
      </w:r>
      <w:r w:rsidRPr="00AD22B1">
        <w:rPr>
          <w:b/>
          <w:sz w:val="24"/>
          <w:szCs w:val="24"/>
        </w:rPr>
        <w:t>(</w:t>
      </w:r>
      <w:r w:rsidRPr="00C87F3B">
        <w:rPr>
          <w:b/>
          <w:color w:val="00B050"/>
          <w:sz w:val="24"/>
          <w:szCs w:val="24"/>
          <w:u w:val="single"/>
        </w:rPr>
        <w:t>из чего</w:t>
      </w:r>
      <w:r w:rsidRPr="00AD22B1">
        <w:rPr>
          <w:b/>
          <w:sz w:val="24"/>
          <w:szCs w:val="24"/>
        </w:rPr>
        <w:t xml:space="preserve">? </w:t>
      </w:r>
      <w:r w:rsidRPr="00C87F3B">
        <w:rPr>
          <w:b/>
          <w:color w:val="FF0000"/>
          <w:sz w:val="24"/>
          <w:szCs w:val="24"/>
        </w:rPr>
        <w:t>какая?</w:t>
      </w:r>
      <w:r w:rsidRPr="00AD22B1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87F3B">
        <w:rPr>
          <w:b/>
          <w:color w:val="00B050"/>
          <w:sz w:val="24"/>
          <w:szCs w:val="24"/>
          <w:u w:val="single"/>
        </w:rPr>
        <w:t>из хрусталя</w:t>
      </w:r>
      <w:r>
        <w:rPr>
          <w:sz w:val="24"/>
          <w:szCs w:val="24"/>
        </w:rPr>
        <w:t xml:space="preserve"> = </w:t>
      </w:r>
      <w:r w:rsidRPr="00C87F3B">
        <w:rPr>
          <w:b/>
          <w:color w:val="FF0000"/>
          <w:sz w:val="24"/>
          <w:szCs w:val="24"/>
        </w:rPr>
        <w:t>хрустальная</w:t>
      </w:r>
      <w:r w:rsidRPr="00C87F3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посуда (из хрусталя – можно подчеркнуть двумя способами: как </w:t>
      </w:r>
      <w:r w:rsidRPr="00C87F3B">
        <w:rPr>
          <w:b/>
          <w:color w:val="00B050"/>
          <w:sz w:val="24"/>
          <w:szCs w:val="24"/>
          <w:u w:val="single"/>
        </w:rPr>
        <w:t>дополнение</w:t>
      </w:r>
      <w:r>
        <w:rPr>
          <w:sz w:val="24"/>
          <w:szCs w:val="24"/>
        </w:rPr>
        <w:t xml:space="preserve"> и как </w:t>
      </w:r>
      <w:r w:rsidRPr="00C87F3B">
        <w:rPr>
          <w:b/>
          <w:color w:val="FF0000"/>
          <w:sz w:val="24"/>
          <w:szCs w:val="24"/>
        </w:rPr>
        <w:t>определение</w:t>
      </w:r>
      <w:r w:rsidRPr="00C87F3B">
        <w:rPr>
          <w:color w:val="FF0000"/>
          <w:sz w:val="24"/>
          <w:szCs w:val="24"/>
        </w:rPr>
        <w:t>)</w:t>
      </w:r>
      <w:r>
        <w:rPr>
          <w:sz w:val="24"/>
          <w:szCs w:val="24"/>
        </w:rPr>
        <w:t xml:space="preserve">. Ср.: поездки </w:t>
      </w:r>
      <w:r w:rsidRPr="00C87F3B">
        <w:rPr>
          <w:b/>
          <w:color w:val="00B050"/>
          <w:sz w:val="24"/>
          <w:szCs w:val="24"/>
        </w:rPr>
        <w:t xml:space="preserve">(на ком?) на лошадях </w:t>
      </w:r>
      <w:r w:rsidRPr="00C87F3B">
        <w:rPr>
          <w:sz w:val="24"/>
          <w:szCs w:val="24"/>
        </w:rPr>
        <w:t>(заменить существительное прилагательным нельзя</w:t>
      </w:r>
      <w:r>
        <w:rPr>
          <w:sz w:val="24"/>
          <w:szCs w:val="24"/>
        </w:rPr>
        <w:t xml:space="preserve">, подчеркиваем одним способом – как </w:t>
      </w:r>
      <w:r w:rsidRPr="00C87F3B">
        <w:rPr>
          <w:b/>
          <w:color w:val="00B050"/>
          <w:sz w:val="24"/>
          <w:szCs w:val="24"/>
        </w:rPr>
        <w:t>дополнение</w:t>
      </w:r>
      <w:r>
        <w:rPr>
          <w:sz w:val="24"/>
          <w:szCs w:val="24"/>
        </w:rPr>
        <w:t>)</w:t>
      </w:r>
    </w:p>
    <w:p w:rsidR="00D960A3" w:rsidRDefault="00D960A3" w:rsidP="00D960A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7930D7">
        <w:rPr>
          <w:b/>
          <w:sz w:val="24"/>
          <w:szCs w:val="24"/>
        </w:rPr>
        <w:t>Обстоятельство</w:t>
      </w:r>
      <w:r>
        <w:rPr>
          <w:sz w:val="24"/>
          <w:szCs w:val="24"/>
        </w:rPr>
        <w:t xml:space="preserve">: парит </w:t>
      </w:r>
      <w:r w:rsidRPr="007930D7">
        <w:rPr>
          <w:i/>
          <w:sz w:val="24"/>
          <w:szCs w:val="24"/>
        </w:rPr>
        <w:t>(где? над чем?)</w:t>
      </w:r>
      <w:r>
        <w:rPr>
          <w:sz w:val="24"/>
          <w:szCs w:val="24"/>
        </w:rPr>
        <w:t xml:space="preserve"> </w:t>
      </w:r>
      <w:r w:rsidRPr="007930D7">
        <w:rPr>
          <w:b/>
          <w:sz w:val="24"/>
          <w:szCs w:val="24"/>
        </w:rPr>
        <w:t>над городом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(сущ.); летит </w:t>
      </w:r>
      <w:r w:rsidRPr="007930D7">
        <w:rPr>
          <w:i/>
          <w:sz w:val="24"/>
          <w:szCs w:val="24"/>
        </w:rPr>
        <w:t>(куда?)</w:t>
      </w:r>
      <w:r>
        <w:rPr>
          <w:sz w:val="24"/>
          <w:szCs w:val="24"/>
        </w:rPr>
        <w:t xml:space="preserve"> </w:t>
      </w:r>
      <w:r w:rsidRPr="007930D7">
        <w:rPr>
          <w:b/>
          <w:sz w:val="24"/>
          <w:szCs w:val="24"/>
        </w:rPr>
        <w:t xml:space="preserve">ввысь </w:t>
      </w:r>
      <w:r>
        <w:rPr>
          <w:sz w:val="24"/>
          <w:szCs w:val="24"/>
        </w:rPr>
        <w:t>(наречие)</w:t>
      </w:r>
      <w:proofErr w:type="gramEnd"/>
    </w:p>
    <w:p w:rsidR="00D960A3" w:rsidRPr="00137291" w:rsidRDefault="00D960A3" w:rsidP="00D960A3">
      <w:pPr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color w:val="C00000"/>
          <w:sz w:val="28"/>
          <w:szCs w:val="28"/>
        </w:rPr>
        <w:lastRenderedPageBreak/>
        <w:t xml:space="preserve">                                               </w:t>
      </w:r>
      <w:r w:rsidRPr="00137291">
        <w:rPr>
          <w:rFonts w:asciiTheme="majorHAnsi" w:hAnsiTheme="majorHAnsi"/>
          <w:color w:val="C00000"/>
          <w:sz w:val="28"/>
          <w:szCs w:val="28"/>
        </w:rPr>
        <w:t>Пам</w:t>
      </w:r>
      <w:r>
        <w:rPr>
          <w:rFonts w:asciiTheme="majorHAnsi" w:hAnsiTheme="majorHAnsi"/>
          <w:color w:val="C00000"/>
          <w:sz w:val="28"/>
          <w:szCs w:val="28"/>
        </w:rPr>
        <w:t>ятка №4</w:t>
      </w:r>
    </w:p>
    <w:p w:rsidR="00D960A3" w:rsidRDefault="00D960A3" w:rsidP="00D960A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D960A3" w:rsidRDefault="00D960A3" w:rsidP="00D960A3">
      <w:pPr>
        <w:rPr>
          <w:rFonts w:asciiTheme="majorHAnsi" w:hAnsiTheme="majorHAnsi"/>
          <w:color w:val="C00000"/>
          <w:sz w:val="28"/>
          <w:szCs w:val="28"/>
        </w:rPr>
      </w:pPr>
      <w:r w:rsidRPr="00015877">
        <w:rPr>
          <w:rFonts w:asciiTheme="majorHAnsi" w:hAnsiTheme="majorHAnsi"/>
          <w:color w:val="C00000"/>
          <w:sz w:val="28"/>
          <w:szCs w:val="28"/>
        </w:rPr>
        <w:t>Знаки препинания между однородными членами предложения</w:t>
      </w:r>
    </w:p>
    <w:p w:rsidR="00D960A3" w:rsidRPr="005F6D09" w:rsidRDefault="00D960A3" w:rsidP="00D960A3">
      <w:pPr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color w:val="C00000"/>
          <w:sz w:val="28"/>
          <w:szCs w:val="28"/>
        </w:rPr>
        <w:t xml:space="preserve">            </w:t>
      </w:r>
      <w:r w:rsidRPr="00F533EA">
        <w:rPr>
          <w:rFonts w:asciiTheme="majorHAnsi" w:hAnsiTheme="majorHAnsi"/>
          <w:b/>
          <w:sz w:val="48"/>
          <w:szCs w:val="48"/>
        </w:rPr>
        <w:t xml:space="preserve">  </w:t>
      </w:r>
      <w:r w:rsidRPr="00015877">
        <w:rPr>
          <w:rFonts w:asciiTheme="majorHAnsi" w:hAnsiTheme="majorHAnsi"/>
          <w:b/>
          <w:sz w:val="48"/>
          <w:szCs w:val="48"/>
        </w:rPr>
        <w:t xml:space="preserve">, </w:t>
      </w:r>
      <w:r w:rsidRPr="00015877">
        <w:rPr>
          <w:b/>
          <w:sz w:val="28"/>
          <w:szCs w:val="28"/>
          <w:u w:val="single"/>
        </w:rPr>
        <w:t>ставится</w:t>
      </w:r>
      <w:proofErr w:type="gramStart"/>
      <w:r w:rsidRPr="00F533EA">
        <w:rPr>
          <w:b/>
          <w:sz w:val="28"/>
          <w:szCs w:val="28"/>
          <w:u w:val="single"/>
        </w:rPr>
        <w:t xml:space="preserve">  </w:t>
      </w:r>
      <w:r w:rsidRPr="00F533EA">
        <w:rPr>
          <w:b/>
          <w:sz w:val="28"/>
          <w:szCs w:val="28"/>
        </w:rPr>
        <w:t xml:space="preserve">                                                      </w:t>
      </w:r>
      <w:r w:rsidRPr="005F6D09">
        <w:rPr>
          <w:b/>
          <w:sz w:val="48"/>
          <w:szCs w:val="48"/>
        </w:rPr>
        <w:t>,</w:t>
      </w:r>
      <w:proofErr w:type="gramEnd"/>
      <w:r w:rsidRPr="005F6D09">
        <w:rPr>
          <w:b/>
          <w:sz w:val="48"/>
          <w:szCs w:val="48"/>
        </w:rPr>
        <w:t xml:space="preserve"> </w:t>
      </w:r>
      <w:r w:rsidRPr="00F533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не ставится</w:t>
      </w:r>
    </w:p>
    <w:p w:rsidR="00D960A3" w:rsidRPr="00F533EA" w:rsidRDefault="00D960A3" w:rsidP="00D960A3">
      <w:pPr>
        <w:rPr>
          <w:sz w:val="32"/>
          <w:szCs w:val="32"/>
          <w:u w:val="single"/>
        </w:rPr>
      </w:pPr>
      <w:r w:rsidRPr="006F75BF">
        <w:rPr>
          <w:sz w:val="32"/>
          <w:szCs w:val="32"/>
        </w:rPr>
        <w:t xml:space="preserve">     </w:t>
      </w:r>
      <w:r w:rsidRPr="00F533EA">
        <w:rPr>
          <w:sz w:val="32"/>
          <w:szCs w:val="32"/>
        </w:rPr>
        <w:t>[О, О,</w:t>
      </w:r>
      <w:r>
        <w:rPr>
          <w:sz w:val="32"/>
          <w:szCs w:val="32"/>
        </w:rPr>
        <w:t xml:space="preserve"> </w:t>
      </w:r>
      <w:r w:rsidRPr="00F533EA">
        <w:rPr>
          <w:sz w:val="32"/>
          <w:szCs w:val="32"/>
        </w:rPr>
        <w:t>О</w:t>
      </w:r>
      <w:proofErr w:type="gramStart"/>
      <w:r w:rsidRPr="00F533EA">
        <w:rPr>
          <w:sz w:val="32"/>
          <w:szCs w:val="32"/>
        </w:rPr>
        <w:t xml:space="preserve"> ]</w:t>
      </w:r>
      <w:proofErr w:type="gramEnd"/>
      <w:r w:rsidRPr="00F533EA">
        <w:rPr>
          <w:sz w:val="32"/>
          <w:szCs w:val="32"/>
        </w:rPr>
        <w:t xml:space="preserve">                                                         [ О и О ]</w:t>
      </w:r>
    </w:p>
    <w:p w:rsidR="00D960A3" w:rsidRPr="00F533EA" w:rsidRDefault="00D960A3" w:rsidP="00D960A3">
      <w:pPr>
        <w:ind w:left="360"/>
        <w:rPr>
          <w:sz w:val="32"/>
          <w:szCs w:val="32"/>
          <w:u w:val="single"/>
        </w:rPr>
      </w:pPr>
      <w:r w:rsidRPr="00F533EA">
        <w:rPr>
          <w:sz w:val="32"/>
          <w:szCs w:val="32"/>
        </w:rPr>
        <w:t>[ и</w:t>
      </w:r>
      <w:proofErr w:type="gramStart"/>
      <w:r w:rsidRPr="00F533EA">
        <w:rPr>
          <w:sz w:val="32"/>
          <w:szCs w:val="32"/>
        </w:rPr>
        <w:t xml:space="preserve"> О</w:t>
      </w:r>
      <w:proofErr w:type="gramEnd"/>
      <w:r w:rsidRPr="00F533EA">
        <w:rPr>
          <w:sz w:val="32"/>
          <w:szCs w:val="32"/>
        </w:rPr>
        <w:t>, и О, и О]</w:t>
      </w:r>
    </w:p>
    <w:p w:rsidR="00D960A3" w:rsidRDefault="00D960A3" w:rsidP="00D960A3">
      <w:pPr>
        <w:rPr>
          <w:sz w:val="32"/>
          <w:szCs w:val="32"/>
        </w:rPr>
      </w:pPr>
      <w:r w:rsidRPr="006F75BF">
        <w:rPr>
          <w:sz w:val="32"/>
          <w:szCs w:val="32"/>
        </w:rPr>
        <w:t xml:space="preserve">     </w:t>
      </w:r>
      <w:r w:rsidRPr="00F533EA">
        <w:rPr>
          <w:sz w:val="32"/>
          <w:szCs w:val="32"/>
        </w:rPr>
        <w:t>[О и</w:t>
      </w:r>
      <w:proofErr w:type="gramStart"/>
      <w:r w:rsidRPr="00F533EA">
        <w:rPr>
          <w:sz w:val="32"/>
          <w:szCs w:val="32"/>
        </w:rPr>
        <w:t xml:space="preserve"> О</w:t>
      </w:r>
      <w:proofErr w:type="gramEnd"/>
      <w:r w:rsidRPr="00F533EA">
        <w:rPr>
          <w:sz w:val="32"/>
          <w:szCs w:val="32"/>
        </w:rPr>
        <w:t>, О и О]</w:t>
      </w:r>
    </w:p>
    <w:p w:rsidR="00D960A3" w:rsidRPr="00C2555D" w:rsidRDefault="00D960A3" w:rsidP="00D960A3">
      <w:pPr>
        <w:rPr>
          <w:b/>
          <w:sz w:val="24"/>
          <w:szCs w:val="24"/>
        </w:rPr>
      </w:pPr>
      <w:r w:rsidRPr="006F75BF">
        <w:rPr>
          <w:color w:val="FF0000"/>
          <w:sz w:val="32"/>
          <w:szCs w:val="32"/>
        </w:rPr>
        <w:t>Обобщающие слова при однородных членах предложени</w:t>
      </w:r>
      <w:r>
        <w:rPr>
          <w:color w:val="FF0000"/>
          <w:sz w:val="32"/>
          <w:szCs w:val="32"/>
        </w:rPr>
        <w:t>я</w:t>
      </w:r>
      <w:r>
        <w:rPr>
          <w:rFonts w:asciiTheme="majorHAnsi" w:hAnsiTheme="majorHAnsi"/>
          <w:sz w:val="28"/>
          <w:szCs w:val="28"/>
        </w:rPr>
        <w:t xml:space="preserve">                              </w:t>
      </w:r>
      <w:r>
        <w:rPr>
          <w:rFonts w:cstheme="minorHAnsi"/>
          <w:sz w:val="32"/>
          <w:szCs w:val="32"/>
        </w:rPr>
        <w:t xml:space="preserve">   </w:t>
      </w:r>
      <w:r w:rsidRPr="00C2555D">
        <w:rPr>
          <w:rFonts w:cstheme="minorHAnsi"/>
          <w:b/>
          <w:sz w:val="24"/>
          <w:szCs w:val="24"/>
          <w:u w:val="single"/>
        </w:rPr>
        <w:t>Обобщающие слова (или словосочетания)</w:t>
      </w:r>
      <w:r w:rsidRPr="00C2555D">
        <w:rPr>
          <w:rFonts w:cstheme="minorHAnsi"/>
          <w:b/>
          <w:sz w:val="24"/>
          <w:szCs w:val="24"/>
        </w:rPr>
        <w:t xml:space="preserve"> потому так и называются, что они служат более общим обозначением находящихся при них однородных членов.</w:t>
      </w:r>
    </w:p>
    <w:p w:rsidR="00D960A3" w:rsidRDefault="00D960A3" w:rsidP="00D960A3">
      <w:pPr>
        <w:rPr>
          <w:rFonts w:cstheme="minorHAnsi"/>
          <w:sz w:val="32"/>
          <w:szCs w:val="32"/>
        </w:rPr>
      </w:pPr>
      <w:r w:rsidRPr="00CE2E50">
        <w:rPr>
          <w:rFonts w:cstheme="minorHAnsi"/>
          <w:color w:val="00B050"/>
          <w:sz w:val="32"/>
          <w:szCs w:val="32"/>
        </w:rPr>
        <w:t xml:space="preserve">   </w:t>
      </w:r>
      <w:proofErr w:type="spellStart"/>
      <w:r w:rsidRPr="00CE2E50">
        <w:rPr>
          <w:rFonts w:cstheme="minorHAnsi"/>
          <w:color w:val="00B050"/>
          <w:sz w:val="32"/>
          <w:szCs w:val="32"/>
        </w:rPr>
        <w:t>Пунктограмма</w:t>
      </w:r>
      <w:proofErr w:type="spellEnd"/>
      <w:r>
        <w:rPr>
          <w:rFonts w:cstheme="minorHAnsi"/>
          <w:color w:val="00B050"/>
          <w:sz w:val="32"/>
          <w:szCs w:val="32"/>
        </w:rPr>
        <w:t>:</w:t>
      </w:r>
      <w:r w:rsidRPr="00CE2E50">
        <w:rPr>
          <w:rFonts w:cstheme="minorHAnsi"/>
          <w:color w:val="00B050"/>
          <w:sz w:val="32"/>
          <w:szCs w:val="32"/>
        </w:rPr>
        <w:t xml:space="preserve"> «Знаки препинания в предложениях с обобщающими словами»:</w:t>
      </w:r>
      <w:r w:rsidRPr="00CE2E50">
        <w:rPr>
          <w:rFonts w:cstheme="minorHAnsi"/>
          <w:sz w:val="32"/>
          <w:szCs w:val="32"/>
        </w:rPr>
        <w:t xml:space="preserve"> </w:t>
      </w:r>
      <w:r w:rsidRPr="006F75BF">
        <w:rPr>
          <w:rFonts w:cstheme="minorHAnsi"/>
          <w:sz w:val="32"/>
          <w:szCs w:val="32"/>
        </w:rPr>
        <w:t xml:space="preserve">[ </w:t>
      </w:r>
      <w:r w:rsidRPr="005F6D09">
        <w:rPr>
          <w:rFonts w:cstheme="minorHAnsi"/>
          <w:b/>
          <w:sz w:val="32"/>
          <w:szCs w:val="32"/>
          <w:u w:val="single"/>
        </w:rPr>
        <w:t>О</w:t>
      </w:r>
      <w:r w:rsidRPr="005F6D09">
        <w:rPr>
          <w:rFonts w:cstheme="minorHAnsi"/>
          <w:b/>
          <w:sz w:val="32"/>
          <w:szCs w:val="32"/>
        </w:rPr>
        <w:t>:</w:t>
      </w:r>
      <w:r w:rsidRPr="006F75BF">
        <w:rPr>
          <w:rFonts w:cstheme="minorHAnsi"/>
          <w:sz w:val="32"/>
          <w:szCs w:val="32"/>
        </w:rPr>
        <w:t xml:space="preserve"> </w:t>
      </w:r>
      <w:r w:rsidRPr="006F75BF">
        <w:rPr>
          <w:rFonts w:cstheme="minorHAnsi"/>
          <w:sz w:val="28"/>
          <w:szCs w:val="28"/>
        </w:rPr>
        <w:t>О, О, О</w:t>
      </w:r>
      <w:proofErr w:type="gramStart"/>
      <w:r w:rsidRPr="006F75BF">
        <w:rPr>
          <w:rFonts w:cstheme="minorHAnsi"/>
          <w:sz w:val="32"/>
          <w:szCs w:val="32"/>
        </w:rPr>
        <w:t xml:space="preserve"> ]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Pr="006F75BF">
        <w:rPr>
          <w:rFonts w:cstheme="minorHAnsi"/>
          <w:sz w:val="32"/>
          <w:szCs w:val="32"/>
        </w:rPr>
        <w:t xml:space="preserve">; [ </w:t>
      </w:r>
      <w:r w:rsidRPr="006F75BF">
        <w:rPr>
          <w:rFonts w:cstheme="minorHAnsi"/>
          <w:sz w:val="28"/>
          <w:szCs w:val="28"/>
        </w:rPr>
        <w:t>О, О, О</w:t>
      </w:r>
      <w:r w:rsidRPr="006F75BF">
        <w:rPr>
          <w:rFonts w:cstheme="minorHAnsi"/>
          <w:sz w:val="32"/>
          <w:szCs w:val="32"/>
        </w:rPr>
        <w:t xml:space="preserve"> </w:t>
      </w:r>
      <w:r w:rsidRPr="005F6D09">
        <w:rPr>
          <w:rFonts w:cstheme="minorHAnsi"/>
          <w:b/>
          <w:sz w:val="32"/>
          <w:szCs w:val="32"/>
        </w:rPr>
        <w:t xml:space="preserve">– </w:t>
      </w:r>
      <w:r w:rsidRPr="005F6D09">
        <w:rPr>
          <w:rFonts w:cstheme="minorHAnsi"/>
          <w:b/>
          <w:sz w:val="32"/>
          <w:szCs w:val="32"/>
          <w:u w:val="single"/>
        </w:rPr>
        <w:t>О</w:t>
      </w:r>
      <w:r w:rsidRPr="006F75BF">
        <w:rPr>
          <w:rFonts w:cstheme="minorHAnsi"/>
          <w:sz w:val="32"/>
          <w:szCs w:val="32"/>
        </w:rPr>
        <w:t xml:space="preserve"> ]</w:t>
      </w:r>
    </w:p>
    <w:p w:rsidR="00D960A3" w:rsidRDefault="00D960A3" w:rsidP="00D960A3">
      <w:pPr>
        <w:rPr>
          <w:rFonts w:asciiTheme="majorHAnsi" w:hAnsiTheme="majorHAnsi" w:cstheme="minorHAnsi"/>
          <w:color w:val="C00000"/>
          <w:sz w:val="28"/>
          <w:szCs w:val="28"/>
        </w:rPr>
      </w:pPr>
      <w:r w:rsidRPr="006F75BF">
        <w:rPr>
          <w:rFonts w:asciiTheme="majorHAnsi" w:hAnsiTheme="majorHAnsi" w:cstheme="minorHAnsi"/>
          <w:color w:val="C00000"/>
          <w:sz w:val="28"/>
          <w:szCs w:val="28"/>
        </w:rPr>
        <w:t>Запомни!</w:t>
      </w:r>
    </w:p>
    <w:p w:rsidR="00D960A3" w:rsidRDefault="00D960A3" w:rsidP="00D960A3">
      <w:pPr>
        <w:rPr>
          <w:rFonts w:asciiTheme="majorHAnsi" w:hAnsiTheme="majorHAnsi" w:cstheme="minorHAnsi"/>
          <w:i/>
          <w:sz w:val="28"/>
          <w:szCs w:val="28"/>
        </w:rPr>
      </w:pPr>
      <w:r w:rsidRPr="00C2555D">
        <w:rPr>
          <w:rFonts w:asciiTheme="majorHAnsi" w:hAnsiTheme="majorHAnsi" w:cstheme="minorHAnsi"/>
          <w:sz w:val="24"/>
          <w:szCs w:val="24"/>
        </w:rPr>
        <w:t xml:space="preserve">Обобщающее слово и однородные члены  в предложении – </w:t>
      </w:r>
      <w:r w:rsidRPr="00C2555D">
        <w:rPr>
          <w:rFonts w:asciiTheme="majorHAnsi" w:hAnsiTheme="majorHAnsi" w:cstheme="minorHAnsi"/>
          <w:b/>
          <w:sz w:val="24"/>
          <w:szCs w:val="24"/>
          <w:u w:val="single"/>
        </w:rPr>
        <w:t xml:space="preserve">это один и тот же член предложения! </w:t>
      </w:r>
      <w:r>
        <w:rPr>
          <w:rFonts w:asciiTheme="majorHAnsi" w:hAnsiTheme="majorHAnsi" w:cstheme="minorHAnsi"/>
          <w:sz w:val="28"/>
          <w:szCs w:val="28"/>
        </w:rPr>
        <w:t xml:space="preserve">Например: </w:t>
      </w:r>
      <w:proofErr w:type="gramStart"/>
      <w:r w:rsidRPr="00C2555D">
        <w:rPr>
          <w:rFonts w:asciiTheme="majorHAnsi" w:hAnsiTheme="majorHAnsi" w:cstheme="minorHAnsi"/>
          <w:i/>
          <w:sz w:val="28"/>
          <w:szCs w:val="28"/>
        </w:rPr>
        <w:t>Я люблю полевые (</w:t>
      </w:r>
      <w:r w:rsidRPr="00C2555D">
        <w:rPr>
          <w:rFonts w:asciiTheme="majorHAnsi" w:hAnsiTheme="majorHAnsi" w:cstheme="minorHAnsi"/>
          <w:b/>
          <w:i/>
          <w:sz w:val="28"/>
          <w:szCs w:val="28"/>
        </w:rPr>
        <w:t>что?</w:t>
      </w:r>
      <w:proofErr w:type="gramEnd"/>
      <w:r w:rsidRPr="00C2555D">
        <w:rPr>
          <w:rFonts w:asciiTheme="majorHAnsi" w:hAnsiTheme="majorHAnsi" w:cstheme="minorHAnsi"/>
          <w:b/>
          <w:i/>
          <w:sz w:val="28"/>
          <w:szCs w:val="28"/>
        </w:rPr>
        <w:t xml:space="preserve"> В. п., дополнение</w:t>
      </w:r>
      <w:r w:rsidRPr="00C2555D">
        <w:rPr>
          <w:rFonts w:asciiTheme="majorHAnsi" w:hAnsiTheme="majorHAnsi" w:cstheme="minorHAnsi"/>
          <w:i/>
          <w:sz w:val="28"/>
          <w:szCs w:val="28"/>
        </w:rPr>
        <w:t>) цветы: (</w:t>
      </w:r>
      <w:r w:rsidRPr="00C2555D">
        <w:rPr>
          <w:rFonts w:asciiTheme="majorHAnsi" w:hAnsiTheme="majorHAnsi" w:cstheme="minorHAnsi"/>
          <w:b/>
          <w:i/>
          <w:sz w:val="28"/>
          <w:szCs w:val="28"/>
        </w:rPr>
        <w:t xml:space="preserve">что? </w:t>
      </w:r>
      <w:proofErr w:type="gramStart"/>
      <w:r w:rsidRPr="00C2555D">
        <w:rPr>
          <w:rFonts w:asciiTheme="majorHAnsi" w:hAnsiTheme="majorHAnsi" w:cstheme="minorHAnsi"/>
          <w:b/>
          <w:i/>
          <w:sz w:val="28"/>
          <w:szCs w:val="28"/>
        </w:rPr>
        <w:t>В.п., дополнение</w:t>
      </w:r>
      <w:r w:rsidRPr="00C2555D">
        <w:rPr>
          <w:rFonts w:asciiTheme="majorHAnsi" w:hAnsiTheme="majorHAnsi" w:cstheme="minorHAnsi"/>
          <w:i/>
          <w:sz w:val="28"/>
          <w:szCs w:val="28"/>
        </w:rPr>
        <w:t>) ромашки, васильки, колокольчики.</w:t>
      </w:r>
      <w:proofErr w:type="gramEnd"/>
    </w:p>
    <w:p w:rsidR="00D960A3" w:rsidRDefault="00D960A3" w:rsidP="00D960A3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 обобщающее слово (цветы),  и однородные члены предложения (ромашки, васильки, колокольчики) в предложении являются </w:t>
      </w:r>
      <w:r w:rsidRPr="00C2555D">
        <w:rPr>
          <w:rFonts w:cstheme="minorHAnsi"/>
          <w:b/>
          <w:sz w:val="24"/>
          <w:szCs w:val="24"/>
        </w:rPr>
        <w:t>дополнением.</w:t>
      </w:r>
    </w:p>
    <w:p w:rsidR="00D960A3" w:rsidRPr="003B2750" w:rsidRDefault="00D960A3" w:rsidP="00D960A3">
      <w:pPr>
        <w:rPr>
          <w:rFonts w:asciiTheme="majorHAnsi" w:hAnsiTheme="majorHAnsi"/>
          <w:color w:val="C00000"/>
          <w:sz w:val="32"/>
          <w:szCs w:val="32"/>
        </w:rPr>
      </w:pPr>
      <w:r w:rsidRPr="003B2750">
        <w:rPr>
          <w:rFonts w:asciiTheme="majorHAnsi" w:hAnsiTheme="majorHAnsi"/>
          <w:color w:val="C00000"/>
          <w:sz w:val="32"/>
          <w:szCs w:val="32"/>
        </w:rPr>
        <w:lastRenderedPageBreak/>
        <w:t xml:space="preserve">                    </w:t>
      </w:r>
      <w:r>
        <w:rPr>
          <w:rFonts w:asciiTheme="majorHAnsi" w:hAnsiTheme="majorHAnsi"/>
          <w:color w:val="C00000"/>
          <w:sz w:val="32"/>
          <w:szCs w:val="32"/>
        </w:rPr>
        <w:t xml:space="preserve">                      Памятка №5</w:t>
      </w:r>
    </w:p>
    <w:p w:rsidR="00D960A3" w:rsidRPr="003B2750" w:rsidRDefault="00D960A3" w:rsidP="00D960A3">
      <w:p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</w:t>
      </w:r>
      <w:r w:rsidRPr="003B2750">
        <w:rPr>
          <w:rFonts w:asciiTheme="majorHAnsi" w:hAnsiTheme="majorHAnsi"/>
          <w:color w:val="FF0000"/>
          <w:sz w:val="32"/>
          <w:szCs w:val="32"/>
        </w:rPr>
        <w:t>Обращение</w:t>
      </w:r>
    </w:p>
    <w:p w:rsidR="00D960A3" w:rsidRPr="003B2750" w:rsidRDefault="00D960A3" w:rsidP="00D960A3">
      <w:pPr>
        <w:pStyle w:val="a6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B2750">
        <w:rPr>
          <w:rFonts w:cstheme="minorHAnsi"/>
          <w:sz w:val="28"/>
          <w:szCs w:val="28"/>
        </w:rPr>
        <w:t>Существительное в именительном падеже.</w:t>
      </w:r>
    </w:p>
    <w:p w:rsidR="00D960A3" w:rsidRPr="003B2750" w:rsidRDefault="00D960A3" w:rsidP="00D960A3">
      <w:pPr>
        <w:pStyle w:val="a6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B2750">
        <w:rPr>
          <w:rFonts w:cstheme="minorHAnsi"/>
          <w:sz w:val="28"/>
          <w:szCs w:val="28"/>
        </w:rPr>
        <w:t xml:space="preserve"> Особая звательная интонация.</w:t>
      </w:r>
    </w:p>
    <w:p w:rsidR="00D960A3" w:rsidRPr="003B2750" w:rsidRDefault="00D960A3" w:rsidP="00D960A3">
      <w:pPr>
        <w:pStyle w:val="a6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B2750">
        <w:rPr>
          <w:rFonts w:cstheme="minorHAnsi"/>
          <w:sz w:val="28"/>
          <w:szCs w:val="28"/>
        </w:rPr>
        <w:t xml:space="preserve"> Всегда выделяется:  либо запятыми, либо восклицательным знаком </w:t>
      </w:r>
      <w:proofErr w:type="gramStart"/>
      <w:r w:rsidRPr="003B2750">
        <w:rPr>
          <w:rFonts w:cstheme="minorHAnsi"/>
          <w:sz w:val="28"/>
          <w:szCs w:val="28"/>
        </w:rPr>
        <w:t xml:space="preserve">(  </w:t>
      </w:r>
      <w:proofErr w:type="gramEnd"/>
      <w:r w:rsidRPr="003B2750">
        <w:rPr>
          <w:rFonts w:cstheme="minorHAnsi"/>
          <w:sz w:val="28"/>
          <w:szCs w:val="28"/>
        </w:rPr>
        <w:t>в начале предложения + восклицательная интонация)</w:t>
      </w:r>
    </w:p>
    <w:p w:rsidR="00D960A3" w:rsidRPr="003B2750" w:rsidRDefault="00D960A3" w:rsidP="00D960A3">
      <w:pPr>
        <w:pStyle w:val="a6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B2750">
        <w:rPr>
          <w:rFonts w:cstheme="minorHAnsi"/>
          <w:sz w:val="28"/>
          <w:szCs w:val="28"/>
        </w:rPr>
        <w:t>Не является членом предложения, но подчеркивается (</w:t>
      </w:r>
      <w:proofErr w:type="spellStart"/>
      <w:r w:rsidRPr="003B2750">
        <w:rPr>
          <w:rFonts w:cstheme="minorHAnsi"/>
          <w:sz w:val="28"/>
          <w:szCs w:val="28"/>
        </w:rPr>
        <w:t>v</w:t>
      </w:r>
      <w:proofErr w:type="spellEnd"/>
      <w:r w:rsidRPr="003B2750">
        <w:rPr>
          <w:rFonts w:cstheme="minorHAnsi"/>
          <w:sz w:val="28"/>
          <w:szCs w:val="28"/>
        </w:rPr>
        <w:t xml:space="preserve"> </w:t>
      </w:r>
      <w:proofErr w:type="spellStart"/>
      <w:r w:rsidRPr="003B2750">
        <w:rPr>
          <w:rFonts w:cstheme="minorHAnsi"/>
          <w:sz w:val="28"/>
          <w:szCs w:val="28"/>
        </w:rPr>
        <w:t>v</w:t>
      </w:r>
      <w:proofErr w:type="spellEnd"/>
      <w:r w:rsidRPr="003B2750">
        <w:rPr>
          <w:rFonts w:cstheme="minorHAnsi"/>
          <w:sz w:val="28"/>
          <w:szCs w:val="28"/>
        </w:rPr>
        <w:t xml:space="preserve"> </w:t>
      </w:r>
      <w:proofErr w:type="spellStart"/>
      <w:r w:rsidRPr="003B2750">
        <w:rPr>
          <w:rFonts w:cstheme="minorHAnsi"/>
          <w:sz w:val="28"/>
          <w:szCs w:val="28"/>
        </w:rPr>
        <w:t>v</w:t>
      </w:r>
      <w:proofErr w:type="spellEnd"/>
      <w:r w:rsidRPr="003B2750">
        <w:rPr>
          <w:rFonts w:cstheme="minorHAnsi"/>
          <w:sz w:val="28"/>
          <w:szCs w:val="28"/>
        </w:rPr>
        <w:t xml:space="preserve"> </w:t>
      </w:r>
      <w:proofErr w:type="spellStart"/>
      <w:r w:rsidRPr="003B2750">
        <w:rPr>
          <w:rFonts w:cstheme="minorHAnsi"/>
          <w:sz w:val="28"/>
          <w:szCs w:val="28"/>
        </w:rPr>
        <w:t>v</w:t>
      </w:r>
      <w:proofErr w:type="spellEnd"/>
      <w:r w:rsidRPr="003B2750">
        <w:rPr>
          <w:rFonts w:cstheme="minorHAnsi"/>
          <w:sz w:val="28"/>
          <w:szCs w:val="28"/>
        </w:rPr>
        <w:t xml:space="preserve"> </w:t>
      </w:r>
      <w:proofErr w:type="spellStart"/>
      <w:r w:rsidRPr="003B2750">
        <w:rPr>
          <w:rFonts w:cstheme="minorHAnsi"/>
          <w:sz w:val="28"/>
          <w:szCs w:val="28"/>
        </w:rPr>
        <w:t>v</w:t>
      </w:r>
      <w:proofErr w:type="spellEnd"/>
      <w:r w:rsidRPr="003B2750">
        <w:rPr>
          <w:rFonts w:cstheme="minorHAnsi"/>
          <w:sz w:val="28"/>
          <w:szCs w:val="28"/>
        </w:rPr>
        <w:t xml:space="preserve"> </w:t>
      </w:r>
      <w:proofErr w:type="spellStart"/>
      <w:r w:rsidRPr="003B2750">
        <w:rPr>
          <w:rFonts w:cstheme="minorHAnsi"/>
          <w:sz w:val="28"/>
          <w:szCs w:val="28"/>
        </w:rPr>
        <w:t>v</w:t>
      </w:r>
      <w:proofErr w:type="spellEnd"/>
      <w:r w:rsidRPr="003B2750">
        <w:rPr>
          <w:rFonts w:cstheme="minorHAnsi"/>
          <w:sz w:val="28"/>
          <w:szCs w:val="28"/>
        </w:rPr>
        <w:t xml:space="preserve"> </w:t>
      </w:r>
      <w:proofErr w:type="spellStart"/>
      <w:r w:rsidRPr="003B2750">
        <w:rPr>
          <w:rFonts w:cstheme="minorHAnsi"/>
          <w:sz w:val="28"/>
          <w:szCs w:val="28"/>
        </w:rPr>
        <w:t>v</w:t>
      </w:r>
      <w:proofErr w:type="spellEnd"/>
      <w:r w:rsidRPr="003B2750">
        <w:rPr>
          <w:rFonts w:cstheme="minorHAnsi"/>
          <w:sz w:val="28"/>
          <w:szCs w:val="28"/>
        </w:rPr>
        <w:t xml:space="preserve"> </w:t>
      </w:r>
      <w:proofErr w:type="spellStart"/>
      <w:r w:rsidRPr="003B2750">
        <w:rPr>
          <w:rFonts w:cstheme="minorHAnsi"/>
          <w:sz w:val="28"/>
          <w:szCs w:val="28"/>
        </w:rPr>
        <w:t>v</w:t>
      </w:r>
      <w:proofErr w:type="spellEnd"/>
      <w:r w:rsidRPr="003B2750">
        <w:rPr>
          <w:rFonts w:cstheme="minorHAnsi"/>
          <w:sz w:val="28"/>
          <w:szCs w:val="28"/>
        </w:rPr>
        <w:t xml:space="preserve"> </w:t>
      </w:r>
      <w:proofErr w:type="spellStart"/>
      <w:r w:rsidRPr="003B2750">
        <w:rPr>
          <w:rFonts w:cstheme="minorHAnsi"/>
          <w:sz w:val="28"/>
          <w:szCs w:val="28"/>
        </w:rPr>
        <w:t>v</w:t>
      </w:r>
      <w:proofErr w:type="spellEnd"/>
      <w:r w:rsidRPr="003B2750">
        <w:rPr>
          <w:rFonts w:cstheme="minorHAnsi"/>
          <w:sz w:val="28"/>
          <w:szCs w:val="28"/>
        </w:rPr>
        <w:t>)</w:t>
      </w:r>
    </w:p>
    <w:p w:rsidR="00D960A3" w:rsidRPr="003B2750" w:rsidRDefault="00D960A3" w:rsidP="00D960A3">
      <w:pPr>
        <w:pBdr>
          <w:bottom w:val="single" w:sz="6" w:space="1" w:color="auto"/>
        </w:pBdr>
        <w:rPr>
          <w:rFonts w:cstheme="minorHAnsi"/>
          <w:sz w:val="36"/>
          <w:szCs w:val="36"/>
        </w:rPr>
      </w:pPr>
      <w:r w:rsidRPr="003B2750">
        <w:rPr>
          <w:rFonts w:cstheme="minorHAnsi"/>
          <w:color w:val="C00000"/>
          <w:sz w:val="32"/>
          <w:szCs w:val="32"/>
        </w:rPr>
        <w:t>Запомни!</w:t>
      </w:r>
      <w:r>
        <w:rPr>
          <w:rFonts w:cstheme="minorHAnsi"/>
          <w:color w:val="4F6228" w:themeColor="accent3" w:themeShade="80"/>
          <w:sz w:val="36"/>
          <w:szCs w:val="36"/>
        </w:rPr>
        <w:t xml:space="preserve"> </w:t>
      </w:r>
      <w:r w:rsidRPr="003B2750">
        <w:rPr>
          <w:rFonts w:cstheme="minorHAnsi"/>
          <w:sz w:val="28"/>
          <w:szCs w:val="28"/>
        </w:rPr>
        <w:t>Местоимение</w:t>
      </w:r>
      <w:r w:rsidRPr="003B2750">
        <w:rPr>
          <w:rFonts w:cstheme="minorHAnsi"/>
          <w:color w:val="4F6228" w:themeColor="accent3" w:themeShade="80"/>
          <w:sz w:val="28"/>
          <w:szCs w:val="28"/>
        </w:rPr>
        <w:t xml:space="preserve"> </w:t>
      </w:r>
      <w:r w:rsidRPr="008C482B">
        <w:rPr>
          <w:rFonts w:cstheme="minorHAnsi"/>
          <w:b/>
          <w:i/>
          <w:color w:val="FF0000"/>
          <w:sz w:val="36"/>
          <w:szCs w:val="36"/>
        </w:rPr>
        <w:t>ты (вы)</w:t>
      </w:r>
      <w:r>
        <w:rPr>
          <w:rFonts w:cstheme="minorHAnsi"/>
          <w:color w:val="4F6228" w:themeColor="accent3" w:themeShade="80"/>
          <w:sz w:val="36"/>
          <w:szCs w:val="36"/>
        </w:rPr>
        <w:t xml:space="preserve"> </w:t>
      </w:r>
      <w:r w:rsidRPr="003B2750">
        <w:rPr>
          <w:rFonts w:cstheme="minorHAnsi"/>
          <w:sz w:val="36"/>
          <w:szCs w:val="36"/>
        </w:rPr>
        <w:t>не является обращением!</w:t>
      </w:r>
    </w:p>
    <w:p w:rsidR="00D960A3" w:rsidRPr="004A00C4" w:rsidRDefault="00D960A3" w:rsidP="00D960A3">
      <w:pPr>
        <w:rPr>
          <w:rFonts w:cstheme="minorHAnsi"/>
          <w:sz w:val="24"/>
          <w:szCs w:val="24"/>
        </w:rPr>
      </w:pPr>
      <w:r w:rsidRPr="004A00C4">
        <w:rPr>
          <w:rFonts w:cstheme="minorHAnsi"/>
          <w:sz w:val="24"/>
          <w:szCs w:val="24"/>
        </w:rPr>
        <w:t>Сравним:</w:t>
      </w:r>
    </w:p>
    <w:p w:rsidR="00D960A3" w:rsidRPr="004A00C4" w:rsidRDefault="00D960A3" w:rsidP="00D960A3">
      <w:pPr>
        <w:pStyle w:val="a6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A00C4">
        <w:rPr>
          <w:rFonts w:cstheme="minorHAnsi"/>
          <w:b/>
          <w:sz w:val="24"/>
          <w:szCs w:val="24"/>
        </w:rPr>
        <w:t xml:space="preserve">Черёмуха </w:t>
      </w:r>
      <w:r w:rsidRPr="004A00C4">
        <w:rPr>
          <w:rFonts w:cstheme="minorHAnsi"/>
          <w:sz w:val="24"/>
          <w:szCs w:val="24"/>
        </w:rPr>
        <w:t>душистая весною расцвела. ( Черёмуха - подлежащее, расцвела – сказуемое).</w:t>
      </w:r>
    </w:p>
    <w:p w:rsidR="00D960A3" w:rsidRPr="004A00C4" w:rsidRDefault="00D960A3" w:rsidP="00D960A3">
      <w:pPr>
        <w:pStyle w:val="a6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A00C4">
        <w:rPr>
          <w:rFonts w:cstheme="minorHAnsi"/>
          <w:sz w:val="24"/>
          <w:szCs w:val="24"/>
          <w:highlight w:val="yellow"/>
        </w:rPr>
        <w:t>Черёмуха, черёмуха</w:t>
      </w:r>
      <w:r w:rsidRPr="004A00C4">
        <w:rPr>
          <w:rFonts w:cstheme="minorHAnsi"/>
          <w:sz w:val="24"/>
          <w:szCs w:val="24"/>
        </w:rPr>
        <w:t>, ты что стоишь бела</w:t>
      </w:r>
      <w:proofErr w:type="gramStart"/>
      <w:r w:rsidRPr="004A00C4">
        <w:rPr>
          <w:rFonts w:cstheme="minorHAnsi"/>
          <w:sz w:val="24"/>
          <w:szCs w:val="24"/>
        </w:rPr>
        <w:t>?(</w:t>
      </w:r>
      <w:proofErr w:type="gramEnd"/>
      <w:r w:rsidRPr="004A00C4">
        <w:rPr>
          <w:rFonts w:cstheme="minorHAnsi"/>
          <w:sz w:val="24"/>
          <w:szCs w:val="24"/>
        </w:rPr>
        <w:t>обращение, т.к. звательная интонация, сущ. в И.п.)</w:t>
      </w:r>
    </w:p>
    <w:p w:rsidR="00D960A3" w:rsidRPr="003B2750" w:rsidRDefault="00D960A3" w:rsidP="00D960A3">
      <w:pPr>
        <w:ind w:left="360"/>
        <w:rPr>
          <w:rFonts w:cstheme="minorHAnsi"/>
          <w:i/>
          <w:sz w:val="28"/>
          <w:szCs w:val="28"/>
        </w:rPr>
      </w:pPr>
      <w:r w:rsidRPr="005F4AFB">
        <w:rPr>
          <w:rFonts w:cstheme="minorHAnsi"/>
          <w:b/>
          <w:sz w:val="32"/>
          <w:szCs w:val="32"/>
        </w:rPr>
        <w:t>Обращения могут быть нераспространенными и распространенными</w:t>
      </w:r>
      <w:r>
        <w:rPr>
          <w:rFonts w:cstheme="minorHAnsi"/>
          <w:b/>
          <w:sz w:val="32"/>
          <w:szCs w:val="32"/>
        </w:rPr>
        <w:t xml:space="preserve"> </w:t>
      </w:r>
      <w:proofErr w:type="gramStart"/>
      <w:r w:rsidRPr="003B2750">
        <w:rPr>
          <w:rFonts w:cstheme="minorHAnsi"/>
          <w:i/>
          <w:sz w:val="28"/>
          <w:szCs w:val="28"/>
        </w:rPr>
        <w:t xml:space="preserve">( </w:t>
      </w:r>
      <w:proofErr w:type="gramEnd"/>
      <w:r w:rsidRPr="003B2750">
        <w:rPr>
          <w:rFonts w:cstheme="minorHAnsi"/>
          <w:i/>
          <w:sz w:val="28"/>
          <w:szCs w:val="28"/>
        </w:rPr>
        <w:t xml:space="preserve">Светите, </w:t>
      </w:r>
      <w:r w:rsidRPr="003B2750">
        <w:rPr>
          <w:rFonts w:cstheme="minorHAnsi"/>
          <w:i/>
          <w:sz w:val="28"/>
          <w:szCs w:val="28"/>
          <w:highlight w:val="yellow"/>
        </w:rPr>
        <w:t>звёзды</w:t>
      </w:r>
      <w:r w:rsidRPr="003B2750">
        <w:rPr>
          <w:rFonts w:cstheme="minorHAnsi"/>
          <w:i/>
          <w:sz w:val="28"/>
          <w:szCs w:val="28"/>
        </w:rPr>
        <w:t xml:space="preserve">, нам в пути! – </w:t>
      </w:r>
      <w:proofErr w:type="gramStart"/>
      <w:r w:rsidRPr="003B2750">
        <w:rPr>
          <w:rFonts w:cstheme="minorHAnsi"/>
          <w:i/>
          <w:sz w:val="28"/>
          <w:szCs w:val="28"/>
          <w:highlight w:val="yellow"/>
        </w:rPr>
        <w:t>Звёзды милой</w:t>
      </w:r>
      <w:r w:rsidRPr="003B2750">
        <w:rPr>
          <w:rFonts w:cstheme="minorHAnsi"/>
          <w:i/>
          <w:sz w:val="28"/>
          <w:szCs w:val="28"/>
        </w:rPr>
        <w:t xml:space="preserve"> </w:t>
      </w:r>
      <w:r w:rsidRPr="003B2750">
        <w:rPr>
          <w:rFonts w:cstheme="minorHAnsi"/>
          <w:i/>
          <w:sz w:val="28"/>
          <w:szCs w:val="28"/>
          <w:highlight w:val="yellow"/>
        </w:rPr>
        <w:t>Родины, звёзды золотые</w:t>
      </w:r>
      <w:r w:rsidRPr="003B2750">
        <w:rPr>
          <w:rFonts w:cstheme="minorHAnsi"/>
          <w:i/>
          <w:sz w:val="28"/>
          <w:szCs w:val="28"/>
        </w:rPr>
        <w:t>, как вы ярко светите в сумерки густые.)</w:t>
      </w:r>
      <w:proofErr w:type="gramEnd"/>
    </w:p>
    <w:p w:rsidR="00D960A3" w:rsidRPr="00AF06F3" w:rsidRDefault="00D960A3" w:rsidP="00D960A3">
      <w:pPr>
        <w:rPr>
          <w:rFonts w:asciiTheme="majorHAnsi" w:hAnsiTheme="majorHAnsi"/>
          <w:color w:val="C00000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                                                 </w:t>
      </w:r>
      <w:r w:rsidRPr="00AF06F3">
        <w:rPr>
          <w:rFonts w:asciiTheme="majorHAnsi" w:hAnsiTheme="majorHAnsi"/>
          <w:color w:val="C00000"/>
          <w:sz w:val="32"/>
          <w:szCs w:val="32"/>
        </w:rPr>
        <w:t>Вводные слова</w:t>
      </w:r>
    </w:p>
    <w:p w:rsidR="00D960A3" w:rsidRPr="00AF06F3" w:rsidRDefault="00D960A3" w:rsidP="00D960A3">
      <w:pPr>
        <w:pStyle w:val="a6"/>
        <w:numPr>
          <w:ilvl w:val="0"/>
          <w:numId w:val="3"/>
        </w:numPr>
        <w:rPr>
          <w:sz w:val="28"/>
          <w:szCs w:val="28"/>
        </w:rPr>
      </w:pPr>
      <w:r w:rsidRPr="00AF06F3">
        <w:rPr>
          <w:sz w:val="28"/>
          <w:szCs w:val="28"/>
        </w:rPr>
        <w:t>Не являются членами предложения</w:t>
      </w:r>
    </w:p>
    <w:p w:rsidR="00D960A3" w:rsidRPr="00AF06F3" w:rsidRDefault="00D960A3" w:rsidP="00D960A3">
      <w:pPr>
        <w:pStyle w:val="a6"/>
        <w:numPr>
          <w:ilvl w:val="0"/>
          <w:numId w:val="3"/>
        </w:numPr>
        <w:rPr>
          <w:sz w:val="28"/>
          <w:szCs w:val="28"/>
        </w:rPr>
      </w:pPr>
      <w:r w:rsidRPr="00AF06F3">
        <w:rPr>
          <w:sz w:val="28"/>
          <w:szCs w:val="28"/>
        </w:rPr>
        <w:t xml:space="preserve"> Можно вывести, убрать из предложения</w:t>
      </w:r>
    </w:p>
    <w:p w:rsidR="00D960A3" w:rsidRPr="00AF06F3" w:rsidRDefault="00D960A3" w:rsidP="00D960A3">
      <w:pPr>
        <w:pStyle w:val="a6"/>
        <w:numPr>
          <w:ilvl w:val="0"/>
          <w:numId w:val="3"/>
        </w:numPr>
        <w:rPr>
          <w:sz w:val="28"/>
          <w:szCs w:val="28"/>
        </w:rPr>
      </w:pPr>
      <w:r w:rsidRPr="00AF06F3">
        <w:rPr>
          <w:sz w:val="28"/>
          <w:szCs w:val="28"/>
        </w:rPr>
        <w:t xml:space="preserve"> Имеют значения:</w:t>
      </w:r>
    </w:p>
    <w:p w:rsidR="00D960A3" w:rsidRPr="004A00C4" w:rsidRDefault="00D960A3" w:rsidP="00D960A3">
      <w:pPr>
        <w:pStyle w:val="a6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 w:rsidRPr="004A00C4">
        <w:rPr>
          <w:rFonts w:asciiTheme="majorHAnsi" w:hAnsiTheme="majorHAnsi"/>
          <w:b/>
          <w:color w:val="C0504D" w:themeColor="accent2"/>
          <w:sz w:val="24"/>
          <w:szCs w:val="24"/>
        </w:rPr>
        <w:t>Уверенность:</w:t>
      </w:r>
      <w:r w:rsidRPr="004A00C4">
        <w:rPr>
          <w:rFonts w:asciiTheme="majorHAnsi" w:hAnsiTheme="majorHAnsi"/>
          <w:sz w:val="24"/>
          <w:szCs w:val="24"/>
        </w:rPr>
        <w:t xml:space="preserve"> </w:t>
      </w:r>
      <w:r w:rsidRPr="004A00C4">
        <w:rPr>
          <w:rFonts w:cstheme="minorHAnsi"/>
          <w:i/>
          <w:sz w:val="24"/>
          <w:szCs w:val="24"/>
        </w:rPr>
        <w:t>конечно, разумеется, несомненно, бесспорно.</w:t>
      </w:r>
    </w:p>
    <w:p w:rsidR="00D960A3" w:rsidRPr="004A00C4" w:rsidRDefault="00D960A3" w:rsidP="00D960A3">
      <w:pPr>
        <w:pStyle w:val="a6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 w:rsidRPr="004A00C4">
        <w:rPr>
          <w:rFonts w:asciiTheme="majorHAnsi" w:hAnsiTheme="majorHAnsi"/>
          <w:b/>
          <w:color w:val="C0504D" w:themeColor="accent2"/>
          <w:sz w:val="24"/>
          <w:szCs w:val="24"/>
        </w:rPr>
        <w:t>Связь мыслей:</w:t>
      </w:r>
      <w:r w:rsidRPr="004A00C4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4A00C4">
        <w:rPr>
          <w:rFonts w:cstheme="minorHAnsi"/>
          <w:i/>
          <w:sz w:val="24"/>
          <w:szCs w:val="24"/>
        </w:rPr>
        <w:t>во</w:t>
      </w:r>
      <w:proofErr w:type="gramEnd"/>
      <w:r w:rsidRPr="004A00C4">
        <w:rPr>
          <w:rFonts w:cstheme="minorHAnsi"/>
          <w:i/>
          <w:sz w:val="24"/>
          <w:szCs w:val="24"/>
        </w:rPr>
        <w:t xml:space="preserve"> – первых, во – вторых и т.п., наконец, например.</w:t>
      </w:r>
    </w:p>
    <w:p w:rsidR="00D960A3" w:rsidRPr="004A00C4" w:rsidRDefault="00D960A3" w:rsidP="00D960A3">
      <w:pPr>
        <w:pStyle w:val="a6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proofErr w:type="gramStart"/>
      <w:r w:rsidRPr="004A00C4">
        <w:rPr>
          <w:rFonts w:asciiTheme="majorHAnsi" w:hAnsiTheme="majorHAnsi"/>
          <w:b/>
          <w:color w:val="C0504D" w:themeColor="accent2"/>
          <w:sz w:val="24"/>
          <w:szCs w:val="24"/>
        </w:rPr>
        <w:t>Предположение, возможность:</w:t>
      </w:r>
      <w:r w:rsidRPr="004A00C4">
        <w:rPr>
          <w:rFonts w:asciiTheme="majorHAnsi" w:hAnsiTheme="majorHAnsi"/>
          <w:sz w:val="24"/>
          <w:szCs w:val="24"/>
        </w:rPr>
        <w:t xml:space="preserve"> </w:t>
      </w:r>
      <w:r w:rsidRPr="004A00C4">
        <w:rPr>
          <w:rFonts w:cstheme="minorHAnsi"/>
          <w:i/>
          <w:sz w:val="24"/>
          <w:szCs w:val="24"/>
        </w:rPr>
        <w:t>вероятно, возможно, видимо, наверное, кажется, по – видимому, может (быть), должно быть.</w:t>
      </w:r>
      <w:proofErr w:type="gramEnd"/>
    </w:p>
    <w:p w:rsidR="00D960A3" w:rsidRPr="004A00C4" w:rsidRDefault="00D960A3" w:rsidP="00D960A3">
      <w:pPr>
        <w:pStyle w:val="a6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 w:rsidRPr="004A00C4">
        <w:rPr>
          <w:rFonts w:asciiTheme="majorHAnsi" w:hAnsiTheme="majorHAnsi"/>
          <w:b/>
          <w:color w:val="C0504D" w:themeColor="accent2"/>
          <w:sz w:val="24"/>
          <w:szCs w:val="24"/>
        </w:rPr>
        <w:t>Источник сообщения:</w:t>
      </w:r>
      <w:r w:rsidRPr="004A00C4">
        <w:rPr>
          <w:rFonts w:asciiTheme="majorHAnsi" w:hAnsiTheme="majorHAnsi"/>
          <w:sz w:val="24"/>
          <w:szCs w:val="24"/>
        </w:rPr>
        <w:t xml:space="preserve"> </w:t>
      </w:r>
      <w:r w:rsidRPr="004A00C4">
        <w:rPr>
          <w:rFonts w:cstheme="minorHAnsi"/>
          <w:i/>
          <w:sz w:val="24"/>
          <w:szCs w:val="24"/>
        </w:rPr>
        <w:t xml:space="preserve">говорят, по – </w:t>
      </w:r>
      <w:proofErr w:type="gramStart"/>
      <w:r w:rsidRPr="004A00C4">
        <w:rPr>
          <w:rFonts w:cstheme="minorHAnsi"/>
          <w:i/>
          <w:sz w:val="24"/>
          <w:szCs w:val="24"/>
        </w:rPr>
        <w:t>моему</w:t>
      </w:r>
      <w:proofErr w:type="gramEnd"/>
      <w:r w:rsidRPr="004A00C4">
        <w:rPr>
          <w:rFonts w:cstheme="minorHAnsi"/>
          <w:i/>
          <w:sz w:val="24"/>
          <w:szCs w:val="24"/>
        </w:rPr>
        <w:t>, на мой взгляд.</w:t>
      </w:r>
    </w:p>
    <w:p w:rsidR="00D960A3" w:rsidRPr="00AF06F3" w:rsidRDefault="00D960A3" w:rsidP="00D960A3">
      <w:pPr>
        <w:pStyle w:val="a6"/>
        <w:rPr>
          <w:rFonts w:cstheme="minorHAnsi"/>
          <w:i/>
          <w:sz w:val="28"/>
          <w:szCs w:val="28"/>
        </w:rPr>
      </w:pPr>
    </w:p>
    <w:p w:rsidR="00D960A3" w:rsidRPr="00AF06F3" w:rsidRDefault="00D960A3" w:rsidP="00D960A3">
      <w:pPr>
        <w:rPr>
          <w:rFonts w:asciiTheme="majorHAnsi" w:hAnsiTheme="majorHAnsi" w:cstheme="minorHAnsi"/>
          <w:b/>
          <w:sz w:val="28"/>
          <w:szCs w:val="28"/>
        </w:rPr>
      </w:pPr>
      <w:r w:rsidRPr="00AF06F3">
        <w:rPr>
          <w:rFonts w:cstheme="minorHAnsi"/>
          <w:b/>
          <w:sz w:val="28"/>
          <w:szCs w:val="28"/>
        </w:rPr>
        <w:t xml:space="preserve">- </w:t>
      </w:r>
      <w:r w:rsidRPr="00AF06F3">
        <w:rPr>
          <w:rFonts w:asciiTheme="majorHAnsi" w:hAnsiTheme="majorHAnsi" w:cstheme="minorHAnsi"/>
          <w:b/>
          <w:sz w:val="28"/>
          <w:szCs w:val="28"/>
        </w:rPr>
        <w:t>Вводные слова выделяются запятыми, где бы они в предложении ни находились: в начале, в середине или в конце предложения.</w:t>
      </w:r>
    </w:p>
    <w:p w:rsidR="00D960A3" w:rsidRPr="00AF06F3" w:rsidRDefault="00D960A3" w:rsidP="00D960A3">
      <w:pPr>
        <w:rPr>
          <w:rFonts w:asciiTheme="majorHAnsi" w:hAnsiTheme="majorHAnsi" w:cstheme="minorHAnsi"/>
          <w:sz w:val="32"/>
          <w:szCs w:val="32"/>
        </w:rPr>
      </w:pPr>
      <w:r w:rsidRPr="00AF06F3">
        <w:rPr>
          <w:rFonts w:asciiTheme="majorHAnsi" w:hAnsiTheme="majorHAnsi" w:cstheme="minorHAnsi"/>
          <w:sz w:val="32"/>
          <w:szCs w:val="32"/>
        </w:rPr>
        <w:t>- Графическое выделение</w:t>
      </w:r>
      <w:proofErr w:type="gramStart"/>
      <w:r w:rsidRPr="00AF06F3">
        <w:rPr>
          <w:rFonts w:asciiTheme="majorHAnsi" w:hAnsiTheme="majorHAnsi" w:cstheme="minorHAnsi"/>
          <w:sz w:val="32"/>
          <w:szCs w:val="32"/>
        </w:rPr>
        <w:t xml:space="preserve"> (++++++)</w:t>
      </w:r>
      <w:proofErr w:type="gramEnd"/>
    </w:p>
    <w:p w:rsidR="00D960A3" w:rsidRPr="00AF06F3" w:rsidRDefault="00D960A3" w:rsidP="00D960A3">
      <w:pPr>
        <w:rPr>
          <w:rFonts w:cstheme="minorHAnsi"/>
          <w:i/>
          <w:sz w:val="24"/>
          <w:szCs w:val="24"/>
        </w:rPr>
      </w:pPr>
      <w:r w:rsidRPr="00AF06F3">
        <w:rPr>
          <w:rFonts w:cstheme="minorHAnsi"/>
          <w:i/>
          <w:sz w:val="32"/>
          <w:szCs w:val="32"/>
        </w:rPr>
        <w:t xml:space="preserve">   </w:t>
      </w:r>
      <w:r w:rsidRPr="00AF06F3">
        <w:rPr>
          <w:rFonts w:cstheme="minorHAnsi"/>
          <w:i/>
          <w:sz w:val="24"/>
          <w:szCs w:val="24"/>
        </w:rPr>
        <w:t>Дениска перегнал Егорушку и</w:t>
      </w:r>
      <w:r w:rsidRPr="00AF06F3">
        <w:rPr>
          <w:rFonts w:cstheme="minorHAnsi"/>
          <w:i/>
          <w:color w:val="FF0000"/>
          <w:sz w:val="24"/>
          <w:szCs w:val="24"/>
          <w:highlight w:val="yellow"/>
        </w:rPr>
        <w:t xml:space="preserve">, по - </w:t>
      </w:r>
      <w:proofErr w:type="gramStart"/>
      <w:r w:rsidRPr="00AF06F3">
        <w:rPr>
          <w:rFonts w:cstheme="minorHAnsi"/>
          <w:i/>
          <w:color w:val="FF0000"/>
          <w:sz w:val="24"/>
          <w:szCs w:val="24"/>
          <w:highlight w:val="yellow"/>
        </w:rPr>
        <w:t>видимому</w:t>
      </w:r>
      <w:proofErr w:type="gramEnd"/>
      <w:r w:rsidRPr="00AF06F3">
        <w:rPr>
          <w:rFonts w:cstheme="minorHAnsi"/>
          <w:i/>
          <w:sz w:val="24"/>
          <w:szCs w:val="24"/>
        </w:rPr>
        <w:t xml:space="preserve">, остался этим очень доволен. </w:t>
      </w:r>
      <w:r w:rsidRPr="00AF06F3">
        <w:rPr>
          <w:rFonts w:cstheme="minorHAnsi"/>
          <w:i/>
          <w:color w:val="FF0000"/>
          <w:sz w:val="24"/>
          <w:szCs w:val="24"/>
          <w:highlight w:val="yellow"/>
        </w:rPr>
        <w:t>К счастью,</w:t>
      </w:r>
      <w:r w:rsidRPr="00AF06F3">
        <w:rPr>
          <w:rFonts w:cstheme="minorHAnsi"/>
          <w:i/>
          <w:sz w:val="24"/>
          <w:szCs w:val="24"/>
        </w:rPr>
        <w:t xml:space="preserve"> небо </w:t>
      </w:r>
      <w:proofErr w:type="gramStart"/>
      <w:r w:rsidRPr="00AF06F3">
        <w:rPr>
          <w:rFonts w:cstheme="minorHAnsi"/>
          <w:i/>
          <w:sz w:val="24"/>
          <w:szCs w:val="24"/>
        </w:rPr>
        <w:t>прояснилось</w:t>
      </w:r>
      <w:proofErr w:type="gramEnd"/>
      <w:r w:rsidRPr="00AF06F3">
        <w:rPr>
          <w:rFonts w:cstheme="minorHAnsi"/>
          <w:i/>
          <w:sz w:val="24"/>
          <w:szCs w:val="24"/>
        </w:rPr>
        <w:t xml:space="preserve"> и мы продолжили путешествие. Это решение, </w:t>
      </w:r>
      <w:r w:rsidRPr="00AF06F3">
        <w:rPr>
          <w:rFonts w:cstheme="minorHAnsi"/>
          <w:i/>
          <w:color w:val="FF0000"/>
          <w:sz w:val="24"/>
          <w:szCs w:val="24"/>
          <w:highlight w:val="yellow"/>
        </w:rPr>
        <w:t>бесспорно,</w:t>
      </w:r>
      <w:r w:rsidRPr="00AF06F3">
        <w:rPr>
          <w:rFonts w:cstheme="minorHAnsi"/>
          <w:i/>
          <w:sz w:val="24"/>
          <w:szCs w:val="24"/>
        </w:rPr>
        <w:t xml:space="preserve"> правильное.</w:t>
      </w:r>
    </w:p>
    <w:p w:rsidR="0081367C" w:rsidRPr="0081367C" w:rsidRDefault="0081367C" w:rsidP="0081367C">
      <w:pPr>
        <w:rPr>
          <w:rFonts w:asciiTheme="majorHAnsi" w:hAnsiTheme="majorHAnsi"/>
          <w:color w:val="C00000"/>
          <w:sz w:val="32"/>
          <w:szCs w:val="32"/>
        </w:rPr>
      </w:pPr>
      <w:r>
        <w:rPr>
          <w:color w:val="4F6228" w:themeColor="accent3" w:themeShade="80"/>
          <w:sz w:val="52"/>
          <w:szCs w:val="52"/>
        </w:rPr>
        <w:lastRenderedPageBreak/>
        <w:t xml:space="preserve">                         </w:t>
      </w:r>
      <w:r>
        <w:rPr>
          <w:rFonts w:asciiTheme="majorHAnsi" w:hAnsiTheme="majorHAnsi"/>
          <w:color w:val="C00000"/>
          <w:sz w:val="32"/>
          <w:szCs w:val="32"/>
        </w:rPr>
        <w:t>Памятка №6</w:t>
      </w:r>
    </w:p>
    <w:p w:rsidR="0081367C" w:rsidRPr="00A91469" w:rsidRDefault="0081367C" w:rsidP="0081367C">
      <w:pPr>
        <w:jc w:val="both"/>
        <w:rPr>
          <w:rFonts w:ascii="Bodoni MT Poster Compressed" w:hAnsi="Bodoni MT Poster Compressed"/>
          <w:color w:val="4F6228" w:themeColor="accent3" w:themeShade="80"/>
          <w:sz w:val="52"/>
          <w:szCs w:val="52"/>
        </w:rPr>
      </w:pPr>
      <w:r>
        <w:rPr>
          <w:color w:val="4F6228" w:themeColor="accent3" w:themeShade="80"/>
          <w:sz w:val="52"/>
          <w:szCs w:val="52"/>
        </w:rPr>
        <w:t xml:space="preserve">             </w:t>
      </w:r>
      <w:r w:rsidRPr="00A91469">
        <w:rPr>
          <w:color w:val="4F6228" w:themeColor="accent3" w:themeShade="80"/>
          <w:sz w:val="52"/>
          <w:szCs w:val="52"/>
        </w:rPr>
        <w:t>Синтаксический</w:t>
      </w:r>
      <w:r w:rsidRPr="00A91469">
        <w:rPr>
          <w:rFonts w:ascii="Bodoni MT Poster Compressed" w:hAnsi="Bodoni MT Poster Compressed"/>
          <w:color w:val="4F6228" w:themeColor="accent3" w:themeShade="80"/>
          <w:sz w:val="52"/>
          <w:szCs w:val="52"/>
        </w:rPr>
        <w:t xml:space="preserve"> </w:t>
      </w:r>
      <w:r w:rsidRPr="00A91469">
        <w:rPr>
          <w:color w:val="4F6228" w:themeColor="accent3" w:themeShade="80"/>
          <w:sz w:val="52"/>
          <w:szCs w:val="52"/>
        </w:rPr>
        <w:t>разбор</w:t>
      </w:r>
      <w:r w:rsidRPr="00A91469">
        <w:rPr>
          <w:rFonts w:ascii="Bodoni MT Poster Compressed" w:hAnsi="Bodoni MT Poster Compressed"/>
          <w:color w:val="4F6228" w:themeColor="accent3" w:themeShade="80"/>
          <w:sz w:val="52"/>
          <w:szCs w:val="52"/>
        </w:rPr>
        <w:t xml:space="preserve"> </w:t>
      </w:r>
    </w:p>
    <w:p w:rsidR="0081367C" w:rsidRDefault="0081367C" w:rsidP="0081367C">
      <w:pPr>
        <w:rPr>
          <w:color w:val="C00000"/>
          <w:sz w:val="36"/>
          <w:szCs w:val="36"/>
        </w:rPr>
      </w:pPr>
      <w:r>
        <w:t xml:space="preserve">                                         </w:t>
      </w:r>
      <w:r w:rsidRPr="00A91469">
        <w:rPr>
          <w:color w:val="C00000"/>
          <w:sz w:val="36"/>
          <w:szCs w:val="36"/>
        </w:rPr>
        <w:t>Простое</w:t>
      </w:r>
      <w:r w:rsidRPr="00A91469">
        <w:rPr>
          <w:rFonts w:ascii="Bodoni MT Poster Compressed" w:hAnsi="Bodoni MT Poster Compressed"/>
          <w:color w:val="C00000"/>
          <w:sz w:val="36"/>
          <w:szCs w:val="36"/>
        </w:rPr>
        <w:t xml:space="preserve"> </w:t>
      </w:r>
      <w:r w:rsidRPr="00A91469">
        <w:rPr>
          <w:color w:val="C00000"/>
          <w:sz w:val="36"/>
          <w:szCs w:val="36"/>
        </w:rPr>
        <w:t>предложение</w:t>
      </w:r>
      <w:r>
        <w:rPr>
          <w:color w:val="C00000"/>
          <w:sz w:val="36"/>
          <w:szCs w:val="36"/>
        </w:rPr>
        <w:t>.  5 класс</w:t>
      </w:r>
    </w:p>
    <w:p w:rsidR="0081367C" w:rsidRPr="00A91469" w:rsidRDefault="0081367C" w:rsidP="0081367C">
      <w:pPr>
        <w:pStyle w:val="a6"/>
        <w:numPr>
          <w:ilvl w:val="0"/>
          <w:numId w:val="5"/>
        </w:numPr>
        <w:rPr>
          <w:color w:val="1D1B11" w:themeColor="background2" w:themeShade="1A"/>
          <w:sz w:val="28"/>
          <w:szCs w:val="28"/>
        </w:rPr>
      </w:pPr>
      <w:r w:rsidRPr="00A91469">
        <w:rPr>
          <w:color w:val="C00000"/>
          <w:sz w:val="32"/>
          <w:szCs w:val="32"/>
          <w:highlight w:val="yellow"/>
        </w:rPr>
        <w:t>По цели высказывания:</w:t>
      </w:r>
      <w:r>
        <w:rPr>
          <w:color w:val="C00000"/>
          <w:sz w:val="32"/>
          <w:szCs w:val="32"/>
        </w:rPr>
        <w:t xml:space="preserve"> </w:t>
      </w:r>
      <w:r w:rsidRPr="00A91469">
        <w:rPr>
          <w:color w:val="1D1B11" w:themeColor="background2" w:themeShade="1A"/>
          <w:sz w:val="28"/>
          <w:szCs w:val="28"/>
        </w:rPr>
        <w:t>повествовательное, вопросительное, побудительное;</w:t>
      </w:r>
    </w:p>
    <w:p w:rsidR="0081367C" w:rsidRDefault="0081367C" w:rsidP="0081367C">
      <w:pPr>
        <w:pStyle w:val="a6"/>
        <w:numPr>
          <w:ilvl w:val="0"/>
          <w:numId w:val="5"/>
        </w:numPr>
        <w:rPr>
          <w:color w:val="1D1B11" w:themeColor="background2" w:themeShade="1A"/>
          <w:sz w:val="28"/>
          <w:szCs w:val="28"/>
        </w:rPr>
      </w:pPr>
      <w:r w:rsidRPr="00A91469">
        <w:rPr>
          <w:color w:val="C00000"/>
          <w:sz w:val="32"/>
          <w:szCs w:val="32"/>
          <w:highlight w:val="yellow"/>
        </w:rPr>
        <w:t>По эмоциональной окраске</w:t>
      </w:r>
      <w:r>
        <w:rPr>
          <w:color w:val="C00000"/>
          <w:sz w:val="32"/>
          <w:szCs w:val="32"/>
          <w:highlight w:val="yellow"/>
        </w:rPr>
        <w:t xml:space="preserve"> и интонации</w:t>
      </w:r>
      <w:r w:rsidRPr="00A91469">
        <w:rPr>
          <w:color w:val="C00000"/>
          <w:sz w:val="32"/>
          <w:szCs w:val="32"/>
          <w:highlight w:val="yellow"/>
        </w:rPr>
        <w:t>:</w:t>
      </w:r>
      <w:r>
        <w:rPr>
          <w:color w:val="1D1B11" w:themeColor="background2" w:themeShade="1A"/>
          <w:sz w:val="32"/>
          <w:szCs w:val="32"/>
        </w:rPr>
        <w:t xml:space="preserve"> </w:t>
      </w:r>
      <w:proofErr w:type="gramStart"/>
      <w:r w:rsidRPr="00A91469">
        <w:rPr>
          <w:color w:val="1D1B11" w:themeColor="background2" w:themeShade="1A"/>
          <w:sz w:val="28"/>
          <w:szCs w:val="28"/>
        </w:rPr>
        <w:t>восклицательное</w:t>
      </w:r>
      <w:proofErr w:type="gramEnd"/>
      <w:r w:rsidRPr="00A91469">
        <w:rPr>
          <w:color w:val="1D1B11" w:themeColor="background2" w:themeShade="1A"/>
          <w:sz w:val="28"/>
          <w:szCs w:val="28"/>
        </w:rPr>
        <w:t xml:space="preserve"> и</w:t>
      </w:r>
      <w:r>
        <w:rPr>
          <w:color w:val="1D1B11" w:themeColor="background2" w:themeShade="1A"/>
          <w:sz w:val="28"/>
          <w:szCs w:val="28"/>
        </w:rPr>
        <w:t>ли</w:t>
      </w:r>
      <w:r w:rsidRPr="00A91469">
        <w:rPr>
          <w:color w:val="1D1B11" w:themeColor="background2" w:themeShade="1A"/>
          <w:sz w:val="28"/>
          <w:szCs w:val="28"/>
        </w:rPr>
        <w:t xml:space="preserve"> невосклицательное;</w:t>
      </w:r>
    </w:p>
    <w:p w:rsidR="0081367C" w:rsidRDefault="0081367C" w:rsidP="0081367C">
      <w:pPr>
        <w:pStyle w:val="a6"/>
        <w:numPr>
          <w:ilvl w:val="0"/>
          <w:numId w:val="5"/>
        </w:numPr>
        <w:rPr>
          <w:color w:val="1D1B11" w:themeColor="background2" w:themeShade="1A"/>
          <w:sz w:val="28"/>
          <w:szCs w:val="28"/>
        </w:rPr>
      </w:pPr>
      <w:r w:rsidRPr="00A91469">
        <w:rPr>
          <w:color w:val="C00000"/>
          <w:sz w:val="32"/>
          <w:szCs w:val="32"/>
          <w:highlight w:val="yellow"/>
        </w:rPr>
        <w:t>По наличию грамматической основы:</w:t>
      </w:r>
      <w:r>
        <w:rPr>
          <w:color w:val="1D1B11" w:themeColor="background2" w:themeShade="1A"/>
          <w:sz w:val="28"/>
          <w:szCs w:val="28"/>
        </w:rPr>
        <w:t xml:space="preserve"> </w:t>
      </w:r>
      <w:proofErr w:type="gramStart"/>
      <w:r>
        <w:rPr>
          <w:color w:val="1D1B11" w:themeColor="background2" w:themeShade="1A"/>
          <w:sz w:val="28"/>
          <w:szCs w:val="28"/>
        </w:rPr>
        <w:t>простое</w:t>
      </w:r>
      <w:proofErr w:type="gramEnd"/>
      <w:r>
        <w:rPr>
          <w:color w:val="1D1B11" w:themeColor="background2" w:themeShade="1A"/>
          <w:sz w:val="28"/>
          <w:szCs w:val="28"/>
        </w:rPr>
        <w:t>;</w:t>
      </w:r>
    </w:p>
    <w:p w:rsidR="0081367C" w:rsidRPr="00A91469" w:rsidRDefault="0081367C" w:rsidP="0081367C">
      <w:pPr>
        <w:pStyle w:val="a6"/>
        <w:numPr>
          <w:ilvl w:val="0"/>
          <w:numId w:val="5"/>
        </w:numPr>
        <w:rPr>
          <w:color w:val="1D1B11" w:themeColor="background2" w:themeShade="1A"/>
          <w:sz w:val="24"/>
          <w:szCs w:val="24"/>
        </w:rPr>
      </w:pPr>
      <w:r w:rsidRPr="00A91469">
        <w:rPr>
          <w:color w:val="C00000"/>
          <w:sz w:val="32"/>
          <w:szCs w:val="32"/>
          <w:highlight w:val="yellow"/>
        </w:rPr>
        <w:t>По составу грамматической основы:</w:t>
      </w:r>
      <w:r>
        <w:rPr>
          <w:color w:val="1D1B11" w:themeColor="background2" w:themeShade="1A"/>
          <w:sz w:val="28"/>
          <w:szCs w:val="28"/>
        </w:rPr>
        <w:t xml:space="preserve"> односоставное или двусоставное</w:t>
      </w:r>
      <w:proofErr w:type="gramStart"/>
      <w:r>
        <w:rPr>
          <w:color w:val="1D1B11" w:themeColor="background2" w:themeShade="1A"/>
          <w:sz w:val="28"/>
          <w:szCs w:val="28"/>
        </w:rPr>
        <w:t>; (</w:t>
      </w:r>
      <w:r w:rsidRPr="00A91469">
        <w:rPr>
          <w:color w:val="1D1B11" w:themeColor="background2" w:themeShade="1A"/>
          <w:sz w:val="28"/>
          <w:szCs w:val="28"/>
        </w:rPr>
        <w:t xml:space="preserve">[-] </w:t>
      </w:r>
      <w:proofErr w:type="gramEnd"/>
      <w:r>
        <w:rPr>
          <w:color w:val="1D1B11" w:themeColor="background2" w:themeShade="1A"/>
          <w:sz w:val="28"/>
          <w:szCs w:val="28"/>
        </w:rPr>
        <w:t xml:space="preserve">или  </w:t>
      </w:r>
      <w:r w:rsidRPr="00A91469">
        <w:rPr>
          <w:color w:val="1D1B11" w:themeColor="background2" w:themeShade="1A"/>
          <w:sz w:val="28"/>
          <w:szCs w:val="28"/>
        </w:rPr>
        <w:t xml:space="preserve">[=]  </w:t>
      </w:r>
      <w:r>
        <w:rPr>
          <w:color w:val="1D1B11" w:themeColor="background2" w:themeShade="1A"/>
          <w:sz w:val="24"/>
          <w:szCs w:val="24"/>
        </w:rPr>
        <w:t>односоставное</w:t>
      </w:r>
      <w:r>
        <w:rPr>
          <w:color w:val="1D1B11" w:themeColor="background2" w:themeShade="1A"/>
          <w:sz w:val="28"/>
          <w:szCs w:val="28"/>
        </w:rPr>
        <w:t>;</w:t>
      </w:r>
      <w:r w:rsidRPr="00A91469">
        <w:rPr>
          <w:color w:val="1D1B11" w:themeColor="background2" w:themeShade="1A"/>
          <w:sz w:val="28"/>
          <w:szCs w:val="28"/>
        </w:rPr>
        <w:t xml:space="preserve">  [- =]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A91469">
        <w:rPr>
          <w:color w:val="1D1B11" w:themeColor="background2" w:themeShade="1A"/>
          <w:sz w:val="24"/>
          <w:szCs w:val="24"/>
        </w:rPr>
        <w:t>двусоставное</w:t>
      </w:r>
      <w:r>
        <w:rPr>
          <w:color w:val="1D1B11" w:themeColor="background2" w:themeShade="1A"/>
          <w:sz w:val="24"/>
          <w:szCs w:val="24"/>
        </w:rPr>
        <w:t>: и подлежащее и сказуемое);</w:t>
      </w:r>
    </w:p>
    <w:p w:rsidR="0081367C" w:rsidRDefault="0081367C" w:rsidP="0081367C">
      <w:pPr>
        <w:pStyle w:val="a6"/>
        <w:numPr>
          <w:ilvl w:val="0"/>
          <w:numId w:val="5"/>
        </w:numPr>
        <w:rPr>
          <w:color w:val="1D1B11" w:themeColor="background2" w:themeShade="1A"/>
          <w:sz w:val="28"/>
          <w:szCs w:val="28"/>
        </w:rPr>
      </w:pPr>
      <w:r w:rsidRPr="00A91469">
        <w:rPr>
          <w:color w:val="C00000"/>
          <w:sz w:val="32"/>
          <w:szCs w:val="32"/>
          <w:highlight w:val="yellow"/>
        </w:rPr>
        <w:t>По наличию второстепенных членов предложения:</w:t>
      </w:r>
      <w:r>
        <w:rPr>
          <w:color w:val="1D1B11" w:themeColor="background2" w:themeShade="1A"/>
          <w:sz w:val="28"/>
          <w:szCs w:val="28"/>
        </w:rPr>
        <w:t xml:space="preserve"> нераспространенное или распространенное;</w:t>
      </w:r>
    </w:p>
    <w:p w:rsidR="0081367C" w:rsidRDefault="0081367C" w:rsidP="0081367C">
      <w:pPr>
        <w:pStyle w:val="a6"/>
        <w:numPr>
          <w:ilvl w:val="0"/>
          <w:numId w:val="5"/>
        </w:numPr>
        <w:rPr>
          <w:color w:val="1D1B11" w:themeColor="background2" w:themeShade="1A"/>
          <w:sz w:val="28"/>
          <w:szCs w:val="28"/>
        </w:rPr>
      </w:pPr>
      <w:r w:rsidRPr="00A91469">
        <w:rPr>
          <w:color w:val="C00000"/>
          <w:sz w:val="32"/>
          <w:szCs w:val="32"/>
          <w:highlight w:val="yellow"/>
        </w:rPr>
        <w:t xml:space="preserve">По </w:t>
      </w:r>
      <w:proofErr w:type="spellStart"/>
      <w:r w:rsidRPr="00A91469">
        <w:rPr>
          <w:color w:val="C00000"/>
          <w:sz w:val="32"/>
          <w:szCs w:val="32"/>
          <w:highlight w:val="yellow"/>
        </w:rPr>
        <w:t>осложненности</w:t>
      </w:r>
      <w:proofErr w:type="spellEnd"/>
      <w:r w:rsidRPr="00A91469">
        <w:rPr>
          <w:color w:val="C00000"/>
          <w:sz w:val="32"/>
          <w:szCs w:val="32"/>
          <w:highlight w:val="yellow"/>
        </w:rPr>
        <w:t>:</w:t>
      </w:r>
      <w:r>
        <w:rPr>
          <w:color w:val="1D1B11" w:themeColor="background2" w:themeShade="1A"/>
          <w:sz w:val="28"/>
          <w:szCs w:val="28"/>
        </w:rPr>
        <w:t xml:space="preserve"> не осложнено или осложнено </w:t>
      </w:r>
      <w:proofErr w:type="gramStart"/>
      <w:r>
        <w:rPr>
          <w:color w:val="1D1B11" w:themeColor="background2" w:themeShade="1A"/>
          <w:sz w:val="28"/>
          <w:szCs w:val="28"/>
        </w:rPr>
        <w:t xml:space="preserve">( </w:t>
      </w:r>
      <w:proofErr w:type="gramEnd"/>
      <w:r>
        <w:rPr>
          <w:color w:val="1D1B11" w:themeColor="background2" w:themeShade="1A"/>
          <w:sz w:val="28"/>
          <w:szCs w:val="28"/>
        </w:rPr>
        <w:t>однородными членами предложения, обобщающим словом с однородными членами предложения, обращением, вводным словом).</w:t>
      </w:r>
    </w:p>
    <w:p w:rsidR="0081367C" w:rsidRDefault="0081367C" w:rsidP="0081367C">
      <w:pPr>
        <w:pStyle w:val="a6"/>
        <w:rPr>
          <w:color w:val="C00000"/>
          <w:sz w:val="32"/>
          <w:szCs w:val="32"/>
        </w:rPr>
      </w:pPr>
    </w:p>
    <w:p w:rsidR="0081367C" w:rsidRDefault="0081367C" w:rsidP="0081367C">
      <w:pPr>
        <w:pStyle w:val="a6"/>
        <w:rPr>
          <w:i/>
          <w:color w:val="215868" w:themeColor="accent5" w:themeShade="80"/>
          <w:sz w:val="36"/>
          <w:szCs w:val="36"/>
        </w:rPr>
      </w:pPr>
      <w:r w:rsidRPr="00987A2F">
        <w:rPr>
          <w:b/>
          <w:i/>
          <w:color w:val="215868" w:themeColor="accent5" w:themeShade="80"/>
          <w:sz w:val="36"/>
          <w:szCs w:val="36"/>
        </w:rPr>
        <w:t>Я воротился</w:t>
      </w:r>
      <w:r w:rsidRPr="0079116A">
        <w:rPr>
          <w:i/>
          <w:color w:val="215868" w:themeColor="accent5" w:themeShade="80"/>
          <w:sz w:val="36"/>
          <w:szCs w:val="36"/>
        </w:rPr>
        <w:t xml:space="preserve"> домой и с наслаждением </w:t>
      </w:r>
      <w:r w:rsidRPr="00987A2F">
        <w:rPr>
          <w:b/>
          <w:i/>
          <w:color w:val="215868" w:themeColor="accent5" w:themeShade="80"/>
          <w:sz w:val="36"/>
          <w:szCs w:val="36"/>
        </w:rPr>
        <w:t>ходил</w:t>
      </w:r>
      <w:r w:rsidRPr="0079116A">
        <w:rPr>
          <w:i/>
          <w:color w:val="215868" w:themeColor="accent5" w:themeShade="80"/>
          <w:sz w:val="36"/>
          <w:szCs w:val="36"/>
        </w:rPr>
        <w:t xml:space="preserve"> по белым дорожкам сада.</w:t>
      </w:r>
    </w:p>
    <w:p w:rsidR="0081367C" w:rsidRDefault="0081367C" w:rsidP="0081367C">
      <w:pPr>
        <w:pStyle w:val="a6"/>
        <w:numPr>
          <w:ilvl w:val="0"/>
          <w:numId w:val="6"/>
        </w:numPr>
        <w:rPr>
          <w:sz w:val="28"/>
          <w:szCs w:val="28"/>
        </w:rPr>
      </w:pPr>
      <w:r w:rsidRPr="0079116A">
        <w:rPr>
          <w:color w:val="C00000"/>
          <w:sz w:val="28"/>
          <w:szCs w:val="28"/>
        </w:rPr>
        <w:t>По цели высказывания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повествовательное</w:t>
      </w:r>
      <w:proofErr w:type="gramEnd"/>
      <w:r>
        <w:rPr>
          <w:sz w:val="28"/>
          <w:szCs w:val="28"/>
        </w:rPr>
        <w:t>;</w:t>
      </w:r>
    </w:p>
    <w:p w:rsidR="0081367C" w:rsidRDefault="0081367C" w:rsidP="0081367C">
      <w:pPr>
        <w:pStyle w:val="a6"/>
        <w:numPr>
          <w:ilvl w:val="0"/>
          <w:numId w:val="6"/>
        </w:numPr>
        <w:rPr>
          <w:sz w:val="28"/>
          <w:szCs w:val="28"/>
        </w:rPr>
      </w:pPr>
      <w:r w:rsidRPr="0079116A">
        <w:rPr>
          <w:color w:val="C00000"/>
          <w:sz w:val="28"/>
          <w:szCs w:val="28"/>
        </w:rPr>
        <w:t>По эмоциональной окраске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невосклицательное</w:t>
      </w:r>
      <w:proofErr w:type="gramEnd"/>
      <w:r>
        <w:rPr>
          <w:sz w:val="28"/>
          <w:szCs w:val="28"/>
        </w:rPr>
        <w:t>;</w:t>
      </w:r>
    </w:p>
    <w:p w:rsidR="0081367C" w:rsidRDefault="0081367C" w:rsidP="0081367C">
      <w:pPr>
        <w:pStyle w:val="a6"/>
        <w:numPr>
          <w:ilvl w:val="0"/>
          <w:numId w:val="6"/>
        </w:numPr>
        <w:rPr>
          <w:sz w:val="28"/>
          <w:szCs w:val="28"/>
        </w:rPr>
      </w:pPr>
      <w:r w:rsidRPr="0079116A">
        <w:rPr>
          <w:color w:val="C00000"/>
          <w:sz w:val="28"/>
          <w:szCs w:val="28"/>
        </w:rPr>
        <w:t>По наличию грамматической основы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простое</w:t>
      </w:r>
      <w:proofErr w:type="gramEnd"/>
      <w:r>
        <w:rPr>
          <w:sz w:val="28"/>
          <w:szCs w:val="28"/>
        </w:rPr>
        <w:t>, т.к. 1 грам. основа;</w:t>
      </w:r>
    </w:p>
    <w:p w:rsidR="0081367C" w:rsidRPr="0079116A" w:rsidRDefault="0081367C" w:rsidP="0081367C">
      <w:pPr>
        <w:pStyle w:val="a6"/>
        <w:numPr>
          <w:ilvl w:val="0"/>
          <w:numId w:val="6"/>
        </w:numPr>
        <w:rPr>
          <w:color w:val="C00000"/>
          <w:sz w:val="28"/>
          <w:szCs w:val="28"/>
        </w:rPr>
      </w:pPr>
      <w:r w:rsidRPr="0079116A">
        <w:rPr>
          <w:color w:val="C00000"/>
          <w:sz w:val="28"/>
          <w:szCs w:val="28"/>
        </w:rPr>
        <w:t>По составу грам. основы</w:t>
      </w:r>
      <w:r>
        <w:rPr>
          <w:sz w:val="28"/>
          <w:szCs w:val="28"/>
        </w:rPr>
        <w:t xml:space="preserve"> – двусоставное, т.к. есть и </w:t>
      </w:r>
      <w:proofErr w:type="gramStart"/>
      <w:r>
        <w:rPr>
          <w:sz w:val="28"/>
          <w:szCs w:val="28"/>
        </w:rPr>
        <w:t>подлежащее</w:t>
      </w:r>
      <w:proofErr w:type="gramEnd"/>
      <w:r>
        <w:rPr>
          <w:sz w:val="28"/>
          <w:szCs w:val="28"/>
        </w:rPr>
        <w:t xml:space="preserve"> и сказуемое </w:t>
      </w:r>
      <w:r>
        <w:rPr>
          <w:color w:val="C00000"/>
          <w:sz w:val="28"/>
          <w:szCs w:val="28"/>
        </w:rPr>
        <w:t>(</w:t>
      </w:r>
      <w:r w:rsidRPr="0079116A">
        <w:rPr>
          <w:color w:val="C00000"/>
          <w:sz w:val="28"/>
          <w:szCs w:val="28"/>
        </w:rPr>
        <w:t>я воротился и ходил)</w:t>
      </w:r>
      <w:r>
        <w:rPr>
          <w:sz w:val="28"/>
          <w:szCs w:val="28"/>
        </w:rPr>
        <w:t>;</w:t>
      </w:r>
    </w:p>
    <w:p w:rsidR="0081367C" w:rsidRPr="0079116A" w:rsidRDefault="0081367C" w:rsidP="0081367C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По наличию второстепенных членов предложения: </w:t>
      </w:r>
      <w:proofErr w:type="gramStart"/>
      <w:r w:rsidRPr="0079116A">
        <w:rPr>
          <w:sz w:val="28"/>
          <w:szCs w:val="28"/>
        </w:rPr>
        <w:t>распространенное</w:t>
      </w:r>
      <w:proofErr w:type="gramEnd"/>
      <w:r w:rsidRPr="0079116A">
        <w:rPr>
          <w:sz w:val="28"/>
          <w:szCs w:val="28"/>
        </w:rPr>
        <w:t>;</w:t>
      </w:r>
    </w:p>
    <w:p w:rsidR="0081367C" w:rsidRPr="0079116A" w:rsidRDefault="0081367C" w:rsidP="0081367C">
      <w:pPr>
        <w:pStyle w:val="a6"/>
        <w:numPr>
          <w:ilvl w:val="0"/>
          <w:numId w:val="6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По </w:t>
      </w:r>
      <w:proofErr w:type="spellStart"/>
      <w:r>
        <w:rPr>
          <w:color w:val="C00000"/>
          <w:sz w:val="28"/>
          <w:szCs w:val="28"/>
        </w:rPr>
        <w:t>осложненности</w:t>
      </w:r>
      <w:proofErr w:type="spellEnd"/>
      <w:r>
        <w:rPr>
          <w:color w:val="C00000"/>
          <w:sz w:val="28"/>
          <w:szCs w:val="28"/>
        </w:rPr>
        <w:t xml:space="preserve"> – </w:t>
      </w:r>
      <w:r w:rsidRPr="0079116A">
        <w:rPr>
          <w:sz w:val="28"/>
          <w:szCs w:val="28"/>
        </w:rPr>
        <w:t>осложнено однородными сказуемыми.</w:t>
      </w:r>
      <w:r>
        <w:rPr>
          <w:color w:val="C00000"/>
          <w:sz w:val="28"/>
          <w:szCs w:val="28"/>
        </w:rPr>
        <w:t xml:space="preserve">                        </w:t>
      </w:r>
    </w:p>
    <w:p w:rsidR="0081367C" w:rsidRPr="0079116A" w:rsidRDefault="0081367C" w:rsidP="0081367C">
      <w:pPr>
        <w:pStyle w:val="a6"/>
        <w:rPr>
          <w:sz w:val="28"/>
          <w:szCs w:val="28"/>
        </w:rPr>
      </w:pPr>
    </w:p>
    <w:p w:rsidR="00D960A3" w:rsidRDefault="00D960A3" w:rsidP="00D960A3">
      <w:pPr>
        <w:rPr>
          <w:sz w:val="24"/>
          <w:szCs w:val="24"/>
        </w:rPr>
      </w:pPr>
    </w:p>
    <w:p w:rsidR="0081367C" w:rsidRDefault="0081367C" w:rsidP="00D960A3">
      <w:pPr>
        <w:rPr>
          <w:sz w:val="24"/>
          <w:szCs w:val="24"/>
        </w:rPr>
      </w:pPr>
    </w:p>
    <w:p w:rsidR="0081367C" w:rsidRDefault="0081367C" w:rsidP="00D960A3">
      <w:pPr>
        <w:rPr>
          <w:sz w:val="24"/>
          <w:szCs w:val="24"/>
        </w:rPr>
      </w:pPr>
    </w:p>
    <w:p w:rsidR="0081367C" w:rsidRDefault="0081367C" w:rsidP="0081367C">
      <w:pPr>
        <w:rPr>
          <w:rFonts w:asciiTheme="majorHAnsi" w:hAnsiTheme="majorHAnsi"/>
          <w:color w:val="C00000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lastRenderedPageBreak/>
        <w:t xml:space="preserve">                                      Памятка №7</w:t>
      </w:r>
    </w:p>
    <w:p w:rsidR="0081367C" w:rsidRPr="0081367C" w:rsidRDefault="0081367C" w:rsidP="0081367C">
      <w:pPr>
        <w:jc w:val="center"/>
        <w:rPr>
          <w:rFonts w:asciiTheme="majorHAnsi" w:hAnsiTheme="majorHAnsi"/>
          <w:color w:val="C00000"/>
          <w:sz w:val="32"/>
          <w:szCs w:val="32"/>
        </w:rPr>
      </w:pPr>
      <w:r w:rsidRPr="00145CDB">
        <w:rPr>
          <w:rFonts w:asciiTheme="majorHAnsi" w:hAnsiTheme="majorHAnsi"/>
          <w:color w:val="C00000"/>
          <w:sz w:val="52"/>
          <w:szCs w:val="52"/>
        </w:rPr>
        <w:t>Синтаксический разбор</w:t>
      </w:r>
    </w:p>
    <w:p w:rsidR="0081367C" w:rsidRDefault="0081367C" w:rsidP="0081367C">
      <w:pPr>
        <w:jc w:val="center"/>
        <w:rPr>
          <w:rFonts w:asciiTheme="majorHAnsi" w:hAnsiTheme="majorHAnsi"/>
          <w:color w:val="C00000"/>
          <w:sz w:val="52"/>
          <w:szCs w:val="52"/>
        </w:rPr>
      </w:pPr>
      <w:r w:rsidRPr="00145CDB">
        <w:rPr>
          <w:rFonts w:asciiTheme="majorHAnsi" w:hAnsiTheme="majorHAnsi"/>
          <w:color w:val="C00000"/>
          <w:sz w:val="52"/>
          <w:szCs w:val="52"/>
        </w:rPr>
        <w:t>сложного предложения,  5 класс</w:t>
      </w:r>
    </w:p>
    <w:p w:rsidR="0081367C" w:rsidRPr="00954334" w:rsidRDefault="0081367C" w:rsidP="0081367C">
      <w:pPr>
        <w:rPr>
          <w:rFonts w:asciiTheme="majorHAnsi" w:hAnsiTheme="majorHAnsi"/>
          <w:i/>
          <w:color w:val="0F243E" w:themeColor="text2" w:themeShade="80"/>
          <w:sz w:val="36"/>
          <w:szCs w:val="36"/>
        </w:rPr>
      </w:pPr>
      <w:r w:rsidRPr="00954334">
        <w:rPr>
          <w:rFonts w:asciiTheme="majorHAnsi" w:hAnsiTheme="majorHAnsi"/>
          <w:b/>
          <w:color w:val="0F243E" w:themeColor="text2" w:themeShade="80"/>
          <w:sz w:val="40"/>
          <w:szCs w:val="40"/>
        </w:rPr>
        <w:t>Сложное предложение</w:t>
      </w:r>
      <w:r>
        <w:rPr>
          <w:rFonts w:asciiTheme="majorHAnsi" w:hAnsiTheme="majorHAnsi"/>
          <w:color w:val="0F243E" w:themeColor="text2" w:themeShade="80"/>
          <w:sz w:val="40"/>
          <w:szCs w:val="40"/>
        </w:rPr>
        <w:t xml:space="preserve"> </w:t>
      </w:r>
      <w:r w:rsidRPr="00954334">
        <w:rPr>
          <w:rFonts w:asciiTheme="majorHAnsi" w:hAnsiTheme="majorHAnsi"/>
          <w:sz w:val="40"/>
          <w:szCs w:val="40"/>
        </w:rPr>
        <w:t xml:space="preserve">– </w:t>
      </w:r>
      <w:r w:rsidRPr="00954334">
        <w:rPr>
          <w:rFonts w:asciiTheme="majorHAnsi" w:hAnsiTheme="majorHAnsi"/>
          <w:i/>
          <w:sz w:val="36"/>
          <w:szCs w:val="36"/>
        </w:rPr>
        <w:t>это предложение, состоящее из двух или нескольких простых предложений, соединенное в одно целое по смыслу и интонационно</w:t>
      </w:r>
      <w:r w:rsidRPr="00954334">
        <w:rPr>
          <w:rFonts w:asciiTheme="majorHAnsi" w:hAnsiTheme="majorHAnsi"/>
          <w:i/>
          <w:color w:val="0F243E" w:themeColor="text2" w:themeShade="80"/>
          <w:sz w:val="36"/>
          <w:szCs w:val="36"/>
        </w:rPr>
        <w:t>.</w:t>
      </w:r>
    </w:p>
    <w:p w:rsidR="0081367C" w:rsidRDefault="0081367C" w:rsidP="0081367C">
      <w:pPr>
        <w:pStyle w:val="a6"/>
        <w:numPr>
          <w:ilvl w:val="0"/>
          <w:numId w:val="7"/>
        </w:numPr>
        <w:rPr>
          <w:rFonts w:cstheme="minorHAnsi"/>
          <w:sz w:val="32"/>
          <w:szCs w:val="32"/>
        </w:rPr>
      </w:pPr>
      <w:r w:rsidRPr="00CC6B18">
        <w:rPr>
          <w:rFonts w:cstheme="minorHAnsi"/>
          <w:sz w:val="32"/>
          <w:szCs w:val="32"/>
          <w:highlight w:val="yellow"/>
        </w:rPr>
        <w:t>По цели высказывания</w:t>
      </w:r>
      <w:r>
        <w:rPr>
          <w:rFonts w:cstheme="minorHAnsi"/>
          <w:sz w:val="32"/>
          <w:szCs w:val="32"/>
        </w:rPr>
        <w:t xml:space="preserve"> (повествовательное, вопросительное, побудительное);</w:t>
      </w:r>
    </w:p>
    <w:p w:rsidR="0081367C" w:rsidRDefault="0081367C" w:rsidP="0081367C">
      <w:pPr>
        <w:pStyle w:val="a6"/>
        <w:numPr>
          <w:ilvl w:val="0"/>
          <w:numId w:val="7"/>
        </w:numPr>
        <w:rPr>
          <w:rFonts w:cstheme="minorHAnsi"/>
          <w:sz w:val="32"/>
          <w:szCs w:val="32"/>
        </w:rPr>
      </w:pPr>
      <w:r w:rsidRPr="00CC6B18">
        <w:rPr>
          <w:rFonts w:cstheme="minorHAnsi"/>
          <w:sz w:val="32"/>
          <w:szCs w:val="32"/>
          <w:highlight w:val="yellow"/>
        </w:rPr>
        <w:t>По эмоциональной окраске</w:t>
      </w:r>
      <w:r>
        <w:rPr>
          <w:rFonts w:cstheme="minorHAnsi"/>
          <w:sz w:val="32"/>
          <w:szCs w:val="32"/>
        </w:rPr>
        <w:t xml:space="preserve"> (</w:t>
      </w:r>
      <w:proofErr w:type="gramStart"/>
      <w:r>
        <w:rPr>
          <w:rFonts w:cstheme="minorHAnsi"/>
          <w:sz w:val="32"/>
          <w:szCs w:val="32"/>
        </w:rPr>
        <w:t>невосклицательное</w:t>
      </w:r>
      <w:proofErr w:type="gramEnd"/>
      <w:r>
        <w:rPr>
          <w:rFonts w:cstheme="minorHAnsi"/>
          <w:sz w:val="32"/>
          <w:szCs w:val="32"/>
        </w:rPr>
        <w:t>, восклицательное);</w:t>
      </w:r>
    </w:p>
    <w:p w:rsidR="0081367C" w:rsidRDefault="0081367C" w:rsidP="0081367C">
      <w:pPr>
        <w:pStyle w:val="a6"/>
        <w:numPr>
          <w:ilvl w:val="0"/>
          <w:numId w:val="7"/>
        </w:numPr>
        <w:rPr>
          <w:rFonts w:cstheme="minorHAnsi"/>
          <w:sz w:val="32"/>
          <w:szCs w:val="32"/>
        </w:rPr>
      </w:pPr>
      <w:r w:rsidRPr="00CC6B18">
        <w:rPr>
          <w:rFonts w:cstheme="minorHAnsi"/>
          <w:sz w:val="32"/>
          <w:szCs w:val="32"/>
          <w:highlight w:val="yellow"/>
        </w:rPr>
        <w:t>По наличию грамматических основ</w:t>
      </w:r>
      <w:r>
        <w:rPr>
          <w:rFonts w:cstheme="minorHAnsi"/>
          <w:sz w:val="32"/>
          <w:szCs w:val="32"/>
        </w:rPr>
        <w:t xml:space="preserve"> (две и более) – </w:t>
      </w:r>
      <w:proofErr w:type="gramStart"/>
      <w:r>
        <w:rPr>
          <w:rFonts w:cstheme="minorHAnsi"/>
          <w:sz w:val="32"/>
          <w:szCs w:val="32"/>
        </w:rPr>
        <w:t>сложное</w:t>
      </w:r>
      <w:proofErr w:type="gramEnd"/>
      <w:r>
        <w:rPr>
          <w:rFonts w:cstheme="minorHAnsi"/>
          <w:sz w:val="32"/>
          <w:szCs w:val="32"/>
        </w:rPr>
        <w:t>;</w:t>
      </w:r>
    </w:p>
    <w:p w:rsidR="0081367C" w:rsidRDefault="0081367C" w:rsidP="0081367C">
      <w:pPr>
        <w:pStyle w:val="a6"/>
        <w:numPr>
          <w:ilvl w:val="0"/>
          <w:numId w:val="7"/>
        </w:numPr>
        <w:rPr>
          <w:rFonts w:cstheme="minorHAnsi"/>
          <w:sz w:val="32"/>
          <w:szCs w:val="32"/>
        </w:rPr>
      </w:pPr>
      <w:r w:rsidRPr="00CC6B18">
        <w:rPr>
          <w:rFonts w:cstheme="minorHAnsi"/>
          <w:sz w:val="32"/>
          <w:szCs w:val="32"/>
          <w:highlight w:val="yellow"/>
        </w:rPr>
        <w:t>По наличию или отсутствию средств связи</w:t>
      </w:r>
      <w:r>
        <w:rPr>
          <w:rFonts w:cstheme="minorHAnsi"/>
          <w:sz w:val="32"/>
          <w:szCs w:val="32"/>
        </w:rPr>
        <w:t xml:space="preserve"> (</w:t>
      </w:r>
      <w:proofErr w:type="gramStart"/>
      <w:r>
        <w:rPr>
          <w:rFonts w:cstheme="minorHAnsi"/>
          <w:sz w:val="32"/>
          <w:szCs w:val="32"/>
        </w:rPr>
        <w:t>союзное</w:t>
      </w:r>
      <w:proofErr w:type="gramEnd"/>
      <w:r>
        <w:rPr>
          <w:rFonts w:cstheme="minorHAnsi"/>
          <w:sz w:val="32"/>
          <w:szCs w:val="32"/>
        </w:rPr>
        <w:t xml:space="preserve"> или бессоюзное);</w:t>
      </w:r>
    </w:p>
    <w:p w:rsidR="0081367C" w:rsidRDefault="0081367C" w:rsidP="0081367C">
      <w:pPr>
        <w:pStyle w:val="a6"/>
        <w:numPr>
          <w:ilvl w:val="0"/>
          <w:numId w:val="7"/>
        </w:numPr>
        <w:rPr>
          <w:rFonts w:cstheme="minorHAnsi"/>
          <w:sz w:val="32"/>
          <w:szCs w:val="32"/>
        </w:rPr>
      </w:pPr>
      <w:r w:rsidRPr="00CC6B18">
        <w:rPr>
          <w:rFonts w:cstheme="minorHAnsi"/>
          <w:sz w:val="32"/>
          <w:szCs w:val="32"/>
          <w:highlight w:val="yellow"/>
        </w:rPr>
        <w:t>По характеру связи и значению союза</w:t>
      </w:r>
      <w:r>
        <w:rPr>
          <w:rFonts w:cstheme="minorHAnsi"/>
          <w:sz w:val="32"/>
          <w:szCs w:val="32"/>
        </w:rPr>
        <w:t xml:space="preserve"> /для союзных предложений/ (</w:t>
      </w:r>
      <w:proofErr w:type="gramStart"/>
      <w:r>
        <w:rPr>
          <w:rFonts w:cstheme="minorHAnsi"/>
          <w:sz w:val="32"/>
          <w:szCs w:val="32"/>
        </w:rPr>
        <w:t>сложносочиненное</w:t>
      </w:r>
      <w:proofErr w:type="gramEnd"/>
      <w:r>
        <w:rPr>
          <w:rFonts w:cstheme="minorHAnsi"/>
          <w:sz w:val="32"/>
          <w:szCs w:val="32"/>
        </w:rPr>
        <w:t xml:space="preserve"> /ССП/ или сложноподчиненное /СПП/)</w:t>
      </w:r>
    </w:p>
    <w:p w:rsidR="0081367C" w:rsidRDefault="0081367C" w:rsidP="0081367C">
      <w:pPr>
        <w:pStyle w:val="a6"/>
        <w:rPr>
          <w:rFonts w:cstheme="minorHAnsi"/>
          <w:i/>
          <w:sz w:val="32"/>
          <w:szCs w:val="32"/>
        </w:rPr>
      </w:pPr>
      <w:r w:rsidRPr="00954334">
        <w:rPr>
          <w:rFonts w:cstheme="minorHAnsi"/>
          <w:i/>
          <w:sz w:val="32"/>
          <w:szCs w:val="32"/>
        </w:rPr>
        <w:t>Далее разбирается каждое простое предложение, которое входит в состав данного сложного предложения (</w:t>
      </w:r>
      <w:proofErr w:type="gramStart"/>
      <w:r w:rsidRPr="00954334">
        <w:rPr>
          <w:rFonts w:cstheme="minorHAnsi"/>
          <w:i/>
          <w:sz w:val="32"/>
          <w:szCs w:val="32"/>
        </w:rPr>
        <w:t>см</w:t>
      </w:r>
      <w:proofErr w:type="gramEnd"/>
      <w:r w:rsidRPr="00954334">
        <w:rPr>
          <w:rFonts w:cstheme="minorHAnsi"/>
          <w:i/>
          <w:sz w:val="32"/>
          <w:szCs w:val="32"/>
        </w:rPr>
        <w:t>. синтаксический разбор простого предложени</w:t>
      </w:r>
      <w:r>
        <w:rPr>
          <w:rFonts w:cstheme="minorHAnsi"/>
          <w:i/>
          <w:sz w:val="32"/>
          <w:szCs w:val="32"/>
        </w:rPr>
        <w:t>я).</w:t>
      </w:r>
    </w:p>
    <w:p w:rsidR="0081367C" w:rsidRPr="00620B9C" w:rsidRDefault="0081367C" w:rsidP="0081367C">
      <w:pPr>
        <w:rPr>
          <w:rFonts w:cstheme="minorHAnsi"/>
          <w:b/>
          <w:i/>
          <w:sz w:val="44"/>
          <w:szCs w:val="44"/>
        </w:rPr>
      </w:pPr>
      <w:r w:rsidRPr="00620B9C">
        <w:rPr>
          <w:rFonts w:cstheme="minorHAnsi"/>
          <w:b/>
          <w:i/>
          <w:sz w:val="44"/>
          <w:szCs w:val="44"/>
        </w:rPr>
        <w:t xml:space="preserve">  Дорога тянулась</w:t>
      </w:r>
      <w:r w:rsidRPr="00CC6B18">
        <w:rPr>
          <w:rFonts w:cstheme="minorHAnsi"/>
          <w:i/>
          <w:sz w:val="44"/>
          <w:szCs w:val="44"/>
        </w:rPr>
        <w:t xml:space="preserve"> </w:t>
      </w:r>
      <w:r w:rsidRPr="00620B9C">
        <w:rPr>
          <w:rFonts w:cstheme="minorHAnsi"/>
          <w:i/>
          <w:sz w:val="44"/>
          <w:szCs w:val="44"/>
        </w:rPr>
        <w:t>вдоль леса,</w:t>
      </w:r>
      <w:r w:rsidRPr="00CC6B18">
        <w:rPr>
          <w:rFonts w:cstheme="minorHAnsi"/>
          <w:i/>
          <w:sz w:val="44"/>
          <w:szCs w:val="44"/>
        </w:rPr>
        <w:t xml:space="preserve"> и по ней медленно </w:t>
      </w:r>
      <w:r w:rsidRPr="00620B9C">
        <w:rPr>
          <w:rFonts w:cstheme="minorHAnsi"/>
          <w:b/>
          <w:i/>
          <w:sz w:val="44"/>
          <w:szCs w:val="44"/>
        </w:rPr>
        <w:t>двигался обоз.</w:t>
      </w:r>
    </w:p>
    <w:p w:rsidR="0081367C" w:rsidRPr="00510F46" w:rsidRDefault="0081367C" w:rsidP="0081367C">
      <w:pPr>
        <w:pStyle w:val="a6"/>
        <w:numPr>
          <w:ilvl w:val="0"/>
          <w:numId w:val="8"/>
        </w:numPr>
        <w:rPr>
          <w:rFonts w:asciiTheme="majorHAnsi" w:hAnsiTheme="majorHAnsi"/>
          <w:sz w:val="52"/>
          <w:szCs w:val="52"/>
        </w:rPr>
      </w:pPr>
      <w:r w:rsidRPr="00510F46">
        <w:rPr>
          <w:rFonts w:cstheme="minorHAnsi"/>
          <w:sz w:val="32"/>
          <w:szCs w:val="32"/>
        </w:rPr>
        <w:t xml:space="preserve">повествовательное; </w:t>
      </w:r>
      <w:r w:rsidRPr="00620B9C">
        <w:rPr>
          <w:rFonts w:cstheme="minorHAnsi"/>
          <w:sz w:val="24"/>
          <w:szCs w:val="24"/>
        </w:rPr>
        <w:t>2)</w:t>
      </w:r>
      <w:r w:rsidRPr="00510F46">
        <w:rPr>
          <w:rFonts w:cstheme="minorHAnsi"/>
          <w:sz w:val="32"/>
          <w:szCs w:val="32"/>
        </w:rPr>
        <w:t xml:space="preserve"> невосклицательное; </w:t>
      </w:r>
      <w:r w:rsidRPr="00620B9C">
        <w:rPr>
          <w:rFonts w:cstheme="minorHAnsi"/>
          <w:sz w:val="24"/>
          <w:szCs w:val="24"/>
        </w:rPr>
        <w:t>3)</w:t>
      </w:r>
      <w:r w:rsidRPr="00510F46">
        <w:rPr>
          <w:rFonts w:cstheme="minorHAnsi"/>
          <w:sz w:val="32"/>
          <w:szCs w:val="32"/>
        </w:rPr>
        <w:t xml:space="preserve"> сложное, т.к. две грамматические основы (</w:t>
      </w:r>
      <w:r w:rsidRPr="00510F46">
        <w:rPr>
          <w:rFonts w:cstheme="minorHAnsi"/>
          <w:i/>
          <w:sz w:val="32"/>
          <w:szCs w:val="32"/>
        </w:rPr>
        <w:t xml:space="preserve">дорога </w:t>
      </w:r>
      <w:proofErr w:type="gramStart"/>
      <w:r w:rsidRPr="00510F46">
        <w:rPr>
          <w:rFonts w:cstheme="minorHAnsi"/>
          <w:i/>
          <w:sz w:val="32"/>
          <w:szCs w:val="32"/>
        </w:rPr>
        <w:t>тянулась</w:t>
      </w:r>
      <w:proofErr w:type="gramEnd"/>
      <w:r w:rsidRPr="00510F46">
        <w:rPr>
          <w:rFonts w:cstheme="minorHAnsi"/>
          <w:sz w:val="32"/>
          <w:szCs w:val="32"/>
        </w:rPr>
        <w:t xml:space="preserve"> и </w:t>
      </w:r>
      <w:r w:rsidRPr="00510F46">
        <w:rPr>
          <w:rFonts w:cstheme="minorHAnsi"/>
          <w:i/>
          <w:sz w:val="32"/>
          <w:szCs w:val="32"/>
        </w:rPr>
        <w:t>обоз двигался</w:t>
      </w:r>
      <w:r w:rsidRPr="00510F46">
        <w:rPr>
          <w:rFonts w:cstheme="minorHAnsi"/>
          <w:sz w:val="32"/>
          <w:szCs w:val="32"/>
        </w:rPr>
        <w:t xml:space="preserve">); </w:t>
      </w:r>
      <w:r w:rsidRPr="00620B9C">
        <w:rPr>
          <w:rFonts w:cstheme="minorHAnsi"/>
          <w:sz w:val="24"/>
          <w:szCs w:val="24"/>
        </w:rPr>
        <w:t>4)</w:t>
      </w:r>
      <w:r w:rsidRPr="00510F46">
        <w:rPr>
          <w:rFonts w:cstheme="minorHAnsi"/>
          <w:sz w:val="32"/>
          <w:szCs w:val="32"/>
        </w:rPr>
        <w:t xml:space="preserve"> союзное (</w:t>
      </w:r>
      <w:r w:rsidRPr="00510F46">
        <w:rPr>
          <w:rFonts w:cstheme="minorHAnsi"/>
          <w:i/>
          <w:sz w:val="32"/>
          <w:szCs w:val="32"/>
        </w:rPr>
        <w:t>союз и</w:t>
      </w:r>
      <w:r w:rsidRPr="00510F46">
        <w:rPr>
          <w:rFonts w:cstheme="minorHAnsi"/>
          <w:sz w:val="32"/>
          <w:szCs w:val="32"/>
        </w:rPr>
        <w:t xml:space="preserve">); </w:t>
      </w:r>
      <w:r w:rsidRPr="00620B9C">
        <w:rPr>
          <w:rFonts w:cstheme="minorHAnsi"/>
          <w:sz w:val="24"/>
          <w:szCs w:val="24"/>
        </w:rPr>
        <w:t>5)</w:t>
      </w:r>
      <w:r w:rsidRPr="00510F46">
        <w:rPr>
          <w:rFonts w:cstheme="minorHAnsi"/>
          <w:sz w:val="32"/>
          <w:szCs w:val="32"/>
        </w:rPr>
        <w:t xml:space="preserve"> сложносочиненное (</w:t>
      </w:r>
      <w:r w:rsidRPr="00510F46">
        <w:rPr>
          <w:rFonts w:cstheme="minorHAnsi"/>
          <w:i/>
          <w:sz w:val="32"/>
          <w:szCs w:val="32"/>
        </w:rPr>
        <w:t>части сложного предложения равноправны, т.е. не зависят друг от друга и соединены сочинительным союзом.)</w:t>
      </w:r>
      <w:r w:rsidRPr="00510F46">
        <w:rPr>
          <w:rFonts w:asciiTheme="majorHAnsi" w:hAnsiTheme="majorHAnsi"/>
          <w:sz w:val="52"/>
          <w:szCs w:val="52"/>
        </w:rPr>
        <w:t xml:space="preserve">        </w:t>
      </w:r>
    </w:p>
    <w:p w:rsidR="0081367C" w:rsidRDefault="0081367C" w:rsidP="00D960A3">
      <w:pPr>
        <w:rPr>
          <w:sz w:val="24"/>
          <w:szCs w:val="24"/>
        </w:rPr>
      </w:pPr>
    </w:p>
    <w:sectPr w:rsidR="0081367C" w:rsidSect="00F41024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59" w:rsidRDefault="002D3459" w:rsidP="0081367C">
      <w:pPr>
        <w:spacing w:after="0" w:line="240" w:lineRule="auto"/>
      </w:pPr>
      <w:r>
        <w:separator/>
      </w:r>
    </w:p>
  </w:endnote>
  <w:endnote w:type="continuationSeparator" w:id="0">
    <w:p w:rsidR="002D3459" w:rsidRDefault="002D3459" w:rsidP="0081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Poster Compressed">
    <w:altName w:val="Impact"/>
    <w:charset w:val="00"/>
    <w:family w:val="roman"/>
    <w:pitch w:val="variable"/>
    <w:sig w:usb0="00000001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59" w:rsidRDefault="002D3459" w:rsidP="0081367C">
      <w:pPr>
        <w:spacing w:after="0" w:line="240" w:lineRule="auto"/>
      </w:pPr>
      <w:r>
        <w:separator/>
      </w:r>
    </w:p>
  </w:footnote>
  <w:footnote w:type="continuationSeparator" w:id="0">
    <w:p w:rsidR="002D3459" w:rsidRDefault="002D3459" w:rsidP="0081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7C" w:rsidRDefault="0081367C">
    <w:pPr>
      <w:pStyle w:val="a7"/>
    </w:pPr>
  </w:p>
  <w:p w:rsidR="0081367C" w:rsidRDefault="008136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2EB4"/>
    <w:multiLevelType w:val="hybridMultilevel"/>
    <w:tmpl w:val="378A0766"/>
    <w:lvl w:ilvl="0" w:tplc="29B686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D06DB"/>
    <w:multiLevelType w:val="hybridMultilevel"/>
    <w:tmpl w:val="3F02A6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A1FE1"/>
    <w:multiLevelType w:val="hybridMultilevel"/>
    <w:tmpl w:val="5B8E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30AB0"/>
    <w:multiLevelType w:val="hybridMultilevel"/>
    <w:tmpl w:val="89980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63961"/>
    <w:multiLevelType w:val="hybridMultilevel"/>
    <w:tmpl w:val="3F10C5E8"/>
    <w:lvl w:ilvl="0" w:tplc="EAD8FDD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3F2057"/>
    <w:multiLevelType w:val="hybridMultilevel"/>
    <w:tmpl w:val="F5CC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E0C84"/>
    <w:multiLevelType w:val="hybridMultilevel"/>
    <w:tmpl w:val="CC5690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03795"/>
    <w:multiLevelType w:val="hybridMultilevel"/>
    <w:tmpl w:val="C894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A3"/>
    <w:rsid w:val="002D3459"/>
    <w:rsid w:val="006F7133"/>
    <w:rsid w:val="0081367C"/>
    <w:rsid w:val="00D9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0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0A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1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367C"/>
  </w:style>
  <w:style w:type="paragraph" w:styleId="a9">
    <w:name w:val="footer"/>
    <w:basedOn w:val="a"/>
    <w:link w:val="aa"/>
    <w:uiPriority w:val="99"/>
    <w:semiHidden/>
    <w:unhideWhenUsed/>
    <w:rsid w:val="0081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3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18850C-BF47-47CF-BD79-2D15CA99C497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718D51D-5EA2-4B6C-9FEC-39C92CF17392}">
      <dgm:prSet phldrT="[Текст]"/>
      <dgm:spPr>
        <a:solidFill>
          <a:schemeClr val="bg2"/>
        </a:solidFill>
      </dgm:spPr>
      <dgm:t>
        <a:bodyPr/>
        <a:lstStyle/>
        <a:p>
          <a:r>
            <a:rPr lang="ru-RU">
              <a:solidFill>
                <a:srgbClr val="800000"/>
              </a:solidFill>
            </a:rPr>
            <a:t>1. Предложение</a:t>
          </a:r>
        </a:p>
      </dgm:t>
    </dgm:pt>
    <dgm:pt modelId="{65E19311-949B-4DA0-A91D-EE76BE7D3434}" type="parTrans" cxnId="{F3918B49-9E32-4F6C-B2D5-931A9710BC23}">
      <dgm:prSet/>
      <dgm:spPr/>
      <dgm:t>
        <a:bodyPr/>
        <a:lstStyle/>
        <a:p>
          <a:endParaRPr lang="ru-RU"/>
        </a:p>
      </dgm:t>
    </dgm:pt>
    <dgm:pt modelId="{5C01DFE6-718A-45D0-A340-DAA1243A8554}" type="sibTrans" cxnId="{F3918B49-9E32-4F6C-B2D5-931A9710BC23}">
      <dgm:prSet/>
      <dgm:spPr/>
      <dgm:t>
        <a:bodyPr/>
        <a:lstStyle/>
        <a:p>
          <a:endParaRPr lang="ru-RU"/>
        </a:p>
      </dgm:t>
    </dgm:pt>
    <dgm:pt modelId="{20A856DC-F4A2-4032-A445-6A8EF7FDF002}">
      <dgm:prSet phldrT="[Текст]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>
              <a:solidFill>
                <a:schemeClr val="accent3">
                  <a:lumMod val="50000"/>
                </a:schemeClr>
              </a:solidFill>
            </a:rPr>
            <a:t>законченная мысль</a:t>
          </a:r>
        </a:p>
      </dgm:t>
    </dgm:pt>
    <dgm:pt modelId="{435FBC01-C648-4AFA-9F09-323E93B2A7A1}" type="parTrans" cxnId="{308BEE44-6610-4690-B8DB-6F956A5D4A98}">
      <dgm:prSet/>
      <dgm:spPr/>
      <dgm:t>
        <a:bodyPr/>
        <a:lstStyle/>
        <a:p>
          <a:endParaRPr lang="ru-RU"/>
        </a:p>
      </dgm:t>
    </dgm:pt>
    <dgm:pt modelId="{32BCF1A2-6BF2-4BD8-BD96-8F19DB8067CE}" type="sibTrans" cxnId="{308BEE44-6610-4690-B8DB-6F956A5D4A98}">
      <dgm:prSet/>
      <dgm:spPr/>
      <dgm:t>
        <a:bodyPr/>
        <a:lstStyle/>
        <a:p>
          <a:endParaRPr lang="ru-RU"/>
        </a:p>
      </dgm:t>
    </dgm:pt>
    <dgm:pt modelId="{DF56F3C4-B9FE-41D1-92BD-53F45512EAFC}">
      <dgm:prSet phldrT="[Текст]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>
              <a:solidFill>
                <a:schemeClr val="accent3">
                  <a:lumMod val="50000"/>
                </a:schemeClr>
              </a:solidFill>
            </a:rPr>
            <a:t>грамматическая основа (односоставная или двусоставная)</a:t>
          </a:r>
        </a:p>
      </dgm:t>
    </dgm:pt>
    <dgm:pt modelId="{40D7E015-FDFA-4D94-888F-EA0D11E5AB60}" type="parTrans" cxnId="{3C61BFAD-17E1-4583-AA36-82A73378D420}">
      <dgm:prSet/>
      <dgm:spPr/>
      <dgm:t>
        <a:bodyPr/>
        <a:lstStyle/>
        <a:p>
          <a:endParaRPr lang="ru-RU"/>
        </a:p>
      </dgm:t>
    </dgm:pt>
    <dgm:pt modelId="{A62A1A9C-34E8-47E8-ACD8-2053B9674306}" type="sibTrans" cxnId="{3C61BFAD-17E1-4583-AA36-82A73378D420}">
      <dgm:prSet/>
      <dgm:spPr/>
      <dgm:t>
        <a:bodyPr/>
        <a:lstStyle/>
        <a:p>
          <a:endParaRPr lang="ru-RU"/>
        </a:p>
      </dgm:t>
    </dgm:pt>
    <dgm:pt modelId="{0D4D68C0-546D-4E38-9B6E-CDE2CDE1CAFE}">
      <dgm:prSet phldrT="[Текст]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>
              <a:solidFill>
                <a:schemeClr val="accent3">
                  <a:lumMod val="50000"/>
                </a:schemeClr>
              </a:solidFill>
            </a:rPr>
            <a:t>интонация конца предложения</a:t>
          </a:r>
        </a:p>
      </dgm:t>
    </dgm:pt>
    <dgm:pt modelId="{71937FA2-1DE3-4D11-915F-436935EDC5BA}" type="parTrans" cxnId="{989BC169-E11F-4F3D-B215-DC797D64026B}">
      <dgm:prSet/>
      <dgm:spPr/>
      <dgm:t>
        <a:bodyPr/>
        <a:lstStyle/>
        <a:p>
          <a:endParaRPr lang="ru-RU"/>
        </a:p>
      </dgm:t>
    </dgm:pt>
    <dgm:pt modelId="{5AD95F29-F16D-4047-8687-E436EF979C9A}" type="sibTrans" cxnId="{989BC169-E11F-4F3D-B215-DC797D64026B}">
      <dgm:prSet/>
      <dgm:spPr/>
      <dgm:t>
        <a:bodyPr/>
        <a:lstStyle/>
        <a:p>
          <a:endParaRPr lang="ru-RU"/>
        </a:p>
      </dgm:t>
    </dgm:pt>
    <dgm:pt modelId="{9A23C087-DD0B-4F5A-8D2D-4A691E737929}" type="pres">
      <dgm:prSet presAssocID="{7F18850C-BF47-47CF-BD79-2D15CA99C497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376AB6B-6902-46CC-B5B4-BB36245440BC}" type="pres">
      <dgm:prSet presAssocID="{C718D51D-5EA2-4B6C-9FEC-39C92CF17392}" presName="roof" presStyleLbl="dkBgShp" presStyleIdx="0" presStyleCnt="2"/>
      <dgm:spPr/>
      <dgm:t>
        <a:bodyPr/>
        <a:lstStyle/>
        <a:p>
          <a:endParaRPr lang="ru-RU"/>
        </a:p>
      </dgm:t>
    </dgm:pt>
    <dgm:pt modelId="{386E1C71-1376-4D36-8CB7-764A8631C706}" type="pres">
      <dgm:prSet presAssocID="{C718D51D-5EA2-4B6C-9FEC-39C92CF17392}" presName="pillars" presStyleCnt="0"/>
      <dgm:spPr/>
    </dgm:pt>
    <dgm:pt modelId="{95DD7AB2-FD6F-4B6F-9AE8-4318743F8DE2}" type="pres">
      <dgm:prSet presAssocID="{C718D51D-5EA2-4B6C-9FEC-39C92CF1739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1FE1B6-4EF2-4BCF-BC12-A04A39279339}" type="pres">
      <dgm:prSet presAssocID="{DF56F3C4-B9FE-41D1-92BD-53F45512EAFC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0A7832-2C42-4E71-9054-9463A7E06DF6}" type="pres">
      <dgm:prSet presAssocID="{0D4D68C0-546D-4E38-9B6E-CDE2CDE1CAFE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25F6C0-0143-4381-98B5-47AE0B4012A0}" type="pres">
      <dgm:prSet presAssocID="{C718D51D-5EA2-4B6C-9FEC-39C92CF17392}" presName="base" presStyleLbl="dkBgShp" presStyleIdx="1" presStyleCnt="2"/>
      <dgm:spPr/>
    </dgm:pt>
  </dgm:ptLst>
  <dgm:cxnLst>
    <dgm:cxn modelId="{F3918B49-9E32-4F6C-B2D5-931A9710BC23}" srcId="{7F18850C-BF47-47CF-BD79-2D15CA99C497}" destId="{C718D51D-5EA2-4B6C-9FEC-39C92CF17392}" srcOrd="0" destOrd="0" parTransId="{65E19311-949B-4DA0-A91D-EE76BE7D3434}" sibTransId="{5C01DFE6-718A-45D0-A340-DAA1243A8554}"/>
    <dgm:cxn modelId="{E1112F37-9B1A-4BBE-A866-F6B6C8625388}" type="presOf" srcId="{20A856DC-F4A2-4032-A445-6A8EF7FDF002}" destId="{95DD7AB2-FD6F-4B6F-9AE8-4318743F8DE2}" srcOrd="0" destOrd="0" presId="urn:microsoft.com/office/officeart/2005/8/layout/hList3"/>
    <dgm:cxn modelId="{1590B5E3-BC4E-4C85-9CAF-CEAEA6FE53B4}" type="presOf" srcId="{DF56F3C4-B9FE-41D1-92BD-53F45512EAFC}" destId="{C71FE1B6-4EF2-4BCF-BC12-A04A39279339}" srcOrd="0" destOrd="0" presId="urn:microsoft.com/office/officeart/2005/8/layout/hList3"/>
    <dgm:cxn modelId="{992D9DF9-76D6-4F64-B3E0-DF9590F0812E}" type="presOf" srcId="{7F18850C-BF47-47CF-BD79-2D15CA99C497}" destId="{9A23C087-DD0B-4F5A-8D2D-4A691E737929}" srcOrd="0" destOrd="0" presId="urn:microsoft.com/office/officeart/2005/8/layout/hList3"/>
    <dgm:cxn modelId="{17CA4A13-D654-4D9E-8806-8C5755379D14}" type="presOf" srcId="{0D4D68C0-546D-4E38-9B6E-CDE2CDE1CAFE}" destId="{170A7832-2C42-4E71-9054-9463A7E06DF6}" srcOrd="0" destOrd="0" presId="urn:microsoft.com/office/officeart/2005/8/layout/hList3"/>
    <dgm:cxn modelId="{308BEE44-6610-4690-B8DB-6F956A5D4A98}" srcId="{C718D51D-5EA2-4B6C-9FEC-39C92CF17392}" destId="{20A856DC-F4A2-4032-A445-6A8EF7FDF002}" srcOrd="0" destOrd="0" parTransId="{435FBC01-C648-4AFA-9F09-323E93B2A7A1}" sibTransId="{32BCF1A2-6BF2-4BD8-BD96-8F19DB8067CE}"/>
    <dgm:cxn modelId="{E6110BC8-49DC-4A1D-91F7-356A394D9F79}" type="presOf" srcId="{C718D51D-5EA2-4B6C-9FEC-39C92CF17392}" destId="{9376AB6B-6902-46CC-B5B4-BB36245440BC}" srcOrd="0" destOrd="0" presId="urn:microsoft.com/office/officeart/2005/8/layout/hList3"/>
    <dgm:cxn modelId="{3C61BFAD-17E1-4583-AA36-82A73378D420}" srcId="{C718D51D-5EA2-4B6C-9FEC-39C92CF17392}" destId="{DF56F3C4-B9FE-41D1-92BD-53F45512EAFC}" srcOrd="1" destOrd="0" parTransId="{40D7E015-FDFA-4D94-888F-EA0D11E5AB60}" sibTransId="{A62A1A9C-34E8-47E8-ACD8-2053B9674306}"/>
    <dgm:cxn modelId="{989BC169-E11F-4F3D-B215-DC797D64026B}" srcId="{C718D51D-5EA2-4B6C-9FEC-39C92CF17392}" destId="{0D4D68C0-546D-4E38-9B6E-CDE2CDE1CAFE}" srcOrd="2" destOrd="0" parTransId="{71937FA2-1DE3-4D11-915F-436935EDC5BA}" sibTransId="{5AD95F29-F16D-4047-8687-E436EF979C9A}"/>
    <dgm:cxn modelId="{0661970B-2F35-472A-B9DB-3D47F55DFCBD}" type="presParOf" srcId="{9A23C087-DD0B-4F5A-8D2D-4A691E737929}" destId="{9376AB6B-6902-46CC-B5B4-BB36245440BC}" srcOrd="0" destOrd="0" presId="urn:microsoft.com/office/officeart/2005/8/layout/hList3"/>
    <dgm:cxn modelId="{E8FCE418-1CC3-4EE0-8F3C-03128B1FA8B2}" type="presParOf" srcId="{9A23C087-DD0B-4F5A-8D2D-4A691E737929}" destId="{386E1C71-1376-4D36-8CB7-764A8631C706}" srcOrd="1" destOrd="0" presId="urn:microsoft.com/office/officeart/2005/8/layout/hList3"/>
    <dgm:cxn modelId="{CAA94E75-4135-4A6B-A8A6-EA31800CA92F}" type="presParOf" srcId="{386E1C71-1376-4D36-8CB7-764A8631C706}" destId="{95DD7AB2-FD6F-4B6F-9AE8-4318743F8DE2}" srcOrd="0" destOrd="0" presId="urn:microsoft.com/office/officeart/2005/8/layout/hList3"/>
    <dgm:cxn modelId="{91F0904A-581D-4EFE-9779-623F6DEC9213}" type="presParOf" srcId="{386E1C71-1376-4D36-8CB7-764A8631C706}" destId="{C71FE1B6-4EF2-4BCF-BC12-A04A39279339}" srcOrd="1" destOrd="0" presId="urn:microsoft.com/office/officeart/2005/8/layout/hList3"/>
    <dgm:cxn modelId="{83DE5FA1-6A20-4B5F-9B82-E3CE653DC1D3}" type="presParOf" srcId="{386E1C71-1376-4D36-8CB7-764A8631C706}" destId="{170A7832-2C42-4E71-9054-9463A7E06DF6}" srcOrd="2" destOrd="0" presId="urn:microsoft.com/office/officeart/2005/8/layout/hList3"/>
    <dgm:cxn modelId="{0E8732DA-B111-4D03-8B27-A1BB9DD660F7}" type="presParOf" srcId="{9A23C087-DD0B-4F5A-8D2D-4A691E737929}" destId="{8925F6C0-0143-4381-98B5-47AE0B4012A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1A2C9B-C4CE-4107-8783-D07C3D31891F}" type="doc">
      <dgm:prSet loTypeId="urn:microsoft.com/office/officeart/2005/8/layout/hList3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7D970B2B-859C-4065-B940-F744A8A9199F}">
      <dgm:prSet phldrT="[Текст]"/>
      <dgm:spPr/>
      <dgm:t>
        <a:bodyPr/>
        <a:lstStyle/>
        <a:p>
          <a:r>
            <a:rPr lang="ru-RU"/>
            <a:t>2. Виды предложений по цели высказывания  </a:t>
          </a:r>
        </a:p>
      </dgm:t>
    </dgm:pt>
    <dgm:pt modelId="{5463BD96-D8CF-4F54-B2E4-DD80C9E25F82}" type="parTrans" cxnId="{2AF3F920-14F7-4068-8B0A-B53FBD6832EC}">
      <dgm:prSet/>
      <dgm:spPr/>
      <dgm:t>
        <a:bodyPr/>
        <a:lstStyle/>
        <a:p>
          <a:endParaRPr lang="ru-RU"/>
        </a:p>
      </dgm:t>
    </dgm:pt>
    <dgm:pt modelId="{09C97799-DA3B-44F3-A1ED-C822D9E836CA}" type="sibTrans" cxnId="{2AF3F920-14F7-4068-8B0A-B53FBD6832EC}">
      <dgm:prSet/>
      <dgm:spPr/>
      <dgm:t>
        <a:bodyPr/>
        <a:lstStyle/>
        <a:p>
          <a:endParaRPr lang="ru-RU"/>
        </a:p>
      </dgm:t>
    </dgm:pt>
    <dgm:pt modelId="{FE608D6F-3A4B-4419-9EA9-86A72753292C}">
      <dgm:prSet phldrT="[Текст]"/>
      <dgm:spPr/>
      <dgm:t>
        <a:bodyPr/>
        <a:lstStyle/>
        <a:p>
          <a:r>
            <a:rPr lang="ru-RU"/>
            <a:t>повествовательное (повествует, сообщает)</a:t>
          </a:r>
        </a:p>
      </dgm:t>
    </dgm:pt>
    <dgm:pt modelId="{AACAC35E-7269-4277-B1BC-233520B9270B}" type="parTrans" cxnId="{0F896DDB-0CA3-4403-8D23-2B1C483870A3}">
      <dgm:prSet/>
      <dgm:spPr/>
      <dgm:t>
        <a:bodyPr/>
        <a:lstStyle/>
        <a:p>
          <a:endParaRPr lang="ru-RU"/>
        </a:p>
      </dgm:t>
    </dgm:pt>
    <dgm:pt modelId="{4EE8092B-DB73-4BB9-B205-2DB4A2CFAEFE}" type="sibTrans" cxnId="{0F896DDB-0CA3-4403-8D23-2B1C483870A3}">
      <dgm:prSet/>
      <dgm:spPr/>
      <dgm:t>
        <a:bodyPr/>
        <a:lstStyle/>
        <a:p>
          <a:endParaRPr lang="ru-RU"/>
        </a:p>
      </dgm:t>
    </dgm:pt>
    <dgm:pt modelId="{48F5ADC3-5663-4E5F-B249-7896ED8E8456}">
      <dgm:prSet phldrT="[Текст]"/>
      <dgm:spPr/>
      <dgm:t>
        <a:bodyPr/>
        <a:lstStyle/>
        <a:p>
          <a:r>
            <a:rPr lang="ru-RU"/>
            <a:t>вопросительное (задает вопрос, спрашивает)</a:t>
          </a:r>
        </a:p>
      </dgm:t>
    </dgm:pt>
    <dgm:pt modelId="{FE686EBD-2A35-44BC-9680-6088B14B7BD1}" type="parTrans" cxnId="{054FB07A-2C49-4DA1-8C01-59CB37DE48D9}">
      <dgm:prSet/>
      <dgm:spPr/>
      <dgm:t>
        <a:bodyPr/>
        <a:lstStyle/>
        <a:p>
          <a:endParaRPr lang="ru-RU"/>
        </a:p>
      </dgm:t>
    </dgm:pt>
    <dgm:pt modelId="{3320771B-C18B-406F-9525-64009A308C1A}" type="sibTrans" cxnId="{054FB07A-2C49-4DA1-8C01-59CB37DE48D9}">
      <dgm:prSet/>
      <dgm:spPr/>
      <dgm:t>
        <a:bodyPr/>
        <a:lstStyle/>
        <a:p>
          <a:endParaRPr lang="ru-RU"/>
        </a:p>
      </dgm:t>
    </dgm:pt>
    <dgm:pt modelId="{E56FFF76-876B-4502-9AEA-134BCA9B868E}">
      <dgm:prSet phldrT="[Текст]"/>
      <dgm:spPr/>
      <dgm:t>
        <a:bodyPr/>
        <a:lstStyle/>
        <a:p>
          <a:r>
            <a:rPr lang="ru-RU"/>
            <a:t>побудительное (побуждает к действию: приказывает, просит, советует)</a:t>
          </a:r>
        </a:p>
      </dgm:t>
    </dgm:pt>
    <dgm:pt modelId="{4823D00A-6FA7-4DAA-9996-59C9A960ACC3}" type="parTrans" cxnId="{6F33B346-D2AE-4738-83CC-0A3A153DDFE5}">
      <dgm:prSet/>
      <dgm:spPr/>
      <dgm:t>
        <a:bodyPr/>
        <a:lstStyle/>
        <a:p>
          <a:endParaRPr lang="ru-RU"/>
        </a:p>
      </dgm:t>
    </dgm:pt>
    <dgm:pt modelId="{31799347-A563-4B6F-96D7-E1167CE36E1E}" type="sibTrans" cxnId="{6F33B346-D2AE-4738-83CC-0A3A153DDFE5}">
      <dgm:prSet/>
      <dgm:spPr/>
      <dgm:t>
        <a:bodyPr/>
        <a:lstStyle/>
        <a:p>
          <a:endParaRPr lang="ru-RU"/>
        </a:p>
      </dgm:t>
    </dgm:pt>
    <dgm:pt modelId="{7DD8F2D7-ED3C-4108-8C46-9A97C14BC80E}" type="pres">
      <dgm:prSet presAssocID="{EC1A2C9B-C4CE-4107-8783-D07C3D31891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F2A65B3-95BE-4C0A-BFCA-CCF39177BEC3}" type="pres">
      <dgm:prSet presAssocID="{7D970B2B-859C-4065-B940-F744A8A9199F}" presName="roof" presStyleLbl="dkBgShp" presStyleIdx="0" presStyleCnt="2"/>
      <dgm:spPr/>
      <dgm:t>
        <a:bodyPr/>
        <a:lstStyle/>
        <a:p>
          <a:endParaRPr lang="ru-RU"/>
        </a:p>
      </dgm:t>
    </dgm:pt>
    <dgm:pt modelId="{8DBB7327-7DDD-4133-B99F-0E85F979D32D}" type="pres">
      <dgm:prSet presAssocID="{7D970B2B-859C-4065-B940-F744A8A9199F}" presName="pillars" presStyleCnt="0"/>
      <dgm:spPr/>
    </dgm:pt>
    <dgm:pt modelId="{CF6C45A8-EBED-4864-A12D-2A7CBD2AD214}" type="pres">
      <dgm:prSet presAssocID="{7D970B2B-859C-4065-B940-F744A8A9199F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B27A06-AD8D-44FC-99B5-56AF4BCD5EB6}" type="pres">
      <dgm:prSet presAssocID="{48F5ADC3-5663-4E5F-B249-7896ED8E8456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811894-3DB5-462D-82C2-1082F04A2F44}" type="pres">
      <dgm:prSet presAssocID="{E56FFF76-876B-4502-9AEA-134BCA9B868E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CF04C2-2A24-4D13-9632-919A9B2E4D8D}" type="pres">
      <dgm:prSet presAssocID="{7D970B2B-859C-4065-B940-F744A8A9199F}" presName="base" presStyleLbl="dkBgShp" presStyleIdx="1" presStyleCnt="2"/>
      <dgm:spPr/>
    </dgm:pt>
  </dgm:ptLst>
  <dgm:cxnLst>
    <dgm:cxn modelId="{054FB07A-2C49-4DA1-8C01-59CB37DE48D9}" srcId="{7D970B2B-859C-4065-B940-F744A8A9199F}" destId="{48F5ADC3-5663-4E5F-B249-7896ED8E8456}" srcOrd="1" destOrd="0" parTransId="{FE686EBD-2A35-44BC-9680-6088B14B7BD1}" sibTransId="{3320771B-C18B-406F-9525-64009A308C1A}"/>
    <dgm:cxn modelId="{E09AEDE4-11DF-4949-BC89-BECE8B3206F4}" type="presOf" srcId="{48F5ADC3-5663-4E5F-B249-7896ED8E8456}" destId="{D1B27A06-AD8D-44FC-99B5-56AF4BCD5EB6}" srcOrd="0" destOrd="0" presId="urn:microsoft.com/office/officeart/2005/8/layout/hList3"/>
    <dgm:cxn modelId="{2AF3F920-14F7-4068-8B0A-B53FBD6832EC}" srcId="{EC1A2C9B-C4CE-4107-8783-D07C3D31891F}" destId="{7D970B2B-859C-4065-B940-F744A8A9199F}" srcOrd="0" destOrd="0" parTransId="{5463BD96-D8CF-4F54-B2E4-DD80C9E25F82}" sibTransId="{09C97799-DA3B-44F3-A1ED-C822D9E836CA}"/>
    <dgm:cxn modelId="{25759E39-747D-4608-AC1C-B69B2C703B83}" type="presOf" srcId="{FE608D6F-3A4B-4419-9EA9-86A72753292C}" destId="{CF6C45A8-EBED-4864-A12D-2A7CBD2AD214}" srcOrd="0" destOrd="0" presId="urn:microsoft.com/office/officeart/2005/8/layout/hList3"/>
    <dgm:cxn modelId="{8B5EAA4F-5D69-4CC4-B4AA-0E53D92E8E82}" type="presOf" srcId="{7D970B2B-859C-4065-B940-F744A8A9199F}" destId="{FF2A65B3-95BE-4C0A-BFCA-CCF39177BEC3}" srcOrd="0" destOrd="0" presId="urn:microsoft.com/office/officeart/2005/8/layout/hList3"/>
    <dgm:cxn modelId="{6F33B346-D2AE-4738-83CC-0A3A153DDFE5}" srcId="{7D970B2B-859C-4065-B940-F744A8A9199F}" destId="{E56FFF76-876B-4502-9AEA-134BCA9B868E}" srcOrd="2" destOrd="0" parTransId="{4823D00A-6FA7-4DAA-9996-59C9A960ACC3}" sibTransId="{31799347-A563-4B6F-96D7-E1167CE36E1E}"/>
    <dgm:cxn modelId="{3E1CC5EC-43D0-4107-8497-3DEA8702AB66}" type="presOf" srcId="{EC1A2C9B-C4CE-4107-8783-D07C3D31891F}" destId="{7DD8F2D7-ED3C-4108-8C46-9A97C14BC80E}" srcOrd="0" destOrd="0" presId="urn:microsoft.com/office/officeart/2005/8/layout/hList3"/>
    <dgm:cxn modelId="{0F896DDB-0CA3-4403-8D23-2B1C483870A3}" srcId="{7D970B2B-859C-4065-B940-F744A8A9199F}" destId="{FE608D6F-3A4B-4419-9EA9-86A72753292C}" srcOrd="0" destOrd="0" parTransId="{AACAC35E-7269-4277-B1BC-233520B9270B}" sibTransId="{4EE8092B-DB73-4BB9-B205-2DB4A2CFAEFE}"/>
    <dgm:cxn modelId="{03A0BF9F-E41A-4A07-ACDF-BFEB5B259629}" type="presOf" srcId="{E56FFF76-876B-4502-9AEA-134BCA9B868E}" destId="{9C811894-3DB5-462D-82C2-1082F04A2F44}" srcOrd="0" destOrd="0" presId="urn:microsoft.com/office/officeart/2005/8/layout/hList3"/>
    <dgm:cxn modelId="{0046FB48-30A6-4DE0-9FE1-859895895B31}" type="presParOf" srcId="{7DD8F2D7-ED3C-4108-8C46-9A97C14BC80E}" destId="{FF2A65B3-95BE-4C0A-BFCA-CCF39177BEC3}" srcOrd="0" destOrd="0" presId="urn:microsoft.com/office/officeart/2005/8/layout/hList3"/>
    <dgm:cxn modelId="{541EA30E-E435-42D5-B029-6889EB2F1E1E}" type="presParOf" srcId="{7DD8F2D7-ED3C-4108-8C46-9A97C14BC80E}" destId="{8DBB7327-7DDD-4133-B99F-0E85F979D32D}" srcOrd="1" destOrd="0" presId="urn:microsoft.com/office/officeart/2005/8/layout/hList3"/>
    <dgm:cxn modelId="{A5D12BA1-BD7C-4FBD-B335-5BD2BC38D4B1}" type="presParOf" srcId="{8DBB7327-7DDD-4133-B99F-0E85F979D32D}" destId="{CF6C45A8-EBED-4864-A12D-2A7CBD2AD214}" srcOrd="0" destOrd="0" presId="urn:microsoft.com/office/officeart/2005/8/layout/hList3"/>
    <dgm:cxn modelId="{27F79939-67A4-4E6C-93FD-4633278144AB}" type="presParOf" srcId="{8DBB7327-7DDD-4133-B99F-0E85F979D32D}" destId="{D1B27A06-AD8D-44FC-99B5-56AF4BCD5EB6}" srcOrd="1" destOrd="0" presId="urn:microsoft.com/office/officeart/2005/8/layout/hList3"/>
    <dgm:cxn modelId="{26796C2A-2C14-4AB8-9E40-61602981FED2}" type="presParOf" srcId="{8DBB7327-7DDD-4133-B99F-0E85F979D32D}" destId="{9C811894-3DB5-462D-82C2-1082F04A2F44}" srcOrd="2" destOrd="0" presId="urn:microsoft.com/office/officeart/2005/8/layout/hList3"/>
    <dgm:cxn modelId="{039DAF51-7187-43E5-BB1F-24677DA49B42}" type="presParOf" srcId="{7DD8F2D7-ED3C-4108-8C46-9A97C14BC80E}" destId="{58CF04C2-2A24-4D13-9632-919A9B2E4D8D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20AD5BD-AE9A-4940-A124-92EDC4ECA36E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F239483-69AE-4566-8A36-A1189332143A}">
      <dgm:prSet phldrT="[Текст]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ru-RU">
              <a:solidFill>
                <a:schemeClr val="accent3">
                  <a:lumMod val="50000"/>
                </a:schemeClr>
              </a:solidFill>
            </a:rPr>
            <a:t>Как легче всего найти   </a:t>
          </a:r>
        </a:p>
      </dgm:t>
    </dgm:pt>
    <dgm:pt modelId="{9271D2DD-79DE-4E9D-8FD0-CB7C045729AB}" type="parTrans" cxnId="{2111B35B-829D-496D-9C87-BBE8A5528F18}">
      <dgm:prSet/>
      <dgm:spPr/>
      <dgm:t>
        <a:bodyPr/>
        <a:lstStyle/>
        <a:p>
          <a:endParaRPr lang="ru-RU"/>
        </a:p>
      </dgm:t>
    </dgm:pt>
    <dgm:pt modelId="{DCB87D10-D17E-4678-85ED-42C173C9C663}" type="sibTrans" cxnId="{2111B35B-829D-496D-9C87-BBE8A5528F18}">
      <dgm:prSet/>
      <dgm:spPr/>
      <dgm:t>
        <a:bodyPr/>
        <a:lstStyle/>
        <a:p>
          <a:endParaRPr lang="ru-RU"/>
        </a:p>
      </dgm:t>
    </dgm:pt>
    <dgm:pt modelId="{42677544-5ABF-400B-BC3F-836DEB3B2467}">
      <dgm:prSet phldrT="[Текст]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ru-RU">
              <a:solidFill>
                <a:schemeClr val="tx2">
                  <a:lumMod val="50000"/>
                </a:schemeClr>
              </a:solidFill>
            </a:rPr>
            <a:t>Подлежащее - то, о чём идет речь;  вопрос кто? что?; существительное, местоимение, прилагательное, причастие  в именительном падеже, словосочетание</a:t>
          </a:r>
        </a:p>
      </dgm:t>
    </dgm:pt>
    <dgm:pt modelId="{A24E2CCD-6C1A-465E-A5A5-81B3A680DC19}" type="parTrans" cxnId="{C2A0927A-7AE6-4F23-9D63-08C2844EF6E8}">
      <dgm:prSet/>
      <dgm:spPr/>
      <dgm:t>
        <a:bodyPr/>
        <a:lstStyle/>
        <a:p>
          <a:endParaRPr lang="ru-RU"/>
        </a:p>
      </dgm:t>
    </dgm:pt>
    <dgm:pt modelId="{A0B5618B-F0CE-4E27-AE24-327C14E4E2C6}" type="sibTrans" cxnId="{C2A0927A-7AE6-4F23-9D63-08C2844EF6E8}">
      <dgm:prSet/>
      <dgm:spPr/>
      <dgm:t>
        <a:bodyPr/>
        <a:lstStyle/>
        <a:p>
          <a:endParaRPr lang="ru-RU"/>
        </a:p>
      </dgm:t>
    </dgm:pt>
    <dgm:pt modelId="{CE6D988B-9CBF-44C6-9804-9DF7BA25EB66}">
      <dgm:prSet phldrT="[Текст]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ru-RU">
              <a:solidFill>
                <a:schemeClr val="tx2">
                  <a:lumMod val="50000"/>
                </a:schemeClr>
              </a:solidFill>
            </a:rPr>
            <a:t>Сказуемое - то,что мы узнали о подлежащем, что о нём говорится; глагол, прилагательное, причастие,  существительное в именительном падеже</a:t>
          </a:r>
        </a:p>
      </dgm:t>
    </dgm:pt>
    <dgm:pt modelId="{3BB83E3C-7BD0-42DB-853A-52BD9335B27B}" type="parTrans" cxnId="{876D2850-FFFB-4C3F-8005-6C5ED15548F4}">
      <dgm:prSet/>
      <dgm:spPr/>
      <dgm:t>
        <a:bodyPr/>
        <a:lstStyle/>
        <a:p>
          <a:endParaRPr lang="ru-RU"/>
        </a:p>
      </dgm:t>
    </dgm:pt>
    <dgm:pt modelId="{0B2E6565-8EB8-42C8-8842-ED5F26EEE74D}" type="sibTrans" cxnId="{876D2850-FFFB-4C3F-8005-6C5ED15548F4}">
      <dgm:prSet/>
      <dgm:spPr/>
      <dgm:t>
        <a:bodyPr/>
        <a:lstStyle/>
        <a:p>
          <a:endParaRPr lang="ru-RU"/>
        </a:p>
      </dgm:t>
    </dgm:pt>
    <dgm:pt modelId="{CC304138-AA3F-41E9-A7F7-35A615A0A413}" type="pres">
      <dgm:prSet presAssocID="{C20AD5BD-AE9A-4940-A124-92EDC4ECA36E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C1BC661-BA29-4EA9-A0E8-150265A5221F}" type="pres">
      <dgm:prSet presAssocID="{6F239483-69AE-4566-8A36-A1189332143A}" presName="roof" presStyleLbl="dkBgShp" presStyleIdx="0" presStyleCnt="2"/>
      <dgm:spPr/>
      <dgm:t>
        <a:bodyPr/>
        <a:lstStyle/>
        <a:p>
          <a:endParaRPr lang="ru-RU"/>
        </a:p>
      </dgm:t>
    </dgm:pt>
    <dgm:pt modelId="{9B7E1066-F135-49DE-8501-DB68F59B0372}" type="pres">
      <dgm:prSet presAssocID="{6F239483-69AE-4566-8A36-A1189332143A}" presName="pillars" presStyleCnt="0"/>
      <dgm:spPr/>
    </dgm:pt>
    <dgm:pt modelId="{DAC612A1-62A2-47C3-9F9A-D61528B5CEA7}" type="pres">
      <dgm:prSet presAssocID="{6F239483-69AE-4566-8A36-A1189332143A}" presName="pillar1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822774-25F1-45E7-A92F-0047CDF91365}" type="pres">
      <dgm:prSet presAssocID="{CE6D988B-9CBF-44C6-9804-9DF7BA25EB66}" presName="pillar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ACEE5E-653A-45B5-8E58-61FC58F46ECA}" type="pres">
      <dgm:prSet presAssocID="{6F239483-69AE-4566-8A36-A1189332143A}" presName="base" presStyleLbl="dkBgShp" presStyleIdx="1" presStyleCnt="2"/>
      <dgm:spPr/>
    </dgm:pt>
  </dgm:ptLst>
  <dgm:cxnLst>
    <dgm:cxn modelId="{FAF7F67A-87A1-4809-A2FE-82CCF943F8FD}" type="presOf" srcId="{6F239483-69AE-4566-8A36-A1189332143A}" destId="{DC1BC661-BA29-4EA9-A0E8-150265A5221F}" srcOrd="0" destOrd="0" presId="urn:microsoft.com/office/officeart/2005/8/layout/hList3"/>
    <dgm:cxn modelId="{304AD971-D0AF-4984-A87B-A554EECC4153}" type="presOf" srcId="{C20AD5BD-AE9A-4940-A124-92EDC4ECA36E}" destId="{CC304138-AA3F-41E9-A7F7-35A615A0A413}" srcOrd="0" destOrd="0" presId="urn:microsoft.com/office/officeart/2005/8/layout/hList3"/>
    <dgm:cxn modelId="{948E6297-C5E1-43B9-8AE7-013115EE3DAE}" type="presOf" srcId="{CE6D988B-9CBF-44C6-9804-9DF7BA25EB66}" destId="{7B822774-25F1-45E7-A92F-0047CDF91365}" srcOrd="0" destOrd="0" presId="urn:microsoft.com/office/officeart/2005/8/layout/hList3"/>
    <dgm:cxn modelId="{C2A0927A-7AE6-4F23-9D63-08C2844EF6E8}" srcId="{6F239483-69AE-4566-8A36-A1189332143A}" destId="{42677544-5ABF-400B-BC3F-836DEB3B2467}" srcOrd="0" destOrd="0" parTransId="{A24E2CCD-6C1A-465E-A5A5-81B3A680DC19}" sibTransId="{A0B5618B-F0CE-4E27-AE24-327C14E4E2C6}"/>
    <dgm:cxn modelId="{2111B35B-829D-496D-9C87-BBE8A5528F18}" srcId="{C20AD5BD-AE9A-4940-A124-92EDC4ECA36E}" destId="{6F239483-69AE-4566-8A36-A1189332143A}" srcOrd="0" destOrd="0" parTransId="{9271D2DD-79DE-4E9D-8FD0-CB7C045729AB}" sibTransId="{DCB87D10-D17E-4678-85ED-42C173C9C663}"/>
    <dgm:cxn modelId="{876D2850-FFFB-4C3F-8005-6C5ED15548F4}" srcId="{6F239483-69AE-4566-8A36-A1189332143A}" destId="{CE6D988B-9CBF-44C6-9804-9DF7BA25EB66}" srcOrd="1" destOrd="0" parTransId="{3BB83E3C-7BD0-42DB-853A-52BD9335B27B}" sibTransId="{0B2E6565-8EB8-42C8-8842-ED5F26EEE74D}"/>
    <dgm:cxn modelId="{174957D0-3AF9-4D84-A0C1-1E5CB0BF6197}" type="presOf" srcId="{42677544-5ABF-400B-BC3F-836DEB3B2467}" destId="{DAC612A1-62A2-47C3-9F9A-D61528B5CEA7}" srcOrd="0" destOrd="0" presId="urn:microsoft.com/office/officeart/2005/8/layout/hList3"/>
    <dgm:cxn modelId="{E8D94202-67F0-4B18-9D9E-10B9B8A993EA}" type="presParOf" srcId="{CC304138-AA3F-41E9-A7F7-35A615A0A413}" destId="{DC1BC661-BA29-4EA9-A0E8-150265A5221F}" srcOrd="0" destOrd="0" presId="urn:microsoft.com/office/officeart/2005/8/layout/hList3"/>
    <dgm:cxn modelId="{4B2FD491-1A7A-47A7-88F3-F87E86F6D2F9}" type="presParOf" srcId="{CC304138-AA3F-41E9-A7F7-35A615A0A413}" destId="{9B7E1066-F135-49DE-8501-DB68F59B0372}" srcOrd="1" destOrd="0" presId="urn:microsoft.com/office/officeart/2005/8/layout/hList3"/>
    <dgm:cxn modelId="{B5A76BA3-76A5-4251-AEFD-AFE44B2AA578}" type="presParOf" srcId="{9B7E1066-F135-49DE-8501-DB68F59B0372}" destId="{DAC612A1-62A2-47C3-9F9A-D61528B5CEA7}" srcOrd="0" destOrd="0" presId="urn:microsoft.com/office/officeart/2005/8/layout/hList3"/>
    <dgm:cxn modelId="{9AA7CCDB-DD3F-490B-BC1F-1F6838EB6D6D}" type="presParOf" srcId="{9B7E1066-F135-49DE-8501-DB68F59B0372}" destId="{7B822774-25F1-45E7-A92F-0047CDF91365}" srcOrd="1" destOrd="0" presId="urn:microsoft.com/office/officeart/2005/8/layout/hList3"/>
    <dgm:cxn modelId="{7DB81C65-BDBB-44B1-BF57-C36DB10F5669}" type="presParOf" srcId="{CC304138-AA3F-41E9-A7F7-35A615A0A413}" destId="{C8ACEE5E-653A-45B5-8E58-61FC58F46ECA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83FCD47-1348-4CC4-A5ED-7DEE02930FF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564B55A-1939-47DB-ADFC-289DC65B2140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</a:rPr>
            <a:t>Однородные</a:t>
          </a:r>
          <a:r>
            <a:rPr lang="ru-RU" sz="1600"/>
            <a:t> </a:t>
          </a:r>
          <a:r>
            <a:rPr lang="ru-RU" sz="1600">
              <a:solidFill>
                <a:sysClr val="windowText" lastClr="000000"/>
              </a:solidFill>
            </a:rPr>
            <a:t>члены предложения</a:t>
          </a:r>
        </a:p>
      </dgm:t>
    </dgm:pt>
    <dgm:pt modelId="{D75170E9-F8EA-437D-BC71-6975EFCFFCF5}" type="parTrans" cxnId="{0F54E36B-CAA7-4D7C-9D53-6C9961A2ADFE}">
      <dgm:prSet/>
      <dgm:spPr/>
      <dgm:t>
        <a:bodyPr/>
        <a:lstStyle/>
        <a:p>
          <a:endParaRPr lang="ru-RU"/>
        </a:p>
      </dgm:t>
    </dgm:pt>
    <dgm:pt modelId="{D5A479DE-D715-454E-AD19-E48B83F24E79}" type="sibTrans" cxnId="{0F54E36B-CAA7-4D7C-9D53-6C9961A2ADFE}">
      <dgm:prSet/>
      <dgm:spPr/>
      <dgm:t>
        <a:bodyPr/>
        <a:lstStyle/>
        <a:p>
          <a:endParaRPr lang="ru-RU"/>
        </a:p>
      </dgm:t>
    </dgm:pt>
    <dgm:pt modelId="{E4EE28CA-B7D4-4A20-B74B-ACC26227EDEE}" type="asst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соединяются</a:t>
          </a:r>
        </a:p>
      </dgm:t>
    </dgm:pt>
    <dgm:pt modelId="{4A3B3D52-4E54-4A52-BD76-A464CDDB21A8}" type="parTrans" cxnId="{BC7963E5-6401-46D8-87D1-44EE4A5A05E9}">
      <dgm:prSet/>
      <dgm:spPr/>
      <dgm:t>
        <a:bodyPr/>
        <a:lstStyle/>
        <a:p>
          <a:endParaRPr lang="ru-RU"/>
        </a:p>
      </dgm:t>
    </dgm:pt>
    <dgm:pt modelId="{0615858D-9957-46A6-940F-0E426BB02DEE}" type="sibTrans" cxnId="{BC7963E5-6401-46D8-87D1-44EE4A5A05E9}">
      <dgm:prSet/>
      <dgm:spPr/>
      <dgm:t>
        <a:bodyPr/>
        <a:lstStyle/>
        <a:p>
          <a:endParaRPr lang="ru-RU"/>
        </a:p>
      </dgm:t>
    </dgm:pt>
    <dgm:pt modelId="{55C3EFD8-0289-447B-B139-78B50A2FE41A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зависят от одного и того же слова</a:t>
          </a:r>
        </a:p>
      </dgm:t>
    </dgm:pt>
    <dgm:pt modelId="{D76876A7-0F1B-45DA-A6D7-FA196C64E8E8}" type="parTrans" cxnId="{40C15008-345E-4E1B-9EC7-056DB059BCA8}">
      <dgm:prSet/>
      <dgm:spPr/>
      <dgm:t>
        <a:bodyPr/>
        <a:lstStyle/>
        <a:p>
          <a:endParaRPr lang="ru-RU"/>
        </a:p>
      </dgm:t>
    </dgm:pt>
    <dgm:pt modelId="{6F3CF93F-ACF8-4CEC-BCA5-F567F41F040D}" type="sibTrans" cxnId="{40C15008-345E-4E1B-9EC7-056DB059BCA8}">
      <dgm:prSet/>
      <dgm:spPr/>
      <dgm:t>
        <a:bodyPr/>
        <a:lstStyle/>
        <a:p>
          <a:endParaRPr lang="ru-RU"/>
        </a:p>
      </dgm:t>
    </dgm:pt>
    <dgm:pt modelId="{5693D59C-875A-4249-AF58-6F51748648F7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отвечают на один и тот же вопрос</a:t>
          </a:r>
        </a:p>
      </dgm:t>
    </dgm:pt>
    <dgm:pt modelId="{41B9F7FA-8480-4B19-ACD9-BCEA1892DE1F}" type="parTrans" cxnId="{369DC719-F300-4CE6-852D-D235D8A47798}">
      <dgm:prSet/>
      <dgm:spPr/>
      <dgm:t>
        <a:bodyPr/>
        <a:lstStyle/>
        <a:p>
          <a:endParaRPr lang="ru-RU"/>
        </a:p>
      </dgm:t>
    </dgm:pt>
    <dgm:pt modelId="{0CCC1F98-B194-4779-8074-B0E17D170096}" type="sibTrans" cxnId="{369DC719-F300-4CE6-852D-D235D8A47798}">
      <dgm:prSet/>
      <dgm:spPr/>
      <dgm:t>
        <a:bodyPr/>
        <a:lstStyle/>
        <a:p>
          <a:endParaRPr lang="ru-RU"/>
        </a:p>
      </dgm:t>
    </dgm:pt>
    <dgm:pt modelId="{207F405F-F6A4-448B-97C8-2EAC8DB5204C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являются одним и тем же членом предложения</a:t>
          </a:r>
        </a:p>
      </dgm:t>
    </dgm:pt>
    <dgm:pt modelId="{A4A9EC15-EEFA-471B-A87A-EFD8216F01B2}" type="parTrans" cxnId="{E35040D2-AC23-472A-B029-736364506BFD}">
      <dgm:prSet/>
      <dgm:spPr/>
      <dgm:t>
        <a:bodyPr/>
        <a:lstStyle/>
        <a:p>
          <a:endParaRPr lang="ru-RU"/>
        </a:p>
      </dgm:t>
    </dgm:pt>
    <dgm:pt modelId="{C1E3B186-4575-4654-8D36-B5818626AFC8}" type="sibTrans" cxnId="{E35040D2-AC23-472A-B029-736364506BFD}">
      <dgm:prSet/>
      <dgm:spPr/>
      <dgm:t>
        <a:bodyPr/>
        <a:lstStyle/>
        <a:p>
          <a:endParaRPr lang="ru-RU"/>
        </a:p>
      </dgm:t>
    </dgm:pt>
    <dgm:pt modelId="{9E29B311-D1DE-4057-966F-7E3571C73994}" type="asst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интонация перечисления</a:t>
          </a:r>
        </a:p>
      </dgm:t>
    </dgm:pt>
    <dgm:pt modelId="{F3D7982B-C412-468E-93FA-8CBA2BFBF6CE}" type="parTrans" cxnId="{077B762F-CA93-4816-A6E0-B8C304FEA734}">
      <dgm:prSet/>
      <dgm:spPr/>
      <dgm:t>
        <a:bodyPr/>
        <a:lstStyle/>
        <a:p>
          <a:endParaRPr lang="ru-RU"/>
        </a:p>
      </dgm:t>
    </dgm:pt>
    <dgm:pt modelId="{3420EF34-3313-431D-BA44-F777832F69A9}" type="sibTrans" cxnId="{077B762F-CA93-4816-A6E0-B8C304FEA734}">
      <dgm:prSet/>
      <dgm:spPr/>
      <dgm:t>
        <a:bodyPr/>
        <a:lstStyle/>
        <a:p>
          <a:endParaRPr lang="ru-RU"/>
        </a:p>
      </dgm:t>
    </dgm:pt>
    <dgm:pt modelId="{82CD51D9-DCF8-4BCA-9A8A-E9ED78ECF37A}" type="asst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союзы: и, или, а, но, да (=и , =но)</a:t>
          </a:r>
        </a:p>
      </dgm:t>
    </dgm:pt>
    <dgm:pt modelId="{5A6DB822-6655-420C-88AE-AEC4B5AC5D87}" type="parTrans" cxnId="{E50F2530-989A-4D4C-839A-134CAA5A90CB}">
      <dgm:prSet/>
      <dgm:spPr/>
      <dgm:t>
        <a:bodyPr/>
        <a:lstStyle/>
        <a:p>
          <a:endParaRPr lang="ru-RU"/>
        </a:p>
      </dgm:t>
    </dgm:pt>
    <dgm:pt modelId="{22977399-B3A8-48C3-AC98-DE3C8BEF3CBF}" type="sibTrans" cxnId="{E50F2530-989A-4D4C-839A-134CAA5A90CB}">
      <dgm:prSet/>
      <dgm:spPr/>
      <dgm:t>
        <a:bodyPr/>
        <a:lstStyle/>
        <a:p>
          <a:endParaRPr lang="ru-RU"/>
        </a:p>
      </dgm:t>
    </dgm:pt>
    <dgm:pt modelId="{9548A731-7EFB-48DE-A1E3-142E9A6CA8CB}" type="asst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без союзов</a:t>
          </a:r>
        </a:p>
      </dgm:t>
    </dgm:pt>
    <dgm:pt modelId="{BFB2113E-7199-47CE-B261-B05AA36CF164}" type="parTrans" cxnId="{F11F46DF-1470-41FD-BE66-669D64988F2E}">
      <dgm:prSet/>
      <dgm:spPr/>
      <dgm:t>
        <a:bodyPr/>
        <a:lstStyle/>
        <a:p>
          <a:endParaRPr lang="ru-RU"/>
        </a:p>
      </dgm:t>
    </dgm:pt>
    <dgm:pt modelId="{70DCD50B-5FF1-438A-847B-6C65835407E6}" type="sibTrans" cxnId="{F11F46DF-1470-41FD-BE66-669D64988F2E}">
      <dgm:prSet/>
      <dgm:spPr/>
      <dgm:t>
        <a:bodyPr/>
        <a:lstStyle/>
        <a:p>
          <a:endParaRPr lang="ru-RU"/>
        </a:p>
      </dgm:t>
    </dgm:pt>
    <dgm:pt modelId="{EEEF6533-AD06-4CDE-AAC5-7DA28A7F57D2}" type="pres">
      <dgm:prSet presAssocID="{583FCD47-1348-4CC4-A5ED-7DEE02930F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F45EA29-EA4B-46F8-9B77-E7993C13EAC3}" type="pres">
      <dgm:prSet presAssocID="{C564B55A-1939-47DB-ADFC-289DC65B2140}" presName="hierRoot1" presStyleCnt="0">
        <dgm:presLayoutVars>
          <dgm:hierBranch val="init"/>
        </dgm:presLayoutVars>
      </dgm:prSet>
      <dgm:spPr/>
    </dgm:pt>
    <dgm:pt modelId="{1CE44F0E-69CB-45A2-82F0-978C38DDBE26}" type="pres">
      <dgm:prSet presAssocID="{C564B55A-1939-47DB-ADFC-289DC65B2140}" presName="rootComposite1" presStyleCnt="0"/>
      <dgm:spPr/>
    </dgm:pt>
    <dgm:pt modelId="{E864C6C5-2F09-4A97-A6AA-4C7712C8241D}" type="pres">
      <dgm:prSet presAssocID="{C564B55A-1939-47DB-ADFC-289DC65B2140}" presName="rootText1" presStyleLbl="node0" presStyleIdx="0" presStyleCnt="1" custScaleX="4394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620394-FC88-4BC5-AAEC-A6C3038067CB}" type="pres">
      <dgm:prSet presAssocID="{C564B55A-1939-47DB-ADFC-289DC65B214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BB258C7-51F7-4A7B-B1F6-AB587061A4C4}" type="pres">
      <dgm:prSet presAssocID="{C564B55A-1939-47DB-ADFC-289DC65B2140}" presName="hierChild2" presStyleCnt="0"/>
      <dgm:spPr/>
    </dgm:pt>
    <dgm:pt modelId="{4C3DA98C-A6FD-40F2-8469-965EB31C033A}" type="pres">
      <dgm:prSet presAssocID="{D76876A7-0F1B-45DA-A6D7-FA196C64E8E8}" presName="Name37" presStyleLbl="parChTrans1D2" presStyleIdx="0" presStyleCnt="7"/>
      <dgm:spPr/>
      <dgm:t>
        <a:bodyPr/>
        <a:lstStyle/>
        <a:p>
          <a:endParaRPr lang="ru-RU"/>
        </a:p>
      </dgm:t>
    </dgm:pt>
    <dgm:pt modelId="{6C6C47E6-6FE5-4F2D-A3B8-D9F4D4E5E880}" type="pres">
      <dgm:prSet presAssocID="{55C3EFD8-0289-447B-B139-78B50A2FE41A}" presName="hierRoot2" presStyleCnt="0">
        <dgm:presLayoutVars>
          <dgm:hierBranch val="init"/>
        </dgm:presLayoutVars>
      </dgm:prSet>
      <dgm:spPr/>
    </dgm:pt>
    <dgm:pt modelId="{2D750344-2C84-43D7-B09F-DB84A4DAF3BB}" type="pres">
      <dgm:prSet presAssocID="{55C3EFD8-0289-447B-B139-78B50A2FE41A}" presName="rootComposite" presStyleCnt="0"/>
      <dgm:spPr/>
    </dgm:pt>
    <dgm:pt modelId="{92D56057-9ED2-46FA-82E9-625F5FB64D7E}" type="pres">
      <dgm:prSet presAssocID="{55C3EFD8-0289-447B-B139-78B50A2FE41A}" presName="rootText" presStyleLbl="node2" presStyleIdx="0" presStyleCnt="3" custScaleX="1327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831C1F-1A15-46B3-B654-08367BEC7A27}" type="pres">
      <dgm:prSet presAssocID="{55C3EFD8-0289-447B-B139-78B50A2FE41A}" presName="rootConnector" presStyleLbl="node2" presStyleIdx="0" presStyleCnt="3"/>
      <dgm:spPr/>
      <dgm:t>
        <a:bodyPr/>
        <a:lstStyle/>
        <a:p>
          <a:endParaRPr lang="ru-RU"/>
        </a:p>
      </dgm:t>
    </dgm:pt>
    <dgm:pt modelId="{32D0CED4-FF63-4AF4-985A-BC0763168C5A}" type="pres">
      <dgm:prSet presAssocID="{55C3EFD8-0289-447B-B139-78B50A2FE41A}" presName="hierChild4" presStyleCnt="0"/>
      <dgm:spPr/>
    </dgm:pt>
    <dgm:pt modelId="{3629A3A0-5618-4E79-A9DE-DF171EF1CC77}" type="pres">
      <dgm:prSet presAssocID="{55C3EFD8-0289-447B-B139-78B50A2FE41A}" presName="hierChild5" presStyleCnt="0"/>
      <dgm:spPr/>
    </dgm:pt>
    <dgm:pt modelId="{B2A4549F-8852-4B09-A480-2E5468ACD6C7}" type="pres">
      <dgm:prSet presAssocID="{41B9F7FA-8480-4B19-ACD9-BCEA1892DE1F}" presName="Name37" presStyleLbl="parChTrans1D2" presStyleIdx="1" presStyleCnt="7"/>
      <dgm:spPr/>
      <dgm:t>
        <a:bodyPr/>
        <a:lstStyle/>
        <a:p>
          <a:endParaRPr lang="ru-RU"/>
        </a:p>
      </dgm:t>
    </dgm:pt>
    <dgm:pt modelId="{3DF77088-D572-4BB8-8FBD-F591D8C4E803}" type="pres">
      <dgm:prSet presAssocID="{5693D59C-875A-4249-AF58-6F51748648F7}" presName="hierRoot2" presStyleCnt="0">
        <dgm:presLayoutVars>
          <dgm:hierBranch val="init"/>
        </dgm:presLayoutVars>
      </dgm:prSet>
      <dgm:spPr/>
    </dgm:pt>
    <dgm:pt modelId="{654B85D5-CD6F-4B1B-A5F3-85B64D0E06C0}" type="pres">
      <dgm:prSet presAssocID="{5693D59C-875A-4249-AF58-6F51748648F7}" presName="rootComposite" presStyleCnt="0"/>
      <dgm:spPr/>
    </dgm:pt>
    <dgm:pt modelId="{D0F161CC-CDC0-4E77-87C4-29993B98409C}" type="pres">
      <dgm:prSet presAssocID="{5693D59C-875A-4249-AF58-6F51748648F7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C41A79-7A2E-40BE-90C2-20FAE2318924}" type="pres">
      <dgm:prSet presAssocID="{5693D59C-875A-4249-AF58-6F51748648F7}" presName="rootConnector" presStyleLbl="node2" presStyleIdx="1" presStyleCnt="3"/>
      <dgm:spPr/>
      <dgm:t>
        <a:bodyPr/>
        <a:lstStyle/>
        <a:p>
          <a:endParaRPr lang="ru-RU"/>
        </a:p>
      </dgm:t>
    </dgm:pt>
    <dgm:pt modelId="{08A71C0A-1DAD-4E06-9959-335CBA1FB7E8}" type="pres">
      <dgm:prSet presAssocID="{5693D59C-875A-4249-AF58-6F51748648F7}" presName="hierChild4" presStyleCnt="0"/>
      <dgm:spPr/>
    </dgm:pt>
    <dgm:pt modelId="{CEE85A87-E1D4-489B-B218-C6DE281148F4}" type="pres">
      <dgm:prSet presAssocID="{5693D59C-875A-4249-AF58-6F51748648F7}" presName="hierChild5" presStyleCnt="0"/>
      <dgm:spPr/>
    </dgm:pt>
    <dgm:pt modelId="{8AE8120C-3A4B-49C5-B38E-B8D977E61103}" type="pres">
      <dgm:prSet presAssocID="{A4A9EC15-EEFA-471B-A87A-EFD8216F01B2}" presName="Name37" presStyleLbl="parChTrans1D2" presStyleIdx="2" presStyleCnt="7"/>
      <dgm:spPr/>
      <dgm:t>
        <a:bodyPr/>
        <a:lstStyle/>
        <a:p>
          <a:endParaRPr lang="ru-RU"/>
        </a:p>
      </dgm:t>
    </dgm:pt>
    <dgm:pt modelId="{AAB1F365-8383-4EBF-94C4-EBEE8810D158}" type="pres">
      <dgm:prSet presAssocID="{207F405F-F6A4-448B-97C8-2EAC8DB5204C}" presName="hierRoot2" presStyleCnt="0">
        <dgm:presLayoutVars>
          <dgm:hierBranch val="init"/>
        </dgm:presLayoutVars>
      </dgm:prSet>
      <dgm:spPr/>
    </dgm:pt>
    <dgm:pt modelId="{85914F75-AB45-40B6-A1EE-48D2F9874128}" type="pres">
      <dgm:prSet presAssocID="{207F405F-F6A4-448B-97C8-2EAC8DB5204C}" presName="rootComposite" presStyleCnt="0"/>
      <dgm:spPr/>
    </dgm:pt>
    <dgm:pt modelId="{9C9E19C1-AF04-4DD8-ACEF-98D6D88FD251}" type="pres">
      <dgm:prSet presAssocID="{207F405F-F6A4-448B-97C8-2EAC8DB5204C}" presName="rootText" presStyleLbl="node2" presStyleIdx="2" presStyleCnt="3" custScaleX="1488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BB6DDD-D527-417F-A7ED-F439D188F2B2}" type="pres">
      <dgm:prSet presAssocID="{207F405F-F6A4-448B-97C8-2EAC8DB5204C}" presName="rootConnector" presStyleLbl="node2" presStyleIdx="2" presStyleCnt="3"/>
      <dgm:spPr/>
      <dgm:t>
        <a:bodyPr/>
        <a:lstStyle/>
        <a:p>
          <a:endParaRPr lang="ru-RU"/>
        </a:p>
      </dgm:t>
    </dgm:pt>
    <dgm:pt modelId="{F2BC2C86-6884-40E5-9D1F-2A9995CAE97F}" type="pres">
      <dgm:prSet presAssocID="{207F405F-F6A4-448B-97C8-2EAC8DB5204C}" presName="hierChild4" presStyleCnt="0"/>
      <dgm:spPr/>
    </dgm:pt>
    <dgm:pt modelId="{E9414A22-D5D4-4B65-BA8F-0F2EEF6C2095}" type="pres">
      <dgm:prSet presAssocID="{207F405F-F6A4-448B-97C8-2EAC8DB5204C}" presName="hierChild5" presStyleCnt="0"/>
      <dgm:spPr/>
    </dgm:pt>
    <dgm:pt modelId="{4A50545F-6C3C-4C08-933C-3D6FAF1932CA}" type="pres">
      <dgm:prSet presAssocID="{C564B55A-1939-47DB-ADFC-289DC65B2140}" presName="hierChild3" presStyleCnt="0"/>
      <dgm:spPr/>
    </dgm:pt>
    <dgm:pt modelId="{E03735E2-AA73-41F4-97FA-36C394968590}" type="pres">
      <dgm:prSet presAssocID="{4A3B3D52-4E54-4A52-BD76-A464CDDB21A8}" presName="Name111" presStyleLbl="parChTrans1D2" presStyleIdx="3" presStyleCnt="7"/>
      <dgm:spPr/>
      <dgm:t>
        <a:bodyPr/>
        <a:lstStyle/>
        <a:p>
          <a:endParaRPr lang="ru-RU"/>
        </a:p>
      </dgm:t>
    </dgm:pt>
    <dgm:pt modelId="{503A9D8A-B11C-41A4-A4F5-587CB0E4F0B4}" type="pres">
      <dgm:prSet presAssocID="{E4EE28CA-B7D4-4A20-B74B-ACC26227EDEE}" presName="hierRoot3" presStyleCnt="0">
        <dgm:presLayoutVars>
          <dgm:hierBranch val="init"/>
        </dgm:presLayoutVars>
      </dgm:prSet>
      <dgm:spPr/>
    </dgm:pt>
    <dgm:pt modelId="{08D76775-6489-4807-BAE6-6ADBB32AAA40}" type="pres">
      <dgm:prSet presAssocID="{E4EE28CA-B7D4-4A20-B74B-ACC26227EDEE}" presName="rootComposite3" presStyleCnt="0"/>
      <dgm:spPr/>
    </dgm:pt>
    <dgm:pt modelId="{38AB5B10-B862-4F3A-9A9E-E4C8AA3EA7C2}" type="pres">
      <dgm:prSet presAssocID="{E4EE28CA-B7D4-4A20-B74B-ACC26227EDEE}" presName="rootText3" presStyleLbl="asst1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4037F1-E075-4417-AE96-7B8265BBD4FE}" type="pres">
      <dgm:prSet presAssocID="{E4EE28CA-B7D4-4A20-B74B-ACC26227EDEE}" presName="rootConnector3" presStyleLbl="asst1" presStyleIdx="0" presStyleCnt="4"/>
      <dgm:spPr/>
      <dgm:t>
        <a:bodyPr/>
        <a:lstStyle/>
        <a:p>
          <a:endParaRPr lang="ru-RU"/>
        </a:p>
      </dgm:t>
    </dgm:pt>
    <dgm:pt modelId="{F8BC5F30-27B1-4B2C-AB9F-CBBEAEAD5703}" type="pres">
      <dgm:prSet presAssocID="{E4EE28CA-B7D4-4A20-B74B-ACC26227EDEE}" presName="hierChild6" presStyleCnt="0"/>
      <dgm:spPr/>
    </dgm:pt>
    <dgm:pt modelId="{00278480-A6D6-44C1-A0A8-110E7B1AACAB}" type="pres">
      <dgm:prSet presAssocID="{E4EE28CA-B7D4-4A20-B74B-ACC26227EDEE}" presName="hierChild7" presStyleCnt="0"/>
      <dgm:spPr/>
    </dgm:pt>
    <dgm:pt modelId="{03885155-AB4E-4E75-A7BF-0BB4B1A89090}" type="pres">
      <dgm:prSet presAssocID="{F3D7982B-C412-468E-93FA-8CBA2BFBF6CE}" presName="Name111" presStyleLbl="parChTrans1D2" presStyleIdx="4" presStyleCnt="7"/>
      <dgm:spPr/>
      <dgm:t>
        <a:bodyPr/>
        <a:lstStyle/>
        <a:p>
          <a:endParaRPr lang="ru-RU"/>
        </a:p>
      </dgm:t>
    </dgm:pt>
    <dgm:pt modelId="{C8E11000-B93A-4438-8462-61F36EFBA8EF}" type="pres">
      <dgm:prSet presAssocID="{9E29B311-D1DE-4057-966F-7E3571C73994}" presName="hierRoot3" presStyleCnt="0">
        <dgm:presLayoutVars>
          <dgm:hierBranch val="init"/>
        </dgm:presLayoutVars>
      </dgm:prSet>
      <dgm:spPr/>
    </dgm:pt>
    <dgm:pt modelId="{DC1E38BB-8831-41C9-9511-127CD64CA73D}" type="pres">
      <dgm:prSet presAssocID="{9E29B311-D1DE-4057-966F-7E3571C73994}" presName="rootComposite3" presStyleCnt="0"/>
      <dgm:spPr/>
    </dgm:pt>
    <dgm:pt modelId="{6F55AB73-02D9-4C92-9D57-16C7CEB88A5A}" type="pres">
      <dgm:prSet presAssocID="{9E29B311-D1DE-4057-966F-7E3571C73994}" presName="rootText3" presStyleLbl="asst1" presStyleIdx="1" presStyleCnt="4" custScaleX="209677" custScaleY="962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C8DFB9-F121-4DC5-93C9-6D66A84AF716}" type="pres">
      <dgm:prSet presAssocID="{9E29B311-D1DE-4057-966F-7E3571C73994}" presName="rootConnector3" presStyleLbl="asst1" presStyleIdx="1" presStyleCnt="4"/>
      <dgm:spPr/>
      <dgm:t>
        <a:bodyPr/>
        <a:lstStyle/>
        <a:p>
          <a:endParaRPr lang="ru-RU"/>
        </a:p>
      </dgm:t>
    </dgm:pt>
    <dgm:pt modelId="{939384F3-4D8F-4A78-99BC-B87B630B7764}" type="pres">
      <dgm:prSet presAssocID="{9E29B311-D1DE-4057-966F-7E3571C73994}" presName="hierChild6" presStyleCnt="0"/>
      <dgm:spPr/>
    </dgm:pt>
    <dgm:pt modelId="{6F6ECEBA-FF70-4B89-B732-8927B7C91C88}" type="pres">
      <dgm:prSet presAssocID="{9E29B311-D1DE-4057-966F-7E3571C73994}" presName="hierChild7" presStyleCnt="0"/>
      <dgm:spPr/>
    </dgm:pt>
    <dgm:pt modelId="{3927EDFC-018C-4171-9C75-F6D179601B92}" type="pres">
      <dgm:prSet presAssocID="{BFB2113E-7199-47CE-B261-B05AA36CF164}" presName="Name111" presStyleLbl="parChTrans1D2" presStyleIdx="5" presStyleCnt="7"/>
      <dgm:spPr/>
      <dgm:t>
        <a:bodyPr/>
        <a:lstStyle/>
        <a:p>
          <a:endParaRPr lang="ru-RU"/>
        </a:p>
      </dgm:t>
    </dgm:pt>
    <dgm:pt modelId="{C56AC7F4-0FDD-4409-9A56-E7D62CD0D5C3}" type="pres">
      <dgm:prSet presAssocID="{9548A731-7EFB-48DE-A1E3-142E9A6CA8CB}" presName="hierRoot3" presStyleCnt="0">
        <dgm:presLayoutVars>
          <dgm:hierBranch val="init"/>
        </dgm:presLayoutVars>
      </dgm:prSet>
      <dgm:spPr/>
    </dgm:pt>
    <dgm:pt modelId="{C0A7080F-899D-478E-BD33-9D2F7598CCDA}" type="pres">
      <dgm:prSet presAssocID="{9548A731-7EFB-48DE-A1E3-142E9A6CA8CB}" presName="rootComposite3" presStyleCnt="0"/>
      <dgm:spPr/>
    </dgm:pt>
    <dgm:pt modelId="{C77FEF1C-A7D6-48E9-AA72-E277919C7C77}" type="pres">
      <dgm:prSet presAssocID="{9548A731-7EFB-48DE-A1E3-142E9A6CA8CB}" presName="rootText3" presStyleLbl="asst1" presStyleIdx="2" presStyleCnt="4" custLinFactX="100000" custLinFactNeighborX="131944" custLinFactNeighborY="-78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3F7388-B61D-4D63-8CBE-52B53224229D}" type="pres">
      <dgm:prSet presAssocID="{9548A731-7EFB-48DE-A1E3-142E9A6CA8CB}" presName="rootConnector3" presStyleLbl="asst1" presStyleIdx="2" presStyleCnt="4"/>
      <dgm:spPr/>
      <dgm:t>
        <a:bodyPr/>
        <a:lstStyle/>
        <a:p>
          <a:endParaRPr lang="ru-RU"/>
        </a:p>
      </dgm:t>
    </dgm:pt>
    <dgm:pt modelId="{267D57FD-22C4-41C5-BC7B-BA601F776BF3}" type="pres">
      <dgm:prSet presAssocID="{9548A731-7EFB-48DE-A1E3-142E9A6CA8CB}" presName="hierChild6" presStyleCnt="0"/>
      <dgm:spPr/>
    </dgm:pt>
    <dgm:pt modelId="{9DA930DD-2FF4-4AE4-983B-10A156F03D66}" type="pres">
      <dgm:prSet presAssocID="{9548A731-7EFB-48DE-A1E3-142E9A6CA8CB}" presName="hierChild7" presStyleCnt="0"/>
      <dgm:spPr/>
    </dgm:pt>
    <dgm:pt modelId="{31C71430-94A6-492B-87D6-C403C31D2179}" type="pres">
      <dgm:prSet presAssocID="{5A6DB822-6655-420C-88AE-AEC4B5AC5D87}" presName="Name111" presStyleLbl="parChTrans1D2" presStyleIdx="6" presStyleCnt="7"/>
      <dgm:spPr/>
      <dgm:t>
        <a:bodyPr/>
        <a:lstStyle/>
        <a:p>
          <a:endParaRPr lang="ru-RU"/>
        </a:p>
      </dgm:t>
    </dgm:pt>
    <dgm:pt modelId="{93CDC24E-94C0-49A1-A6E1-DEA6111A38A1}" type="pres">
      <dgm:prSet presAssocID="{82CD51D9-DCF8-4BCA-9A8A-E9ED78ECF37A}" presName="hierRoot3" presStyleCnt="0">
        <dgm:presLayoutVars>
          <dgm:hierBranch val="init"/>
        </dgm:presLayoutVars>
      </dgm:prSet>
      <dgm:spPr/>
    </dgm:pt>
    <dgm:pt modelId="{096BC56E-DBCC-4634-A166-3AE1037FC43A}" type="pres">
      <dgm:prSet presAssocID="{82CD51D9-DCF8-4BCA-9A8A-E9ED78ECF37A}" presName="rootComposite3" presStyleCnt="0"/>
      <dgm:spPr/>
    </dgm:pt>
    <dgm:pt modelId="{CBB4B225-C3B0-4147-BE38-88BC1DB52BEC}" type="pres">
      <dgm:prSet presAssocID="{82CD51D9-DCF8-4BCA-9A8A-E9ED78ECF37A}" presName="rootText3" presStyleLbl="asst1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AB6B6F-3559-44FD-A797-8B7F8DD84744}" type="pres">
      <dgm:prSet presAssocID="{82CD51D9-DCF8-4BCA-9A8A-E9ED78ECF37A}" presName="rootConnector3" presStyleLbl="asst1" presStyleIdx="3" presStyleCnt="4"/>
      <dgm:spPr/>
      <dgm:t>
        <a:bodyPr/>
        <a:lstStyle/>
        <a:p>
          <a:endParaRPr lang="ru-RU"/>
        </a:p>
      </dgm:t>
    </dgm:pt>
    <dgm:pt modelId="{9B34DDED-0E2D-46BC-8BFB-C5E7C7B896F0}" type="pres">
      <dgm:prSet presAssocID="{82CD51D9-DCF8-4BCA-9A8A-E9ED78ECF37A}" presName="hierChild6" presStyleCnt="0"/>
      <dgm:spPr/>
    </dgm:pt>
    <dgm:pt modelId="{82BBA20C-1966-4F76-B388-25F9569F847E}" type="pres">
      <dgm:prSet presAssocID="{82CD51D9-DCF8-4BCA-9A8A-E9ED78ECF37A}" presName="hierChild7" presStyleCnt="0"/>
      <dgm:spPr/>
    </dgm:pt>
  </dgm:ptLst>
  <dgm:cxnLst>
    <dgm:cxn modelId="{369DC719-F300-4CE6-852D-D235D8A47798}" srcId="{C564B55A-1939-47DB-ADFC-289DC65B2140}" destId="{5693D59C-875A-4249-AF58-6F51748648F7}" srcOrd="5" destOrd="0" parTransId="{41B9F7FA-8480-4B19-ACD9-BCEA1892DE1F}" sibTransId="{0CCC1F98-B194-4779-8074-B0E17D170096}"/>
    <dgm:cxn modelId="{0657E036-B67E-4FF5-8817-994CD34DBF1A}" type="presOf" srcId="{9548A731-7EFB-48DE-A1E3-142E9A6CA8CB}" destId="{4A3F7388-B61D-4D63-8CBE-52B53224229D}" srcOrd="1" destOrd="0" presId="urn:microsoft.com/office/officeart/2005/8/layout/orgChart1"/>
    <dgm:cxn modelId="{2FCFF894-7D0E-4A1B-8601-E6E071B6C656}" type="presOf" srcId="{C564B55A-1939-47DB-ADFC-289DC65B2140}" destId="{E864C6C5-2F09-4A97-A6AA-4C7712C8241D}" srcOrd="0" destOrd="0" presId="urn:microsoft.com/office/officeart/2005/8/layout/orgChart1"/>
    <dgm:cxn modelId="{0F54E36B-CAA7-4D7C-9D53-6C9961A2ADFE}" srcId="{583FCD47-1348-4CC4-A5ED-7DEE02930FF9}" destId="{C564B55A-1939-47DB-ADFC-289DC65B2140}" srcOrd="0" destOrd="0" parTransId="{D75170E9-F8EA-437D-BC71-6975EFCFFCF5}" sibTransId="{D5A479DE-D715-454E-AD19-E48B83F24E79}"/>
    <dgm:cxn modelId="{31074AA3-ECD7-45F1-BF79-8EC12C988F1C}" type="presOf" srcId="{5A6DB822-6655-420C-88AE-AEC4B5AC5D87}" destId="{31C71430-94A6-492B-87D6-C403C31D2179}" srcOrd="0" destOrd="0" presId="urn:microsoft.com/office/officeart/2005/8/layout/orgChart1"/>
    <dgm:cxn modelId="{F001D145-C98A-40E0-9679-0A947EBA060A}" type="presOf" srcId="{9E29B311-D1DE-4057-966F-7E3571C73994}" destId="{6F55AB73-02D9-4C92-9D57-16C7CEB88A5A}" srcOrd="0" destOrd="0" presId="urn:microsoft.com/office/officeart/2005/8/layout/orgChart1"/>
    <dgm:cxn modelId="{97B6DDF7-A102-4250-BCB1-107A6C4F09B7}" type="presOf" srcId="{5693D59C-875A-4249-AF58-6F51748648F7}" destId="{31C41A79-7A2E-40BE-90C2-20FAE2318924}" srcOrd="1" destOrd="0" presId="urn:microsoft.com/office/officeart/2005/8/layout/orgChart1"/>
    <dgm:cxn modelId="{30966198-EB33-47A1-B76E-9F7D15A4E1F2}" type="presOf" srcId="{A4A9EC15-EEFA-471B-A87A-EFD8216F01B2}" destId="{8AE8120C-3A4B-49C5-B38E-B8D977E61103}" srcOrd="0" destOrd="0" presId="urn:microsoft.com/office/officeart/2005/8/layout/orgChart1"/>
    <dgm:cxn modelId="{7E67520D-D636-4DC1-BEE3-3F914376CA46}" type="presOf" srcId="{BFB2113E-7199-47CE-B261-B05AA36CF164}" destId="{3927EDFC-018C-4171-9C75-F6D179601B92}" srcOrd="0" destOrd="0" presId="urn:microsoft.com/office/officeart/2005/8/layout/orgChart1"/>
    <dgm:cxn modelId="{909F600D-B124-4A63-850A-0578CB34FDB5}" type="presOf" srcId="{207F405F-F6A4-448B-97C8-2EAC8DB5204C}" destId="{99BB6DDD-D527-417F-A7ED-F439D188F2B2}" srcOrd="1" destOrd="0" presId="urn:microsoft.com/office/officeart/2005/8/layout/orgChart1"/>
    <dgm:cxn modelId="{BC7963E5-6401-46D8-87D1-44EE4A5A05E9}" srcId="{C564B55A-1939-47DB-ADFC-289DC65B2140}" destId="{E4EE28CA-B7D4-4A20-B74B-ACC26227EDEE}" srcOrd="0" destOrd="0" parTransId="{4A3B3D52-4E54-4A52-BD76-A464CDDB21A8}" sibTransId="{0615858D-9957-46A6-940F-0E426BB02DEE}"/>
    <dgm:cxn modelId="{E35040D2-AC23-472A-B029-736364506BFD}" srcId="{C564B55A-1939-47DB-ADFC-289DC65B2140}" destId="{207F405F-F6A4-448B-97C8-2EAC8DB5204C}" srcOrd="6" destOrd="0" parTransId="{A4A9EC15-EEFA-471B-A87A-EFD8216F01B2}" sibTransId="{C1E3B186-4575-4654-8D36-B5818626AFC8}"/>
    <dgm:cxn modelId="{5BDE622A-FFEC-414A-912B-62A92B993A63}" type="presOf" srcId="{55C3EFD8-0289-447B-B139-78B50A2FE41A}" destId="{92D56057-9ED2-46FA-82E9-625F5FB64D7E}" srcOrd="0" destOrd="0" presId="urn:microsoft.com/office/officeart/2005/8/layout/orgChart1"/>
    <dgm:cxn modelId="{E50F2530-989A-4D4C-839A-134CAA5A90CB}" srcId="{C564B55A-1939-47DB-ADFC-289DC65B2140}" destId="{82CD51D9-DCF8-4BCA-9A8A-E9ED78ECF37A}" srcOrd="3" destOrd="0" parTransId="{5A6DB822-6655-420C-88AE-AEC4B5AC5D87}" sibTransId="{22977399-B3A8-48C3-AC98-DE3C8BEF3CBF}"/>
    <dgm:cxn modelId="{02E0308B-10DD-4F07-80DC-6BBA2637D72B}" type="presOf" srcId="{4A3B3D52-4E54-4A52-BD76-A464CDDB21A8}" destId="{E03735E2-AA73-41F4-97FA-36C394968590}" srcOrd="0" destOrd="0" presId="urn:microsoft.com/office/officeart/2005/8/layout/orgChart1"/>
    <dgm:cxn modelId="{38AE4139-2F69-47B4-922B-B304C2602AF6}" type="presOf" srcId="{9E29B311-D1DE-4057-966F-7E3571C73994}" destId="{49C8DFB9-F121-4DC5-93C9-6D66A84AF716}" srcOrd="1" destOrd="0" presId="urn:microsoft.com/office/officeart/2005/8/layout/orgChart1"/>
    <dgm:cxn modelId="{9B79AB4E-3C0B-4ED1-8420-4F7976C44243}" type="presOf" srcId="{583FCD47-1348-4CC4-A5ED-7DEE02930FF9}" destId="{EEEF6533-AD06-4CDE-AAC5-7DA28A7F57D2}" srcOrd="0" destOrd="0" presId="urn:microsoft.com/office/officeart/2005/8/layout/orgChart1"/>
    <dgm:cxn modelId="{94248B95-914F-481F-A7CE-0185BE43A8E2}" type="presOf" srcId="{E4EE28CA-B7D4-4A20-B74B-ACC26227EDEE}" destId="{284037F1-E075-4417-AE96-7B8265BBD4FE}" srcOrd="1" destOrd="0" presId="urn:microsoft.com/office/officeart/2005/8/layout/orgChart1"/>
    <dgm:cxn modelId="{F11F46DF-1470-41FD-BE66-669D64988F2E}" srcId="{C564B55A-1939-47DB-ADFC-289DC65B2140}" destId="{9548A731-7EFB-48DE-A1E3-142E9A6CA8CB}" srcOrd="2" destOrd="0" parTransId="{BFB2113E-7199-47CE-B261-B05AA36CF164}" sibTransId="{70DCD50B-5FF1-438A-847B-6C65835407E6}"/>
    <dgm:cxn modelId="{67BA491F-9466-4DEE-AAB2-8BB8EE5E7B1F}" type="presOf" srcId="{207F405F-F6A4-448B-97C8-2EAC8DB5204C}" destId="{9C9E19C1-AF04-4DD8-ACEF-98D6D88FD251}" srcOrd="0" destOrd="0" presId="urn:microsoft.com/office/officeart/2005/8/layout/orgChart1"/>
    <dgm:cxn modelId="{7D6CE917-F288-4F63-9399-C0653694362F}" type="presOf" srcId="{E4EE28CA-B7D4-4A20-B74B-ACC26227EDEE}" destId="{38AB5B10-B862-4F3A-9A9E-E4C8AA3EA7C2}" srcOrd="0" destOrd="0" presId="urn:microsoft.com/office/officeart/2005/8/layout/orgChart1"/>
    <dgm:cxn modelId="{85B0AD71-5C90-44E0-886E-00FC13264D98}" type="presOf" srcId="{9548A731-7EFB-48DE-A1E3-142E9A6CA8CB}" destId="{C77FEF1C-A7D6-48E9-AA72-E277919C7C77}" srcOrd="0" destOrd="0" presId="urn:microsoft.com/office/officeart/2005/8/layout/orgChart1"/>
    <dgm:cxn modelId="{219041E7-4381-4C87-993A-06023147FF4F}" type="presOf" srcId="{41B9F7FA-8480-4B19-ACD9-BCEA1892DE1F}" destId="{B2A4549F-8852-4B09-A480-2E5468ACD6C7}" srcOrd="0" destOrd="0" presId="urn:microsoft.com/office/officeart/2005/8/layout/orgChart1"/>
    <dgm:cxn modelId="{411943E8-2061-4143-AC70-6B479079FE06}" type="presOf" srcId="{D76876A7-0F1B-45DA-A6D7-FA196C64E8E8}" destId="{4C3DA98C-A6FD-40F2-8469-965EB31C033A}" srcOrd="0" destOrd="0" presId="urn:microsoft.com/office/officeart/2005/8/layout/orgChart1"/>
    <dgm:cxn modelId="{077B762F-CA93-4816-A6E0-B8C304FEA734}" srcId="{C564B55A-1939-47DB-ADFC-289DC65B2140}" destId="{9E29B311-D1DE-4057-966F-7E3571C73994}" srcOrd="1" destOrd="0" parTransId="{F3D7982B-C412-468E-93FA-8CBA2BFBF6CE}" sibTransId="{3420EF34-3313-431D-BA44-F777832F69A9}"/>
    <dgm:cxn modelId="{9C2094D8-8D2B-491C-9635-8C8F21ADB0E8}" type="presOf" srcId="{5693D59C-875A-4249-AF58-6F51748648F7}" destId="{D0F161CC-CDC0-4E77-87C4-29993B98409C}" srcOrd="0" destOrd="0" presId="urn:microsoft.com/office/officeart/2005/8/layout/orgChart1"/>
    <dgm:cxn modelId="{BC9DADFC-4F6F-47C9-87ED-8F845586B6D4}" type="presOf" srcId="{55C3EFD8-0289-447B-B139-78B50A2FE41A}" destId="{D9831C1F-1A15-46B3-B654-08367BEC7A27}" srcOrd="1" destOrd="0" presId="urn:microsoft.com/office/officeart/2005/8/layout/orgChart1"/>
    <dgm:cxn modelId="{40C15008-345E-4E1B-9EC7-056DB059BCA8}" srcId="{C564B55A-1939-47DB-ADFC-289DC65B2140}" destId="{55C3EFD8-0289-447B-B139-78B50A2FE41A}" srcOrd="4" destOrd="0" parTransId="{D76876A7-0F1B-45DA-A6D7-FA196C64E8E8}" sibTransId="{6F3CF93F-ACF8-4CEC-BCA5-F567F41F040D}"/>
    <dgm:cxn modelId="{B98C57F2-66DF-4FD0-B413-FD7B03710B2C}" type="presOf" srcId="{82CD51D9-DCF8-4BCA-9A8A-E9ED78ECF37A}" destId="{CBB4B225-C3B0-4147-BE38-88BC1DB52BEC}" srcOrd="0" destOrd="0" presId="urn:microsoft.com/office/officeart/2005/8/layout/orgChart1"/>
    <dgm:cxn modelId="{C5E453F1-D3D9-431D-9B1A-8F8713181C15}" type="presOf" srcId="{82CD51D9-DCF8-4BCA-9A8A-E9ED78ECF37A}" destId="{6FAB6B6F-3559-44FD-A797-8B7F8DD84744}" srcOrd="1" destOrd="0" presId="urn:microsoft.com/office/officeart/2005/8/layout/orgChart1"/>
    <dgm:cxn modelId="{4E223C01-25B2-4C3D-8292-4C8C133E1468}" type="presOf" srcId="{C564B55A-1939-47DB-ADFC-289DC65B2140}" destId="{F8620394-FC88-4BC5-AAEC-A6C3038067CB}" srcOrd="1" destOrd="0" presId="urn:microsoft.com/office/officeart/2005/8/layout/orgChart1"/>
    <dgm:cxn modelId="{48280FBA-5A28-4BBC-A286-6A96E2B989B9}" type="presOf" srcId="{F3D7982B-C412-468E-93FA-8CBA2BFBF6CE}" destId="{03885155-AB4E-4E75-A7BF-0BB4B1A89090}" srcOrd="0" destOrd="0" presId="urn:microsoft.com/office/officeart/2005/8/layout/orgChart1"/>
    <dgm:cxn modelId="{B94AC8ED-5877-41E8-900F-7375395773B5}" type="presParOf" srcId="{EEEF6533-AD06-4CDE-AAC5-7DA28A7F57D2}" destId="{3F45EA29-EA4B-46F8-9B77-E7993C13EAC3}" srcOrd="0" destOrd="0" presId="urn:microsoft.com/office/officeart/2005/8/layout/orgChart1"/>
    <dgm:cxn modelId="{F32B3A54-796F-4C22-9270-17E50F9FBA8E}" type="presParOf" srcId="{3F45EA29-EA4B-46F8-9B77-E7993C13EAC3}" destId="{1CE44F0E-69CB-45A2-82F0-978C38DDBE26}" srcOrd="0" destOrd="0" presId="urn:microsoft.com/office/officeart/2005/8/layout/orgChart1"/>
    <dgm:cxn modelId="{284AB854-0B0F-4617-9B54-2E4193E912B8}" type="presParOf" srcId="{1CE44F0E-69CB-45A2-82F0-978C38DDBE26}" destId="{E864C6C5-2F09-4A97-A6AA-4C7712C8241D}" srcOrd="0" destOrd="0" presId="urn:microsoft.com/office/officeart/2005/8/layout/orgChart1"/>
    <dgm:cxn modelId="{DB369E39-D3A4-42A8-AD89-A7144C346A45}" type="presParOf" srcId="{1CE44F0E-69CB-45A2-82F0-978C38DDBE26}" destId="{F8620394-FC88-4BC5-AAEC-A6C3038067CB}" srcOrd="1" destOrd="0" presId="urn:microsoft.com/office/officeart/2005/8/layout/orgChart1"/>
    <dgm:cxn modelId="{2E3D377A-E654-4612-A67B-7EAFE98ED3C7}" type="presParOf" srcId="{3F45EA29-EA4B-46F8-9B77-E7993C13EAC3}" destId="{EBB258C7-51F7-4A7B-B1F6-AB587061A4C4}" srcOrd="1" destOrd="0" presId="urn:microsoft.com/office/officeart/2005/8/layout/orgChart1"/>
    <dgm:cxn modelId="{697F69AB-A54A-4A91-8906-D6D6BCDC927D}" type="presParOf" srcId="{EBB258C7-51F7-4A7B-B1F6-AB587061A4C4}" destId="{4C3DA98C-A6FD-40F2-8469-965EB31C033A}" srcOrd="0" destOrd="0" presId="urn:microsoft.com/office/officeart/2005/8/layout/orgChart1"/>
    <dgm:cxn modelId="{9D590204-7908-4451-9A4B-624EE2B219F1}" type="presParOf" srcId="{EBB258C7-51F7-4A7B-B1F6-AB587061A4C4}" destId="{6C6C47E6-6FE5-4F2D-A3B8-D9F4D4E5E880}" srcOrd="1" destOrd="0" presId="urn:microsoft.com/office/officeart/2005/8/layout/orgChart1"/>
    <dgm:cxn modelId="{1866C0D7-AE61-4461-A1E0-AD3E8B70A116}" type="presParOf" srcId="{6C6C47E6-6FE5-4F2D-A3B8-D9F4D4E5E880}" destId="{2D750344-2C84-43D7-B09F-DB84A4DAF3BB}" srcOrd="0" destOrd="0" presId="urn:microsoft.com/office/officeart/2005/8/layout/orgChart1"/>
    <dgm:cxn modelId="{79C0E9AE-D804-4370-9536-98A27AD3728C}" type="presParOf" srcId="{2D750344-2C84-43D7-B09F-DB84A4DAF3BB}" destId="{92D56057-9ED2-46FA-82E9-625F5FB64D7E}" srcOrd="0" destOrd="0" presId="urn:microsoft.com/office/officeart/2005/8/layout/orgChart1"/>
    <dgm:cxn modelId="{4EC8DE87-E83D-4816-8C6F-27D22B94A00A}" type="presParOf" srcId="{2D750344-2C84-43D7-B09F-DB84A4DAF3BB}" destId="{D9831C1F-1A15-46B3-B654-08367BEC7A27}" srcOrd="1" destOrd="0" presId="urn:microsoft.com/office/officeart/2005/8/layout/orgChart1"/>
    <dgm:cxn modelId="{9E81A01F-851A-4764-B781-A697667C08B6}" type="presParOf" srcId="{6C6C47E6-6FE5-4F2D-A3B8-D9F4D4E5E880}" destId="{32D0CED4-FF63-4AF4-985A-BC0763168C5A}" srcOrd="1" destOrd="0" presId="urn:microsoft.com/office/officeart/2005/8/layout/orgChart1"/>
    <dgm:cxn modelId="{DB4894E8-453B-4B5C-B06A-16EDD5C77284}" type="presParOf" srcId="{6C6C47E6-6FE5-4F2D-A3B8-D9F4D4E5E880}" destId="{3629A3A0-5618-4E79-A9DE-DF171EF1CC77}" srcOrd="2" destOrd="0" presId="urn:microsoft.com/office/officeart/2005/8/layout/orgChart1"/>
    <dgm:cxn modelId="{39ADA18D-88E9-441F-977C-5EB5DA18D54C}" type="presParOf" srcId="{EBB258C7-51F7-4A7B-B1F6-AB587061A4C4}" destId="{B2A4549F-8852-4B09-A480-2E5468ACD6C7}" srcOrd="2" destOrd="0" presId="urn:microsoft.com/office/officeart/2005/8/layout/orgChart1"/>
    <dgm:cxn modelId="{08BC2583-78FD-4633-B81A-196107498638}" type="presParOf" srcId="{EBB258C7-51F7-4A7B-B1F6-AB587061A4C4}" destId="{3DF77088-D572-4BB8-8FBD-F591D8C4E803}" srcOrd="3" destOrd="0" presId="urn:microsoft.com/office/officeart/2005/8/layout/orgChart1"/>
    <dgm:cxn modelId="{B26F4DA4-A2EB-4C26-81F8-4C6DBCF0AB8C}" type="presParOf" srcId="{3DF77088-D572-4BB8-8FBD-F591D8C4E803}" destId="{654B85D5-CD6F-4B1B-A5F3-85B64D0E06C0}" srcOrd="0" destOrd="0" presId="urn:microsoft.com/office/officeart/2005/8/layout/orgChart1"/>
    <dgm:cxn modelId="{697B54E0-3FDD-4181-B822-9C24A5024518}" type="presParOf" srcId="{654B85D5-CD6F-4B1B-A5F3-85B64D0E06C0}" destId="{D0F161CC-CDC0-4E77-87C4-29993B98409C}" srcOrd="0" destOrd="0" presId="urn:microsoft.com/office/officeart/2005/8/layout/orgChart1"/>
    <dgm:cxn modelId="{BE1DB436-E29D-4C9F-9D84-A8CD5E414416}" type="presParOf" srcId="{654B85D5-CD6F-4B1B-A5F3-85B64D0E06C0}" destId="{31C41A79-7A2E-40BE-90C2-20FAE2318924}" srcOrd="1" destOrd="0" presId="urn:microsoft.com/office/officeart/2005/8/layout/orgChart1"/>
    <dgm:cxn modelId="{FCAD7CF4-7077-49F5-9719-340CCA424504}" type="presParOf" srcId="{3DF77088-D572-4BB8-8FBD-F591D8C4E803}" destId="{08A71C0A-1DAD-4E06-9959-335CBA1FB7E8}" srcOrd="1" destOrd="0" presId="urn:microsoft.com/office/officeart/2005/8/layout/orgChart1"/>
    <dgm:cxn modelId="{B233D06C-34CC-4B6F-B9CC-8FBC13A7088E}" type="presParOf" srcId="{3DF77088-D572-4BB8-8FBD-F591D8C4E803}" destId="{CEE85A87-E1D4-489B-B218-C6DE281148F4}" srcOrd="2" destOrd="0" presId="urn:microsoft.com/office/officeart/2005/8/layout/orgChart1"/>
    <dgm:cxn modelId="{8F8D3D20-995D-4A20-AD40-1D13BE05A628}" type="presParOf" srcId="{EBB258C7-51F7-4A7B-B1F6-AB587061A4C4}" destId="{8AE8120C-3A4B-49C5-B38E-B8D977E61103}" srcOrd="4" destOrd="0" presId="urn:microsoft.com/office/officeart/2005/8/layout/orgChart1"/>
    <dgm:cxn modelId="{C68F0A71-B2EA-43C9-9B22-9C86EDD53784}" type="presParOf" srcId="{EBB258C7-51F7-4A7B-B1F6-AB587061A4C4}" destId="{AAB1F365-8383-4EBF-94C4-EBEE8810D158}" srcOrd="5" destOrd="0" presId="urn:microsoft.com/office/officeart/2005/8/layout/orgChart1"/>
    <dgm:cxn modelId="{10E39CDD-73C5-4D15-A7BF-65CDC826B56D}" type="presParOf" srcId="{AAB1F365-8383-4EBF-94C4-EBEE8810D158}" destId="{85914F75-AB45-40B6-A1EE-48D2F9874128}" srcOrd="0" destOrd="0" presId="urn:microsoft.com/office/officeart/2005/8/layout/orgChart1"/>
    <dgm:cxn modelId="{AAA21802-9361-427C-A2B5-207AD4B87E08}" type="presParOf" srcId="{85914F75-AB45-40B6-A1EE-48D2F9874128}" destId="{9C9E19C1-AF04-4DD8-ACEF-98D6D88FD251}" srcOrd="0" destOrd="0" presId="urn:microsoft.com/office/officeart/2005/8/layout/orgChart1"/>
    <dgm:cxn modelId="{087D85C9-6448-46E9-9A7D-FB550353180A}" type="presParOf" srcId="{85914F75-AB45-40B6-A1EE-48D2F9874128}" destId="{99BB6DDD-D527-417F-A7ED-F439D188F2B2}" srcOrd="1" destOrd="0" presId="urn:microsoft.com/office/officeart/2005/8/layout/orgChart1"/>
    <dgm:cxn modelId="{108ED6BD-2648-478A-BAB7-49B64E823336}" type="presParOf" srcId="{AAB1F365-8383-4EBF-94C4-EBEE8810D158}" destId="{F2BC2C86-6884-40E5-9D1F-2A9995CAE97F}" srcOrd="1" destOrd="0" presId="urn:microsoft.com/office/officeart/2005/8/layout/orgChart1"/>
    <dgm:cxn modelId="{0B6EB46D-9D69-4F85-B55E-70DDAFAC78FE}" type="presParOf" srcId="{AAB1F365-8383-4EBF-94C4-EBEE8810D158}" destId="{E9414A22-D5D4-4B65-BA8F-0F2EEF6C2095}" srcOrd="2" destOrd="0" presId="urn:microsoft.com/office/officeart/2005/8/layout/orgChart1"/>
    <dgm:cxn modelId="{FC60A04B-2725-4D9D-8FDE-CC6ADAE5F557}" type="presParOf" srcId="{3F45EA29-EA4B-46F8-9B77-E7993C13EAC3}" destId="{4A50545F-6C3C-4C08-933C-3D6FAF1932CA}" srcOrd="2" destOrd="0" presId="urn:microsoft.com/office/officeart/2005/8/layout/orgChart1"/>
    <dgm:cxn modelId="{6C53DE53-4134-4AB2-A087-001896AB5C68}" type="presParOf" srcId="{4A50545F-6C3C-4C08-933C-3D6FAF1932CA}" destId="{E03735E2-AA73-41F4-97FA-36C394968590}" srcOrd="0" destOrd="0" presId="urn:microsoft.com/office/officeart/2005/8/layout/orgChart1"/>
    <dgm:cxn modelId="{5DA5C3FA-3B6F-49DA-84F1-7C25493D02E8}" type="presParOf" srcId="{4A50545F-6C3C-4C08-933C-3D6FAF1932CA}" destId="{503A9D8A-B11C-41A4-A4F5-587CB0E4F0B4}" srcOrd="1" destOrd="0" presId="urn:microsoft.com/office/officeart/2005/8/layout/orgChart1"/>
    <dgm:cxn modelId="{EDD35D6A-4401-4D6C-A9A4-30C0B3C82508}" type="presParOf" srcId="{503A9D8A-B11C-41A4-A4F5-587CB0E4F0B4}" destId="{08D76775-6489-4807-BAE6-6ADBB32AAA40}" srcOrd="0" destOrd="0" presId="urn:microsoft.com/office/officeart/2005/8/layout/orgChart1"/>
    <dgm:cxn modelId="{216EB23C-258A-46AD-92E1-BC8CCB1826A9}" type="presParOf" srcId="{08D76775-6489-4807-BAE6-6ADBB32AAA40}" destId="{38AB5B10-B862-4F3A-9A9E-E4C8AA3EA7C2}" srcOrd="0" destOrd="0" presId="urn:microsoft.com/office/officeart/2005/8/layout/orgChart1"/>
    <dgm:cxn modelId="{E5B872E9-6283-44D6-92FB-C005780AE64D}" type="presParOf" srcId="{08D76775-6489-4807-BAE6-6ADBB32AAA40}" destId="{284037F1-E075-4417-AE96-7B8265BBD4FE}" srcOrd="1" destOrd="0" presId="urn:microsoft.com/office/officeart/2005/8/layout/orgChart1"/>
    <dgm:cxn modelId="{8DF03023-3AFB-467C-BABE-703A94F7C2D5}" type="presParOf" srcId="{503A9D8A-B11C-41A4-A4F5-587CB0E4F0B4}" destId="{F8BC5F30-27B1-4B2C-AB9F-CBBEAEAD5703}" srcOrd="1" destOrd="0" presId="urn:microsoft.com/office/officeart/2005/8/layout/orgChart1"/>
    <dgm:cxn modelId="{EEAB1878-2811-449E-B0C8-C3AC75DF399B}" type="presParOf" srcId="{503A9D8A-B11C-41A4-A4F5-587CB0E4F0B4}" destId="{00278480-A6D6-44C1-A0A8-110E7B1AACAB}" srcOrd="2" destOrd="0" presId="urn:microsoft.com/office/officeart/2005/8/layout/orgChart1"/>
    <dgm:cxn modelId="{64C595DF-FABB-4FCE-A87B-55AF119CEE01}" type="presParOf" srcId="{4A50545F-6C3C-4C08-933C-3D6FAF1932CA}" destId="{03885155-AB4E-4E75-A7BF-0BB4B1A89090}" srcOrd="2" destOrd="0" presId="urn:microsoft.com/office/officeart/2005/8/layout/orgChart1"/>
    <dgm:cxn modelId="{C9725DB0-DADE-46A4-B2F7-8C3DBFA37E31}" type="presParOf" srcId="{4A50545F-6C3C-4C08-933C-3D6FAF1932CA}" destId="{C8E11000-B93A-4438-8462-61F36EFBA8EF}" srcOrd="3" destOrd="0" presId="urn:microsoft.com/office/officeart/2005/8/layout/orgChart1"/>
    <dgm:cxn modelId="{4B962C38-8F72-4F90-994E-C3AADA905E9A}" type="presParOf" srcId="{C8E11000-B93A-4438-8462-61F36EFBA8EF}" destId="{DC1E38BB-8831-41C9-9511-127CD64CA73D}" srcOrd="0" destOrd="0" presId="urn:microsoft.com/office/officeart/2005/8/layout/orgChart1"/>
    <dgm:cxn modelId="{B85A850D-BCDB-4116-8533-46B6246A28B0}" type="presParOf" srcId="{DC1E38BB-8831-41C9-9511-127CD64CA73D}" destId="{6F55AB73-02D9-4C92-9D57-16C7CEB88A5A}" srcOrd="0" destOrd="0" presId="urn:microsoft.com/office/officeart/2005/8/layout/orgChart1"/>
    <dgm:cxn modelId="{1B2C9E27-3DCE-45FF-909E-17D3A4A8D3AA}" type="presParOf" srcId="{DC1E38BB-8831-41C9-9511-127CD64CA73D}" destId="{49C8DFB9-F121-4DC5-93C9-6D66A84AF716}" srcOrd="1" destOrd="0" presId="urn:microsoft.com/office/officeart/2005/8/layout/orgChart1"/>
    <dgm:cxn modelId="{89029BE2-922E-454A-A5EF-CB1B368604B8}" type="presParOf" srcId="{C8E11000-B93A-4438-8462-61F36EFBA8EF}" destId="{939384F3-4D8F-4A78-99BC-B87B630B7764}" srcOrd="1" destOrd="0" presId="urn:microsoft.com/office/officeart/2005/8/layout/orgChart1"/>
    <dgm:cxn modelId="{603D0DA4-1DB0-45F8-9B83-0E85E0CB91D9}" type="presParOf" srcId="{C8E11000-B93A-4438-8462-61F36EFBA8EF}" destId="{6F6ECEBA-FF70-4B89-B732-8927B7C91C88}" srcOrd="2" destOrd="0" presId="urn:microsoft.com/office/officeart/2005/8/layout/orgChart1"/>
    <dgm:cxn modelId="{26CB9F5B-17F5-4D80-9F3D-996B2F0F8412}" type="presParOf" srcId="{4A50545F-6C3C-4C08-933C-3D6FAF1932CA}" destId="{3927EDFC-018C-4171-9C75-F6D179601B92}" srcOrd="4" destOrd="0" presId="urn:microsoft.com/office/officeart/2005/8/layout/orgChart1"/>
    <dgm:cxn modelId="{44BE2FBC-5038-4E6D-B7C0-F88F1933940C}" type="presParOf" srcId="{4A50545F-6C3C-4C08-933C-3D6FAF1932CA}" destId="{C56AC7F4-0FDD-4409-9A56-E7D62CD0D5C3}" srcOrd="5" destOrd="0" presId="urn:microsoft.com/office/officeart/2005/8/layout/orgChart1"/>
    <dgm:cxn modelId="{37A97AF9-2141-4B4C-AA2F-67F57A61497A}" type="presParOf" srcId="{C56AC7F4-0FDD-4409-9A56-E7D62CD0D5C3}" destId="{C0A7080F-899D-478E-BD33-9D2F7598CCDA}" srcOrd="0" destOrd="0" presId="urn:microsoft.com/office/officeart/2005/8/layout/orgChart1"/>
    <dgm:cxn modelId="{45CF8244-28C0-43B8-A525-1B35D3B44997}" type="presParOf" srcId="{C0A7080F-899D-478E-BD33-9D2F7598CCDA}" destId="{C77FEF1C-A7D6-48E9-AA72-E277919C7C77}" srcOrd="0" destOrd="0" presId="urn:microsoft.com/office/officeart/2005/8/layout/orgChart1"/>
    <dgm:cxn modelId="{C30D37EC-AD46-4CFC-8354-2B71BCD5C9F0}" type="presParOf" srcId="{C0A7080F-899D-478E-BD33-9D2F7598CCDA}" destId="{4A3F7388-B61D-4D63-8CBE-52B53224229D}" srcOrd="1" destOrd="0" presId="urn:microsoft.com/office/officeart/2005/8/layout/orgChart1"/>
    <dgm:cxn modelId="{4D42DCB3-F812-43A2-B73F-8EF17CB10AAD}" type="presParOf" srcId="{C56AC7F4-0FDD-4409-9A56-E7D62CD0D5C3}" destId="{267D57FD-22C4-41C5-BC7B-BA601F776BF3}" srcOrd="1" destOrd="0" presId="urn:microsoft.com/office/officeart/2005/8/layout/orgChart1"/>
    <dgm:cxn modelId="{AE39F8E1-5941-4BEA-84B7-556386E65EBC}" type="presParOf" srcId="{C56AC7F4-0FDD-4409-9A56-E7D62CD0D5C3}" destId="{9DA930DD-2FF4-4AE4-983B-10A156F03D66}" srcOrd="2" destOrd="0" presId="urn:microsoft.com/office/officeart/2005/8/layout/orgChart1"/>
    <dgm:cxn modelId="{D8DC03BA-0A66-4B11-9A82-AC5AF96BDABB}" type="presParOf" srcId="{4A50545F-6C3C-4C08-933C-3D6FAF1932CA}" destId="{31C71430-94A6-492B-87D6-C403C31D2179}" srcOrd="6" destOrd="0" presId="urn:microsoft.com/office/officeart/2005/8/layout/orgChart1"/>
    <dgm:cxn modelId="{DFA5EC76-4DE4-4378-BF17-4909258D35B2}" type="presParOf" srcId="{4A50545F-6C3C-4C08-933C-3D6FAF1932CA}" destId="{93CDC24E-94C0-49A1-A6E1-DEA6111A38A1}" srcOrd="7" destOrd="0" presId="urn:microsoft.com/office/officeart/2005/8/layout/orgChart1"/>
    <dgm:cxn modelId="{DE87EB6A-EF24-46B3-AE55-9D3C6A3FBE70}" type="presParOf" srcId="{93CDC24E-94C0-49A1-A6E1-DEA6111A38A1}" destId="{096BC56E-DBCC-4634-A166-3AE1037FC43A}" srcOrd="0" destOrd="0" presId="urn:microsoft.com/office/officeart/2005/8/layout/orgChart1"/>
    <dgm:cxn modelId="{A182C6CD-BA7D-475D-8ED5-A0E7F336FED4}" type="presParOf" srcId="{096BC56E-DBCC-4634-A166-3AE1037FC43A}" destId="{CBB4B225-C3B0-4147-BE38-88BC1DB52BEC}" srcOrd="0" destOrd="0" presId="urn:microsoft.com/office/officeart/2005/8/layout/orgChart1"/>
    <dgm:cxn modelId="{576CB780-7E7A-47CF-B01A-0E82489433B0}" type="presParOf" srcId="{096BC56E-DBCC-4634-A166-3AE1037FC43A}" destId="{6FAB6B6F-3559-44FD-A797-8B7F8DD84744}" srcOrd="1" destOrd="0" presId="urn:microsoft.com/office/officeart/2005/8/layout/orgChart1"/>
    <dgm:cxn modelId="{781F1A51-A4DD-4880-A4AE-CC8BC9D3FB4D}" type="presParOf" srcId="{93CDC24E-94C0-49A1-A6E1-DEA6111A38A1}" destId="{9B34DDED-0E2D-46BC-8BFB-C5E7C7B896F0}" srcOrd="1" destOrd="0" presId="urn:microsoft.com/office/officeart/2005/8/layout/orgChart1"/>
    <dgm:cxn modelId="{D55C0C5D-5019-4FA3-AD6E-00F0DBD81C16}" type="presParOf" srcId="{93CDC24E-94C0-49A1-A6E1-DEA6111A38A1}" destId="{82BBA20C-1966-4F76-B388-25F9569F84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76AB6B-6902-46CC-B5B4-BB36245440BC}">
      <dsp:nvSpPr>
        <dsp:cNvPr id="0" name=""/>
        <dsp:cNvSpPr/>
      </dsp:nvSpPr>
      <dsp:spPr>
        <a:xfrm>
          <a:off x="0" y="0"/>
          <a:ext cx="5486400" cy="960120"/>
        </a:xfrm>
        <a:prstGeom prst="rect">
          <a:avLst/>
        </a:prstGeom>
        <a:solidFill>
          <a:schemeClr val="bg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>
              <a:solidFill>
                <a:srgbClr val="800000"/>
              </a:solidFill>
            </a:rPr>
            <a:t>1. Предложение</a:t>
          </a:r>
        </a:p>
      </dsp:txBody>
      <dsp:txXfrm>
        <a:off x="0" y="0"/>
        <a:ext cx="5486400" cy="960120"/>
      </dsp:txXfrm>
    </dsp:sp>
    <dsp:sp modelId="{95DD7AB2-FD6F-4B6F-9AE8-4318743F8DE2}">
      <dsp:nvSpPr>
        <dsp:cNvPr id="0" name=""/>
        <dsp:cNvSpPr/>
      </dsp:nvSpPr>
      <dsp:spPr>
        <a:xfrm>
          <a:off x="2678" y="960120"/>
          <a:ext cx="1827014" cy="2016252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chemeClr val="accent3">
                  <a:lumMod val="50000"/>
                </a:schemeClr>
              </a:solidFill>
            </a:rPr>
            <a:t>законченная мысль</a:t>
          </a:r>
        </a:p>
      </dsp:txBody>
      <dsp:txXfrm>
        <a:off x="2678" y="960120"/>
        <a:ext cx="1827014" cy="2016252"/>
      </dsp:txXfrm>
    </dsp:sp>
    <dsp:sp modelId="{C71FE1B6-4EF2-4BCF-BC12-A04A39279339}">
      <dsp:nvSpPr>
        <dsp:cNvPr id="0" name=""/>
        <dsp:cNvSpPr/>
      </dsp:nvSpPr>
      <dsp:spPr>
        <a:xfrm>
          <a:off x="1829692" y="960120"/>
          <a:ext cx="1827014" cy="2016252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chemeClr val="accent3">
                  <a:lumMod val="50000"/>
                </a:schemeClr>
              </a:solidFill>
            </a:rPr>
            <a:t>грамматическая основа (односоставная или двусоставная)</a:t>
          </a:r>
        </a:p>
      </dsp:txBody>
      <dsp:txXfrm>
        <a:off x="1829692" y="960120"/>
        <a:ext cx="1827014" cy="2016252"/>
      </dsp:txXfrm>
    </dsp:sp>
    <dsp:sp modelId="{170A7832-2C42-4E71-9054-9463A7E06DF6}">
      <dsp:nvSpPr>
        <dsp:cNvPr id="0" name=""/>
        <dsp:cNvSpPr/>
      </dsp:nvSpPr>
      <dsp:spPr>
        <a:xfrm>
          <a:off x="3656707" y="960120"/>
          <a:ext cx="1827014" cy="2016252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chemeClr val="accent3">
                  <a:lumMod val="50000"/>
                </a:schemeClr>
              </a:solidFill>
            </a:rPr>
            <a:t>интонация конца предложения</a:t>
          </a:r>
        </a:p>
      </dsp:txBody>
      <dsp:txXfrm>
        <a:off x="3656707" y="960120"/>
        <a:ext cx="1827014" cy="2016252"/>
      </dsp:txXfrm>
    </dsp:sp>
    <dsp:sp modelId="{8925F6C0-0143-4381-98B5-47AE0B4012A0}">
      <dsp:nvSpPr>
        <dsp:cNvPr id="0" name=""/>
        <dsp:cNvSpPr/>
      </dsp:nvSpPr>
      <dsp:spPr>
        <a:xfrm>
          <a:off x="0" y="2976372"/>
          <a:ext cx="5486400" cy="224028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F2A65B3-95BE-4C0A-BFCA-CCF39177BEC3}">
      <dsp:nvSpPr>
        <dsp:cNvPr id="0" name=""/>
        <dsp:cNvSpPr/>
      </dsp:nvSpPr>
      <dsp:spPr>
        <a:xfrm>
          <a:off x="0" y="0"/>
          <a:ext cx="5486400" cy="960120"/>
        </a:xfrm>
        <a:prstGeom prst="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/>
            <a:t>2. Виды предложений по цели высказывания  </a:t>
          </a:r>
        </a:p>
      </dsp:txBody>
      <dsp:txXfrm>
        <a:off x="0" y="0"/>
        <a:ext cx="5486400" cy="960120"/>
      </dsp:txXfrm>
    </dsp:sp>
    <dsp:sp modelId="{CF6C45A8-EBED-4864-A12D-2A7CBD2AD214}">
      <dsp:nvSpPr>
        <dsp:cNvPr id="0" name=""/>
        <dsp:cNvSpPr/>
      </dsp:nvSpPr>
      <dsp:spPr>
        <a:xfrm>
          <a:off x="2678" y="960120"/>
          <a:ext cx="1827014" cy="20162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повествовательное (повествует, сообщает)</a:t>
          </a:r>
        </a:p>
      </dsp:txBody>
      <dsp:txXfrm>
        <a:off x="2678" y="960120"/>
        <a:ext cx="1827014" cy="2016252"/>
      </dsp:txXfrm>
    </dsp:sp>
    <dsp:sp modelId="{D1B27A06-AD8D-44FC-99B5-56AF4BCD5EB6}">
      <dsp:nvSpPr>
        <dsp:cNvPr id="0" name=""/>
        <dsp:cNvSpPr/>
      </dsp:nvSpPr>
      <dsp:spPr>
        <a:xfrm>
          <a:off x="1829692" y="960120"/>
          <a:ext cx="1827014" cy="20162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вопросительное (задает вопрос, спрашивает)</a:t>
          </a:r>
        </a:p>
      </dsp:txBody>
      <dsp:txXfrm>
        <a:off x="1829692" y="960120"/>
        <a:ext cx="1827014" cy="2016252"/>
      </dsp:txXfrm>
    </dsp:sp>
    <dsp:sp modelId="{9C811894-3DB5-462D-82C2-1082F04A2F44}">
      <dsp:nvSpPr>
        <dsp:cNvPr id="0" name=""/>
        <dsp:cNvSpPr/>
      </dsp:nvSpPr>
      <dsp:spPr>
        <a:xfrm>
          <a:off x="3656707" y="960120"/>
          <a:ext cx="1827014" cy="20162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побудительное (побуждает к действию: приказывает, просит, советует)</a:t>
          </a:r>
        </a:p>
      </dsp:txBody>
      <dsp:txXfrm>
        <a:off x="3656707" y="960120"/>
        <a:ext cx="1827014" cy="2016252"/>
      </dsp:txXfrm>
    </dsp:sp>
    <dsp:sp modelId="{58CF04C2-2A24-4D13-9632-919A9B2E4D8D}">
      <dsp:nvSpPr>
        <dsp:cNvPr id="0" name=""/>
        <dsp:cNvSpPr/>
      </dsp:nvSpPr>
      <dsp:spPr>
        <a:xfrm>
          <a:off x="0" y="2976372"/>
          <a:ext cx="5486400" cy="224028"/>
        </a:xfrm>
        <a:prstGeom prst="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C1BC661-BA29-4EA9-A0E8-150265A5221F}">
      <dsp:nvSpPr>
        <dsp:cNvPr id="0" name=""/>
        <dsp:cNvSpPr/>
      </dsp:nvSpPr>
      <dsp:spPr>
        <a:xfrm>
          <a:off x="0" y="0"/>
          <a:ext cx="4857750" cy="697230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>
              <a:solidFill>
                <a:schemeClr val="accent3">
                  <a:lumMod val="50000"/>
                </a:schemeClr>
              </a:solidFill>
            </a:rPr>
            <a:t>Как легче всего найти   </a:t>
          </a:r>
        </a:p>
      </dsp:txBody>
      <dsp:txXfrm>
        <a:off x="0" y="0"/>
        <a:ext cx="4857750" cy="697230"/>
      </dsp:txXfrm>
    </dsp:sp>
    <dsp:sp modelId="{DAC612A1-62A2-47C3-9F9A-D61528B5CEA7}">
      <dsp:nvSpPr>
        <dsp:cNvPr id="0" name=""/>
        <dsp:cNvSpPr/>
      </dsp:nvSpPr>
      <dsp:spPr>
        <a:xfrm>
          <a:off x="0" y="697230"/>
          <a:ext cx="2428875" cy="1464183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chemeClr val="tx2">
                  <a:lumMod val="50000"/>
                </a:schemeClr>
              </a:solidFill>
            </a:rPr>
            <a:t>Подлежащее - то, о чём идет речь;  вопрос кто? что?; существительное, местоимение, прилагательное, причастие  в именительном падеже, словосочетание</a:t>
          </a:r>
        </a:p>
      </dsp:txBody>
      <dsp:txXfrm>
        <a:off x="0" y="697230"/>
        <a:ext cx="2428875" cy="1464183"/>
      </dsp:txXfrm>
    </dsp:sp>
    <dsp:sp modelId="{7B822774-25F1-45E7-A92F-0047CDF91365}">
      <dsp:nvSpPr>
        <dsp:cNvPr id="0" name=""/>
        <dsp:cNvSpPr/>
      </dsp:nvSpPr>
      <dsp:spPr>
        <a:xfrm>
          <a:off x="2428875" y="697230"/>
          <a:ext cx="2428875" cy="1464183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chemeClr val="tx2">
                  <a:lumMod val="50000"/>
                </a:schemeClr>
              </a:solidFill>
            </a:rPr>
            <a:t>Сказуемое - то,что мы узнали о подлежащем, что о нём говорится; глагол, прилагательное, причастие,  существительное в именительном падеже</a:t>
          </a:r>
        </a:p>
      </dsp:txBody>
      <dsp:txXfrm>
        <a:off x="2428875" y="697230"/>
        <a:ext cx="2428875" cy="1464183"/>
      </dsp:txXfrm>
    </dsp:sp>
    <dsp:sp modelId="{C8ACEE5E-653A-45B5-8E58-61FC58F46ECA}">
      <dsp:nvSpPr>
        <dsp:cNvPr id="0" name=""/>
        <dsp:cNvSpPr/>
      </dsp:nvSpPr>
      <dsp:spPr>
        <a:xfrm>
          <a:off x="0" y="2161413"/>
          <a:ext cx="4857750" cy="162687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C71430-94A6-492B-87D6-C403C31D2179}">
      <dsp:nvSpPr>
        <dsp:cNvPr id="0" name=""/>
        <dsp:cNvSpPr/>
      </dsp:nvSpPr>
      <dsp:spPr>
        <a:xfrm>
          <a:off x="2740322" y="609523"/>
          <a:ext cx="127633" cy="1422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7"/>
              </a:lnTo>
              <a:lnTo>
                <a:pt x="127633" y="14221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7EDFC-018C-4171-9C75-F6D179601B92}">
      <dsp:nvSpPr>
        <dsp:cNvPr id="0" name=""/>
        <dsp:cNvSpPr/>
      </dsp:nvSpPr>
      <dsp:spPr>
        <a:xfrm>
          <a:off x="2740322" y="609523"/>
          <a:ext cx="1476217" cy="1374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4572"/>
              </a:lnTo>
              <a:lnTo>
                <a:pt x="1476217" y="13745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885155-AB4E-4E75-A7BF-0BB4B1A89090}">
      <dsp:nvSpPr>
        <dsp:cNvPr id="0" name=""/>
        <dsp:cNvSpPr/>
      </dsp:nvSpPr>
      <dsp:spPr>
        <a:xfrm>
          <a:off x="2740322" y="609523"/>
          <a:ext cx="1276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27633" y="5591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3735E2-AA73-41F4-97FA-36C394968590}">
      <dsp:nvSpPr>
        <dsp:cNvPr id="0" name=""/>
        <dsp:cNvSpPr/>
      </dsp:nvSpPr>
      <dsp:spPr>
        <a:xfrm>
          <a:off x="2612689" y="609523"/>
          <a:ext cx="127633" cy="559154"/>
        </a:xfrm>
        <a:custGeom>
          <a:avLst/>
          <a:gdLst/>
          <a:ahLst/>
          <a:cxnLst/>
          <a:rect l="0" t="0" r="0" b="0"/>
          <a:pathLst>
            <a:path>
              <a:moveTo>
                <a:pt x="127633" y="0"/>
              </a:moveTo>
              <a:lnTo>
                <a:pt x="127633" y="559154"/>
              </a:lnTo>
              <a:lnTo>
                <a:pt x="0" y="5591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E8120C-3A4B-49C5-B38E-B8D977E61103}">
      <dsp:nvSpPr>
        <dsp:cNvPr id="0" name=""/>
        <dsp:cNvSpPr/>
      </dsp:nvSpPr>
      <dsp:spPr>
        <a:xfrm>
          <a:off x="2740322" y="609523"/>
          <a:ext cx="1669994" cy="1981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3719"/>
              </a:lnTo>
              <a:lnTo>
                <a:pt x="1669994" y="1853719"/>
              </a:lnTo>
              <a:lnTo>
                <a:pt x="1669994" y="19813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4549F-8852-4B09-A480-2E5468ACD6C7}">
      <dsp:nvSpPr>
        <dsp:cNvPr id="0" name=""/>
        <dsp:cNvSpPr/>
      </dsp:nvSpPr>
      <dsp:spPr>
        <a:xfrm>
          <a:off x="2642640" y="609523"/>
          <a:ext cx="97681" cy="1981352"/>
        </a:xfrm>
        <a:custGeom>
          <a:avLst/>
          <a:gdLst/>
          <a:ahLst/>
          <a:cxnLst/>
          <a:rect l="0" t="0" r="0" b="0"/>
          <a:pathLst>
            <a:path>
              <a:moveTo>
                <a:pt x="97681" y="0"/>
              </a:moveTo>
              <a:lnTo>
                <a:pt x="97681" y="1853719"/>
              </a:lnTo>
              <a:lnTo>
                <a:pt x="0" y="1853719"/>
              </a:lnTo>
              <a:lnTo>
                <a:pt x="0" y="19813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DA98C-A6FD-40F2-8469-965EB31C033A}">
      <dsp:nvSpPr>
        <dsp:cNvPr id="0" name=""/>
        <dsp:cNvSpPr/>
      </dsp:nvSpPr>
      <dsp:spPr>
        <a:xfrm>
          <a:off x="972645" y="609523"/>
          <a:ext cx="1767676" cy="1981352"/>
        </a:xfrm>
        <a:custGeom>
          <a:avLst/>
          <a:gdLst/>
          <a:ahLst/>
          <a:cxnLst/>
          <a:rect l="0" t="0" r="0" b="0"/>
          <a:pathLst>
            <a:path>
              <a:moveTo>
                <a:pt x="1767676" y="0"/>
              </a:moveTo>
              <a:lnTo>
                <a:pt x="1767676" y="1853719"/>
              </a:lnTo>
              <a:lnTo>
                <a:pt x="0" y="1853719"/>
              </a:lnTo>
              <a:lnTo>
                <a:pt x="0" y="19813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64C6C5-2F09-4A97-A6AA-4C7712C8241D}">
      <dsp:nvSpPr>
        <dsp:cNvPr id="0" name=""/>
        <dsp:cNvSpPr/>
      </dsp:nvSpPr>
      <dsp:spPr>
        <a:xfrm>
          <a:off x="69708" y="1746"/>
          <a:ext cx="5341228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</a:rPr>
            <a:t>Однородные</a:t>
          </a:r>
          <a:r>
            <a:rPr lang="ru-RU" sz="1600" kern="1200"/>
            <a:t> </a:t>
          </a:r>
          <a:r>
            <a:rPr lang="ru-RU" sz="1600" kern="1200">
              <a:solidFill>
                <a:sysClr val="windowText" lastClr="000000"/>
              </a:solidFill>
            </a:rPr>
            <a:t>члены предложения</a:t>
          </a:r>
        </a:p>
      </dsp:txBody>
      <dsp:txXfrm>
        <a:off x="69708" y="1746"/>
        <a:ext cx="5341228" cy="607776"/>
      </dsp:txXfrm>
    </dsp:sp>
    <dsp:sp modelId="{92D56057-9ED2-46FA-82E9-625F5FB64D7E}">
      <dsp:nvSpPr>
        <dsp:cNvPr id="0" name=""/>
        <dsp:cNvSpPr/>
      </dsp:nvSpPr>
      <dsp:spPr>
        <a:xfrm>
          <a:off x="165694" y="2590876"/>
          <a:ext cx="1613902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зависят от одного и того же слова</a:t>
          </a:r>
        </a:p>
      </dsp:txBody>
      <dsp:txXfrm>
        <a:off x="165694" y="2590876"/>
        <a:ext cx="1613902" cy="607776"/>
      </dsp:txXfrm>
    </dsp:sp>
    <dsp:sp modelId="{D0F161CC-CDC0-4E77-87C4-29993B98409C}">
      <dsp:nvSpPr>
        <dsp:cNvPr id="0" name=""/>
        <dsp:cNvSpPr/>
      </dsp:nvSpPr>
      <dsp:spPr>
        <a:xfrm>
          <a:off x="2034863" y="259087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отвечают на один и тот же вопрос</a:t>
          </a:r>
        </a:p>
      </dsp:txBody>
      <dsp:txXfrm>
        <a:off x="2034863" y="2590876"/>
        <a:ext cx="1215553" cy="607776"/>
      </dsp:txXfrm>
    </dsp:sp>
    <dsp:sp modelId="{9C9E19C1-AF04-4DD8-ACEF-98D6D88FD251}">
      <dsp:nvSpPr>
        <dsp:cNvPr id="0" name=""/>
        <dsp:cNvSpPr/>
      </dsp:nvSpPr>
      <dsp:spPr>
        <a:xfrm>
          <a:off x="3505683" y="2590876"/>
          <a:ext cx="1809266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являются одним и тем же членом предложения</a:t>
          </a:r>
        </a:p>
      </dsp:txBody>
      <dsp:txXfrm>
        <a:off x="3505683" y="2590876"/>
        <a:ext cx="1809266" cy="607776"/>
      </dsp:txXfrm>
    </dsp:sp>
    <dsp:sp modelId="{38AB5B10-B862-4F3A-9A9E-E4C8AA3EA7C2}">
      <dsp:nvSpPr>
        <dsp:cNvPr id="0" name=""/>
        <dsp:cNvSpPr/>
      </dsp:nvSpPr>
      <dsp:spPr>
        <a:xfrm>
          <a:off x="1397135" y="864790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соединяются</a:t>
          </a:r>
        </a:p>
      </dsp:txBody>
      <dsp:txXfrm>
        <a:off x="1397135" y="864790"/>
        <a:ext cx="1215553" cy="607776"/>
      </dsp:txXfrm>
    </dsp:sp>
    <dsp:sp modelId="{6F55AB73-02D9-4C92-9D57-16C7CEB88A5A}">
      <dsp:nvSpPr>
        <dsp:cNvPr id="0" name=""/>
        <dsp:cNvSpPr/>
      </dsp:nvSpPr>
      <dsp:spPr>
        <a:xfrm>
          <a:off x="2867955" y="876301"/>
          <a:ext cx="2548736" cy="584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интонация перечисления</a:t>
          </a:r>
        </a:p>
      </dsp:txBody>
      <dsp:txXfrm>
        <a:off x="2867955" y="876301"/>
        <a:ext cx="2548736" cy="584754"/>
      </dsp:txXfrm>
    </dsp:sp>
    <dsp:sp modelId="{C77FEF1C-A7D6-48E9-AA72-E277919C7C77}">
      <dsp:nvSpPr>
        <dsp:cNvPr id="0" name=""/>
        <dsp:cNvSpPr/>
      </dsp:nvSpPr>
      <dsp:spPr>
        <a:xfrm>
          <a:off x="4216539" y="1680207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без союзов</a:t>
          </a:r>
        </a:p>
      </dsp:txBody>
      <dsp:txXfrm>
        <a:off x="4216539" y="1680207"/>
        <a:ext cx="1215553" cy="607776"/>
      </dsp:txXfrm>
    </dsp:sp>
    <dsp:sp modelId="{CBB4B225-C3B0-4147-BE38-88BC1DB52BEC}">
      <dsp:nvSpPr>
        <dsp:cNvPr id="0" name=""/>
        <dsp:cNvSpPr/>
      </dsp:nvSpPr>
      <dsp:spPr>
        <a:xfrm>
          <a:off x="2867955" y="172783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союзы: и, или, а, но, да (=и , =но)</a:t>
          </a:r>
        </a:p>
      </dsp:txBody>
      <dsp:txXfrm>
        <a:off x="2867955" y="1727833"/>
        <a:ext cx="1215553" cy="607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2015-12-02T09:08:00Z</dcterms:created>
  <dcterms:modified xsi:type="dcterms:W3CDTF">2015-12-02T09:24:00Z</dcterms:modified>
</cp:coreProperties>
</file>