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08" w:rsidRPr="00076DD1" w:rsidRDefault="00AD5F08" w:rsidP="00AD5F0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DD1">
        <w:rPr>
          <w:rFonts w:ascii="Times New Roman" w:hAnsi="Times New Roman" w:cs="Times New Roman"/>
          <w:b/>
          <w:sz w:val="32"/>
          <w:szCs w:val="32"/>
        </w:rPr>
        <w:t>Программа развития одаренных детей</w:t>
      </w:r>
    </w:p>
    <w:p w:rsidR="00AD5F08" w:rsidRPr="00076DD1" w:rsidRDefault="00AD5F08" w:rsidP="00AD5F0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6DD1">
        <w:rPr>
          <w:rFonts w:ascii="Times New Roman" w:hAnsi="Times New Roman" w:cs="Times New Roman"/>
          <w:b/>
          <w:i/>
          <w:sz w:val="28"/>
          <w:szCs w:val="28"/>
        </w:rPr>
        <w:t xml:space="preserve">учителя русского языка и литературы </w:t>
      </w:r>
    </w:p>
    <w:p w:rsidR="00AD5F08" w:rsidRDefault="00AD5F08" w:rsidP="00AD5F0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филиала МОУ «СОШ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ушумский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в селе Верхний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Кушум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Ершовского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:rsidR="00AD5F08" w:rsidRDefault="00AD5F08" w:rsidP="00AD5F0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Саратовской области</w:t>
      </w:r>
    </w:p>
    <w:p w:rsidR="00AD5F08" w:rsidRDefault="00AD5F08" w:rsidP="00AD5F0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Анниной Галины Сергеевны</w:t>
      </w:r>
    </w:p>
    <w:p w:rsidR="00AD5F08" w:rsidRPr="00076DD1" w:rsidRDefault="00AD5F08" w:rsidP="00AD5F0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2013-2014</w:t>
      </w:r>
      <w:r w:rsidR="003842E9">
        <w:rPr>
          <w:rFonts w:ascii="Times New Roman" w:hAnsi="Times New Roman" w:cs="Times New Roman"/>
          <w:b/>
          <w:i/>
          <w:sz w:val="28"/>
          <w:szCs w:val="28"/>
        </w:rPr>
        <w:t xml:space="preserve"> и 2014-2015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5F08" w:rsidRDefault="00AD5F08" w:rsidP="00AD5F08">
      <w:pPr>
        <w:shd w:val="clear" w:color="auto" w:fill="FFFFFF"/>
        <w:spacing w:before="235"/>
        <w:ind w:left="-360" w:firstLine="54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F31D3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Цели программы:</w:t>
      </w:r>
    </w:p>
    <w:p w:rsidR="00AD5F08" w:rsidRDefault="00AD5F08" w:rsidP="00AD5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деятельности по развитию интеллектуальных и творческих способностей детей, развитию одаренности;</w:t>
      </w:r>
    </w:p>
    <w:p w:rsidR="00AD5F08" w:rsidRPr="00837725" w:rsidRDefault="00AD5F08" w:rsidP="00AD5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3E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достижение максимального уровня развития способностей детей;</w:t>
      </w:r>
    </w:p>
    <w:p w:rsidR="00AD5F08" w:rsidRPr="00837725" w:rsidRDefault="00AD5F08" w:rsidP="00AD5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3E">
        <w:rPr>
          <w:rFonts w:ascii="Times New Roman" w:hAnsi="Times New Roman" w:cs="Times New Roman"/>
          <w:color w:val="000000"/>
          <w:spacing w:val="5"/>
          <w:sz w:val="28"/>
          <w:szCs w:val="28"/>
        </w:rPr>
        <w:t>выявление  и  выращивание интеллектуального потенциала учащихся школы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AD5F08" w:rsidRPr="00837725" w:rsidRDefault="00AD5F08" w:rsidP="00AD5F08">
      <w:pPr>
        <w:shd w:val="clear" w:color="auto" w:fill="FFFFFF"/>
        <w:spacing w:before="2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 </w:t>
      </w:r>
      <w:r w:rsidRPr="00837725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Задачи программы:</w:t>
      </w:r>
    </w:p>
    <w:p w:rsidR="00AD5F08" w:rsidRPr="00837725" w:rsidRDefault="00AD5F08" w:rsidP="00AD5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реализация принципа личностно-ориентированного подхода в обучении учащихся с высоким уровнем </w:t>
      </w:r>
      <w:proofErr w:type="spellStart"/>
      <w:r w:rsidRPr="00837725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837725">
        <w:rPr>
          <w:rFonts w:ascii="Times New Roman" w:hAnsi="Times New Roman" w:cs="Times New Roman"/>
          <w:sz w:val="28"/>
          <w:szCs w:val="28"/>
        </w:rPr>
        <w:t xml:space="preserve">, вплоть до составления индивидуальной программы </w:t>
      </w:r>
      <w:proofErr w:type="gramStart"/>
      <w:r w:rsidRPr="00837725">
        <w:rPr>
          <w:rFonts w:ascii="Times New Roman" w:hAnsi="Times New Roman" w:cs="Times New Roman"/>
          <w:sz w:val="28"/>
          <w:szCs w:val="28"/>
        </w:rPr>
        <w:t>обучению по предмету</w:t>
      </w:r>
      <w:proofErr w:type="gramEnd"/>
      <w:r w:rsidRPr="00837725">
        <w:rPr>
          <w:rFonts w:ascii="Times New Roman" w:hAnsi="Times New Roman" w:cs="Times New Roman"/>
          <w:sz w:val="28"/>
          <w:szCs w:val="28"/>
        </w:rPr>
        <w:t>;</w:t>
      </w:r>
    </w:p>
    <w:p w:rsidR="00AD5F08" w:rsidRDefault="00AD5F08" w:rsidP="00AD5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AD5F08" w:rsidRPr="00837725" w:rsidRDefault="00AD5F08" w:rsidP="00AD5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развитие природных задатков и творческого потенциала каждого ребенка, реализация его склонностей и возможностей.</w:t>
      </w:r>
    </w:p>
    <w:p w:rsidR="00AD5F08" w:rsidRDefault="00AD5F08" w:rsidP="00AD5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урочной и внеурочной деятельности учащихся;</w:t>
      </w:r>
    </w:p>
    <w:p w:rsidR="00AD5F08" w:rsidRDefault="00AD5F08" w:rsidP="00AD5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проектной деятельности;</w:t>
      </w:r>
    </w:p>
    <w:p w:rsidR="00AD5F08" w:rsidRDefault="00AD5F08" w:rsidP="00AD5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AD5F08" w:rsidRPr="00251E58" w:rsidRDefault="00AD5F08" w:rsidP="00AD5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</w:pPr>
      <w:r w:rsidRPr="00BE501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BE501D">
        <w:rPr>
          <w:rFonts w:ascii="Times New Roman" w:hAnsi="Times New Roman" w:cs="Times New Roman"/>
          <w:sz w:val="28"/>
          <w:szCs w:val="28"/>
        </w:rPr>
        <w:t>педагогических и информационных технологий на уроках русского языка и литературы</w:t>
      </w:r>
      <w:r w:rsidRPr="00BE5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01D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достижения максимального уровня развития детей.</w:t>
      </w:r>
    </w:p>
    <w:p w:rsidR="00AD5F08" w:rsidRDefault="00AD5F08" w:rsidP="00AD5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385BB0">
        <w:rPr>
          <w:rFonts w:ascii="Times New Roman" w:hAnsi="Times New Roman" w:cs="Times New Roman"/>
          <w:b/>
          <w:sz w:val="28"/>
          <w:szCs w:val="28"/>
        </w:rPr>
        <w:t>рганизация работы с одаренными детьми</w:t>
      </w:r>
    </w:p>
    <w:p w:rsidR="00AD5F08" w:rsidRDefault="00AD5F08" w:rsidP="00AD5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2013=2014 учебный год</w:t>
      </w:r>
    </w:p>
    <w:p w:rsidR="00AD5F08" w:rsidRPr="00385BB0" w:rsidRDefault="00AD5F08" w:rsidP="00AD5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88"/>
        <w:gridCol w:w="4320"/>
        <w:gridCol w:w="1670"/>
        <w:gridCol w:w="2393"/>
      </w:tblGrid>
      <w:tr w:rsidR="00AD5F08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b/>
                <w:sz w:val="24"/>
                <w:szCs w:val="24"/>
              </w:rPr>
            </w:pPr>
            <w:r w:rsidRPr="00957C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jc w:val="center"/>
              <w:rPr>
                <w:b/>
                <w:sz w:val="24"/>
                <w:szCs w:val="24"/>
              </w:rPr>
            </w:pPr>
            <w:r w:rsidRPr="00957C23"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b/>
                <w:sz w:val="24"/>
                <w:szCs w:val="24"/>
              </w:rPr>
            </w:pPr>
            <w:r w:rsidRPr="00957C2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b/>
                <w:sz w:val="24"/>
                <w:szCs w:val="24"/>
              </w:rPr>
            </w:pPr>
            <w:r w:rsidRPr="00957C23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диагностики по русскому языку и литературе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D5F08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деятельность:</w:t>
            </w:r>
          </w:p>
          <w:p w:rsidR="00AD5F08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1)Проект «Календарные песни»</w:t>
            </w:r>
          </w:p>
          <w:p w:rsidR="00AD5F08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2)Творческий проект «Жива ли басня?»</w:t>
            </w:r>
          </w:p>
          <w:p w:rsidR="00AD5F08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3)Творческий проект «Фантастические образы в произведениях Н.В.Гоголя»</w:t>
            </w:r>
          </w:p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Информационно-творческий проект «История и значение фамилий жителей нашего села»</w:t>
            </w:r>
          </w:p>
        </w:tc>
        <w:tc>
          <w:tcPr>
            <w:tcW w:w="1670" w:type="dxa"/>
          </w:tcPr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 по предмету, проведение уроков-исследований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деятельность в рамках </w:t>
            </w:r>
            <w:proofErr w:type="spellStart"/>
            <w:r>
              <w:rPr>
                <w:sz w:val="24"/>
                <w:szCs w:val="24"/>
              </w:rPr>
              <w:t>злективного</w:t>
            </w:r>
            <w:proofErr w:type="spellEnd"/>
            <w:r>
              <w:rPr>
                <w:sz w:val="24"/>
                <w:szCs w:val="24"/>
              </w:rPr>
              <w:t xml:space="preserve"> курса «Ключи к сокровищнице под названием «текст»»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олимпиадах и районных конкурсах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занятия с одаренными детьми на сайтах Интернет   </w:t>
            </w:r>
            <w:proofErr w:type="spellStart"/>
            <w:r>
              <w:rPr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расписанию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занятия с одаренными детьми с различными интерактивными тренажерами в классе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расписанию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AD5F08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всех учащихся в лингвистическую игру «Медвежонок»</w:t>
            </w:r>
          </w:p>
        </w:tc>
        <w:tc>
          <w:tcPr>
            <w:tcW w:w="1670" w:type="dxa"/>
          </w:tcPr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</w:tr>
    </w:tbl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385BB0">
        <w:rPr>
          <w:rFonts w:ascii="Times New Roman" w:hAnsi="Times New Roman" w:cs="Times New Roman"/>
          <w:b/>
          <w:sz w:val="28"/>
          <w:szCs w:val="28"/>
        </w:rPr>
        <w:t>рганизация работы с одаренными детьми</w:t>
      </w:r>
    </w:p>
    <w:p w:rsidR="00AD5F08" w:rsidRDefault="00AD5F08" w:rsidP="00AD5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2014=2015 учебный год</w:t>
      </w:r>
    </w:p>
    <w:p w:rsidR="00AD5F08" w:rsidRPr="00385BB0" w:rsidRDefault="00AD5F08" w:rsidP="00AD5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88"/>
        <w:gridCol w:w="4320"/>
        <w:gridCol w:w="1670"/>
        <w:gridCol w:w="2393"/>
      </w:tblGrid>
      <w:tr w:rsidR="00AD5F08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b/>
                <w:sz w:val="24"/>
                <w:szCs w:val="24"/>
              </w:rPr>
            </w:pPr>
            <w:r w:rsidRPr="00957C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jc w:val="center"/>
              <w:rPr>
                <w:b/>
                <w:sz w:val="24"/>
                <w:szCs w:val="24"/>
              </w:rPr>
            </w:pPr>
            <w:r w:rsidRPr="00957C23"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b/>
                <w:sz w:val="24"/>
                <w:szCs w:val="24"/>
              </w:rPr>
            </w:pPr>
            <w:r w:rsidRPr="00957C2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b/>
                <w:sz w:val="24"/>
                <w:szCs w:val="24"/>
              </w:rPr>
            </w:pPr>
            <w:r w:rsidRPr="00957C23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диагностики по русскому языку и литературе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D5F08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деятельность:</w:t>
            </w:r>
          </w:p>
          <w:p w:rsidR="00AD5F08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1)Проект «Сказки А.С.Пушкина»</w:t>
            </w:r>
          </w:p>
          <w:p w:rsidR="00AD5F08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2)Творческий проект «Строки, опалённые войной»</w:t>
            </w:r>
          </w:p>
          <w:p w:rsidR="00AD5F08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3)Творческий проект «У войны не детское лицо…»»</w:t>
            </w:r>
          </w:p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Исследовательский  проект «Знакомые незнакомцы. От собственных имён к </w:t>
            </w:r>
            <w:proofErr w:type="gramStart"/>
            <w:r>
              <w:rPr>
                <w:sz w:val="24"/>
                <w:szCs w:val="24"/>
              </w:rPr>
              <w:t>нарицательным</w:t>
            </w:r>
            <w:proofErr w:type="gramEnd"/>
            <w:r>
              <w:rPr>
                <w:sz w:val="24"/>
                <w:szCs w:val="24"/>
              </w:rPr>
              <w:t>.»</w:t>
            </w:r>
          </w:p>
        </w:tc>
        <w:tc>
          <w:tcPr>
            <w:tcW w:w="1670" w:type="dxa"/>
          </w:tcPr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</w:p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 по предмету, проведение уроков-исследований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 в рамках кружка «Эти коварные знаки препинания»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занятия с одаренными детьми на сайтах Интернет   </w:t>
            </w:r>
            <w:proofErr w:type="spellStart"/>
            <w:r>
              <w:rPr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расписанию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AD5F08" w:rsidRPr="00957C23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занятия с одаренными детьми с различными интерактивными тренажерами в классе</w:t>
            </w:r>
          </w:p>
        </w:tc>
        <w:tc>
          <w:tcPr>
            <w:tcW w:w="1670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393" w:type="dxa"/>
          </w:tcPr>
          <w:p w:rsidR="00AD5F08" w:rsidRPr="00957C23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расписанию</w:t>
            </w:r>
          </w:p>
        </w:tc>
      </w:tr>
      <w:tr w:rsidR="00AD5F08" w:rsidRPr="00957C23" w:rsidTr="008478FD">
        <w:tc>
          <w:tcPr>
            <w:tcW w:w="1188" w:type="dxa"/>
          </w:tcPr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AD5F08" w:rsidRDefault="00AD5F08" w:rsidP="0084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всех учащихся в лингвистическую игру «Медвежонок»</w:t>
            </w:r>
          </w:p>
        </w:tc>
        <w:tc>
          <w:tcPr>
            <w:tcW w:w="1670" w:type="dxa"/>
          </w:tcPr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393" w:type="dxa"/>
          </w:tcPr>
          <w:p w:rsidR="00AD5F08" w:rsidRDefault="00AD5F08" w:rsidP="0084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</w:tr>
    </w:tbl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>
      <w:pPr>
        <w:rPr>
          <w:rFonts w:ascii="Times New Roman" w:hAnsi="Times New Roman" w:cs="Times New Roman"/>
          <w:sz w:val="24"/>
          <w:szCs w:val="24"/>
        </w:rPr>
      </w:pPr>
    </w:p>
    <w:p w:rsidR="00AD5F08" w:rsidRDefault="00AD5F08" w:rsidP="00AD5F08"/>
    <w:p w:rsidR="00AD5F08" w:rsidRDefault="00AD5F08" w:rsidP="00AD5F08"/>
    <w:p w:rsidR="00AD5F08" w:rsidRPr="00357364" w:rsidRDefault="00AD5F08" w:rsidP="00AD5F08">
      <w:pPr>
        <w:rPr>
          <w:rFonts w:ascii="Times New Roman" w:hAnsi="Times New Roman" w:cs="Times New Roman"/>
          <w:sz w:val="28"/>
          <w:szCs w:val="28"/>
        </w:rPr>
      </w:pPr>
    </w:p>
    <w:p w:rsidR="00A52FF7" w:rsidRPr="00AD5F08" w:rsidRDefault="00A52FF7">
      <w:pPr>
        <w:rPr>
          <w:rFonts w:ascii="Times New Roman" w:hAnsi="Times New Roman" w:cs="Times New Roman"/>
          <w:sz w:val="28"/>
          <w:szCs w:val="28"/>
        </w:rPr>
      </w:pPr>
    </w:p>
    <w:sectPr w:rsidR="00A52FF7" w:rsidRPr="00AD5F08" w:rsidSect="00251E5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052E6"/>
    <w:multiLevelType w:val="hybridMultilevel"/>
    <w:tmpl w:val="0EF06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5F08"/>
    <w:rsid w:val="003842E9"/>
    <w:rsid w:val="00A52FF7"/>
    <w:rsid w:val="00AD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3152</Characters>
  <Application>Microsoft Office Word</Application>
  <DocSecurity>0</DocSecurity>
  <Lines>26</Lines>
  <Paragraphs>7</Paragraphs>
  <ScaleCrop>false</ScaleCrop>
  <Company>Krokoz™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ПрофIT</dc:creator>
  <cp:keywords/>
  <dc:description/>
  <cp:lastModifiedBy>ПрофIT</cp:lastModifiedBy>
  <cp:revision>3</cp:revision>
  <dcterms:created xsi:type="dcterms:W3CDTF">2015-11-29T16:10:00Z</dcterms:created>
  <dcterms:modified xsi:type="dcterms:W3CDTF">2015-11-29T16:13:00Z</dcterms:modified>
</cp:coreProperties>
</file>