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D32A8A" w:rsidRPr="00D32A8A" w:rsidRDefault="00D32A8A" w:rsidP="00D32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A8A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детей «Центр детского творчества «Светлячок» </w:t>
      </w:r>
      <w:proofErr w:type="gramStart"/>
      <w:r w:rsidRPr="00D32A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2A8A">
        <w:rPr>
          <w:rFonts w:ascii="Times New Roman" w:hAnsi="Times New Roman" w:cs="Times New Roman"/>
          <w:sz w:val="28"/>
          <w:szCs w:val="28"/>
        </w:rPr>
        <w:t>. Ртищево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2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  <w:sz w:val="36"/>
          <w:szCs w:val="36"/>
        </w:rPr>
      </w:pPr>
      <w:r w:rsidRPr="00D32A8A">
        <w:rPr>
          <w:rFonts w:ascii="Times New Roman" w:hAnsi="Times New Roman" w:cs="Times New Roman"/>
          <w:sz w:val="36"/>
          <w:szCs w:val="36"/>
        </w:rPr>
        <w:t>Конспект  занятия по валянию из шерсти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"Изготовление картин из войлока способом мокрого валяния»</w:t>
      </w:r>
    </w:p>
    <w:p w:rsidR="00D32A8A" w:rsidRDefault="00D32A8A" w:rsidP="00D32A8A">
      <w:pPr>
        <w:jc w:val="right"/>
        <w:rPr>
          <w:rFonts w:ascii="Times New Roman" w:hAnsi="Times New Roman" w:cs="Times New Roman"/>
        </w:rPr>
      </w:pPr>
    </w:p>
    <w:p w:rsidR="00D32A8A" w:rsidRDefault="00D32A8A" w:rsidP="00D32A8A">
      <w:pPr>
        <w:jc w:val="right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32A8A" w:rsidRPr="00D32A8A" w:rsidRDefault="00D32A8A" w:rsidP="00D32A8A">
      <w:pPr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right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A8A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32A8A" w:rsidRPr="00D32A8A" w:rsidRDefault="00D32A8A" w:rsidP="00D32A8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A8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32A8A" w:rsidRPr="00D32A8A" w:rsidRDefault="00D32A8A" w:rsidP="00D32A8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2A8A">
        <w:rPr>
          <w:rFonts w:ascii="Times New Roman" w:hAnsi="Times New Roman" w:cs="Times New Roman"/>
          <w:sz w:val="28"/>
          <w:szCs w:val="28"/>
        </w:rPr>
        <w:t>Худобина</w:t>
      </w:r>
      <w:proofErr w:type="spellEnd"/>
      <w:r w:rsidRPr="00D32A8A">
        <w:rPr>
          <w:rFonts w:ascii="Times New Roman" w:hAnsi="Times New Roman" w:cs="Times New Roman"/>
          <w:sz w:val="28"/>
          <w:szCs w:val="28"/>
        </w:rPr>
        <w:t xml:space="preserve"> Любовь Владимировна </w:t>
      </w: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A8A" w:rsidRPr="00D32A8A" w:rsidRDefault="00D32A8A" w:rsidP="00D32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A8A" w:rsidRPr="00D32A8A" w:rsidRDefault="00D32A8A" w:rsidP="00D32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A8A" w:rsidRPr="00D32A8A" w:rsidRDefault="00D32A8A" w:rsidP="00D32A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A8A" w:rsidRPr="00D32A8A" w:rsidRDefault="00D32A8A" w:rsidP="00D32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A8A" w:rsidRPr="00D32A8A" w:rsidRDefault="00D32A8A" w:rsidP="00D32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A8A" w:rsidRPr="00D32A8A" w:rsidRDefault="00D32A8A" w:rsidP="00D32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A8A">
        <w:rPr>
          <w:rFonts w:ascii="Times New Roman" w:hAnsi="Times New Roman" w:cs="Times New Roman"/>
          <w:sz w:val="28"/>
          <w:szCs w:val="28"/>
        </w:rPr>
        <w:t>2015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Не губи ты жизнь бездельем,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Занимайся рукодельем!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Результат – на радость нам,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Нашим близким и друзьям!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1.Ознакомить с историей возникновения валяния войлока и видами валяния.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2.Изучить стиль русского народного творчества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3.Научить подбирать гармоничные цветовые сочетания.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4.Работать с войлоком, выполнять основные приёмы, закрепить практические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5.Формирование и развитие познавательного интереса к предмету, рукоделию,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самостоятельности.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6.Формирование навыков культуры труда: точности, аккуратности, экономного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расхода материалов. 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7.Изучить стиль русского народного творчества.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Познавательные: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систематизировать и обобщить теоретические знания, закрепить практические умения по разделу "Валяние из войлока";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научить учащихся применять полученные ранее знания при решении смысловых и технологических задач.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Развивающие: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развивать коммуникативные умения через групповую деятельность;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активизировать познавательную деятельность учащихся в процессе решения </w:t>
      </w: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смысловыхи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технологических задач;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способствовать развитию творческих способностей и эстетического вкуса учащихся;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уметь анализировать, делать выводы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Воспитательные: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способствовать формированию толерантного отношения друг к другу;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развивать умения и навыки, необходимые для групповой работы.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работы: фронтальная, групповая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история - сведения о культуре и традициях наших предков, черчение- работа с чертежными инструментами, понятия эскиза; 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цветовое решение изделия.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урока и материалы: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принадлежности для работы: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Магнитная доска.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Компьютер.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Проектор.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Образцы изделий.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Шерсть для валяния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Иглы для валяния, </w:t>
      </w: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иглопробивное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Губка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Утюг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Технологические карты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Организационный момент.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я рада приветствовать вас в нашей творческой мастерской. Сегодня мы с вами познакомимся с историей возникновения валяния, выполним картину из шерсти способом мокрого </w:t>
      </w: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валяния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входишь в мир, как в двери мастерской. Ты можешь сделать его лучше, красивее, потому что в каждом человеке заложена способность к творчеству. А радость твоего творения обязательно почувствуют те, кто будет это творение смотреть.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Изучение нового материала.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Словесно- иллюстрационный рассказ.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валяния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Учитель.   Войлок - от 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тюркского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ajlyk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«покров, покрывало», в английском языке – </w:t>
      </w: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Felt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немецком– </w:t>
      </w: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Filtz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все эти названия образовались в ходе истории </w:t>
      </w: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валяния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ачалось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все, согласно легенде, во времена Ноя. Первый валяный ковер появился на </w:t>
      </w: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Ноевом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ковчеге. Овцы, плывшие на нем, содержались в очень тесных стойлах. Шерсть, с их боков, падая на пол, намокала, утаптывалась и сбивалась под копытами. Когда овцы покинули ковчег – на полу остался лежать красивый шерстяной ковер. Археологи же датируют появление первых валяных изделий VI-V веком 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н.э. Валяя 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шерсть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диких животных, собранную во время линьки, древние люди изготавливали первую примитивную одежду, и лишь спустя века они научились прясть, вязать и ткать. В мировую культуру войлок вошел как изобретение кочевников евразийских степей, горных скотоводов Тибета, Памира, Алтая, Кавказа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ис1, рис.2). Приложение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Россию техника валяния пришла вместе с монголо-татарским игом и прижилась       благодаря суровым зимам. Самое распространенное русское валяное изделие, конечно же, валенки, хотя помимо них на Руси изготавливалось сукно и войлоки для хозяйственных нужд, валяные шапки, кисеты для хранения табака. Белорусы также использовали войлок в изготовлении валенок, верхней одежды, например, юбок, утеплении домов.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 в России войлок один из самых старых, традиционных материалов вновь обретает актуальность. Полузабытое народное ремесло последнее десятилетие возрождается в модной индустрии. Войлок, изготовленный по старинным технологиям, и на современных машинах находит применение при изготовлении обуви 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рис.4) и шитья одежды (рис.5), а не только как </w:t>
      </w: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утеплитель. Профессиональные дизайнеры используют его как элемент декора, этакой "изюминкой" в одежде и интерьере 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рис.3)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Ознакомление учащихся с выставкой вещей, выполненных в технике сухого и мокрого валяния.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Ознакомление учащихся с материалами и инструментами, используемыми при валянии.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два способа валяния: сухое и мокрое. При сухом валянии используют специальные иглы. Иглы имеют специальные насечки, благодаря которым они подцепляют и смешивают (спутывают) волокна шерст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рис. 6) Все насечки на игле расположены в одном направлении, противоположном направлению </w:t>
      </w: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втыкания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этому иглу можно легко вынуть из шерсти.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Сухим способом обычно делают объемные вещи: игрушки, броши, бусы (рис. 7)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Материалом для валяния служит непряденая шерсть (тонкорунная 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рис8.)и вязальная шерсть(можно использованную)(рис.9)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учителя сопровождается показом образцов пряжи, игл, </w:t>
      </w: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иглопробивного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Мокрое валяние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классический способ. Основная его хитрость состоит в том, что для облегчения перемешивания и взаимопроникновения волокон шерсти используют мыльный раствор, который значительно уменьшает трение между волосками, и под воздействием сжимающих и давящих движений ладоней волоски располагаются в толще материала так, как их ни за что не 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расположить в слое войлока в сухом состоянии.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этого в горячей воде волоски шерсти значительно удлиняются - таково природное свойство шерсти. После валяния изделие нужно тщательно прополоскать и просушить, при этом, по мере высыхания, волоски пытаются принять первоначальную длину, но поскольку их концы перепутаны в процессе валяния,  смазка в виде мыльного раствора удалена, то вышеупомянутые "замочки" их крепко держат, что и позволяют войлоку сохранять приданную в ходе валяния форму. Уваливать изделия надо не менее 40 раз.  Таким образом изготавливаются и плоские войлочные изделия (ковры, панно, картины, ткани для одежды), и </w:t>
      </w: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полуобъемные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войлочные изделия, изготавливаемые с применением плоских форм- макетов (очёчники, сумки, обувь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4.Изучение санитарно-гигиенических требований и правил охраны труда при валянии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 рабочем столе ножницы располагают справа, с сомкнутыми лезвиями.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Свет должен падать на рабочую поверхность с левой стороны или спереди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Включать и выключать утюг следует сухими руками.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Выполнять влажно-тепловую обработку изделия следует стоя на резиновом коврике.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Необходимо следить за  правильным положением терморегулятора.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Нельзя оставлять включенный утюг без внимания.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Соблюдать осторожность со специальными иглами для валяния, так как они очень острые.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III.Практическая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предложенным картинкам и технологической карте подобрать цветовую гамму шерсти, выложить фон картины и элементов цветка.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делает целевые обходы, следя на первом этапе и корректируя выбор цвета и правильность выполнения работы.       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IV.Итог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1.Беседа с учащимися по вопросам.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 каким новым видом рукоделия вы познакомились сегодня на уроке?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Какие простейшие изделия для дома и для себя вы уже можете свалять самостоятельно?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урока.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Итак, беседуя с вами, я убедилась, что вы заинтересовались этим видом рукоделия, поняли, что слова «сделано вручную» означают эксклюзивность данного изделия, его неповторимость. Большинство из вас сегодня, впервые взяв шерсть и иглы для валяния в руки, уже освоили основные приёмы валяния. Хочется отметить несколько хороших работ, которые выполнены аккуратно и плотно увалены. Насколько хорошо вы освоили технические приёмы валяния, вы можете оценить сами. Шерсть в изделии не должна быть рыхлой, должна быть плотной, с хорошо закреплённым к основе рисунком. При выполнении работы мы установили, что: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Изделия</w:t>
      </w:r>
      <w:proofErr w:type="gram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 способом  мокрого валяния, становятся плотными и прочными, но при этом  значительно уменьшаются в размерах;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Для  работы можно использовать не мыльную стружку, а жидкое мыло для рук. Эффект сцепления  волокон  не изменяется.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Работа с иглами требует аккуратности и внимания  т.к. они очень тонкие и хрупкие. 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Для забивания большой поверхности шерсти необходимо пользоваться  </w:t>
      </w:r>
      <w:proofErr w:type="spellStart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иглопробивным</w:t>
      </w:r>
      <w:proofErr w:type="spellEnd"/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устройством  из  5 -7 игл;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Выставление оценок, их аргументация.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 Хорошо высушить работу, отутюжить и вставить в рамку.</w:t>
      </w: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E86" w:rsidRPr="00D32A8A" w:rsidRDefault="00BC1E86">
      <w:pPr>
        <w:rPr>
          <w:rFonts w:ascii="Times New Roman" w:hAnsi="Times New Roman" w:cs="Times New Roman"/>
          <w:sz w:val="28"/>
          <w:szCs w:val="28"/>
        </w:rPr>
      </w:pPr>
    </w:p>
    <w:sectPr w:rsidR="00BC1E86" w:rsidRPr="00D32A8A" w:rsidSect="00D32A8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2A8A"/>
    <w:rsid w:val="00BC1E86"/>
    <w:rsid w:val="00D3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2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A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rsid w:val="00D32A8A"/>
    <w:pPr>
      <w:suppressAutoHyphens/>
      <w:autoSpaceDN w:val="0"/>
      <w:spacing w:after="0" w:line="100" w:lineRule="atLeast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2015-07-08T07:39:00Z</dcterms:created>
  <dcterms:modified xsi:type="dcterms:W3CDTF">2015-07-08T07:42:00Z</dcterms:modified>
</cp:coreProperties>
</file>