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136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Как Вы понимаете значение слова</w:t>
      </w:r>
      <w:r w:rsidRPr="008B42DA">
        <w:rPr>
          <w:rFonts w:ascii="PT Sans" w:eastAsia="Times New Roman" w:hAnsi="PT Sans" w:cs="Times New Roman"/>
          <w:b/>
          <w:bCs/>
          <w:color w:val="333333"/>
          <w:sz w:val="19"/>
          <w:lang w:eastAsia="ru-RU"/>
        </w:rPr>
        <w:t> </w:t>
      </w:r>
      <w:r w:rsidRPr="008B42DA">
        <w:rPr>
          <w:rFonts w:ascii="PT Sans" w:eastAsia="Times New Roman" w:hAnsi="PT Sans" w:cs="Times New Roman"/>
          <w:b/>
          <w:bCs/>
          <w:color w:val="333333"/>
          <w:sz w:val="19"/>
          <w:szCs w:val="19"/>
          <w:lang w:eastAsia="ru-RU"/>
        </w:rPr>
        <w:t>ДОБРОТА</w:t>
      </w: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? Сформулируйте и прокомментируйте данное Вами определение. Напишите сочинение-рассуждение на тему</w:t>
      </w:r>
      <w:r w:rsidRPr="008B42DA">
        <w:rPr>
          <w:rFonts w:ascii="PT Sans" w:eastAsia="Times New Roman" w:hAnsi="PT Sans" w:cs="Times New Roman"/>
          <w:color w:val="333333"/>
          <w:sz w:val="19"/>
          <w:lang w:eastAsia="ru-RU"/>
        </w:rPr>
        <w:t> </w:t>
      </w:r>
      <w:r w:rsidRPr="008B42DA">
        <w:rPr>
          <w:rFonts w:ascii="PT Sans" w:eastAsia="Times New Roman" w:hAnsi="PT Sans" w:cs="Times New Roman"/>
          <w:b/>
          <w:bCs/>
          <w:color w:val="333333"/>
          <w:sz w:val="19"/>
          <w:szCs w:val="19"/>
          <w:lang w:eastAsia="ru-RU"/>
        </w:rPr>
        <w:t>«Что такое доброта»</w:t>
      </w: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, взяв в качестве тезиса данное Вами определение. Аргументируя свой тезис, приведите</w:t>
      </w:r>
      <w:r w:rsidRPr="008B42DA">
        <w:rPr>
          <w:rFonts w:ascii="PT Sans" w:eastAsia="Times New Roman" w:hAnsi="PT Sans" w:cs="Times New Roman"/>
          <w:color w:val="333333"/>
          <w:sz w:val="19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br/>
        <w:t>2 (два) примера-аргумента, подтверждающих Ваши рассуждения:</w:t>
      </w:r>
      <w:r w:rsidRPr="008B42DA">
        <w:rPr>
          <w:rFonts w:ascii="PT Sans" w:eastAsia="Times New Roman" w:hAnsi="PT Sans" w:cs="Times New Roman"/>
          <w:b/>
          <w:bCs/>
          <w:color w:val="333333"/>
          <w:sz w:val="19"/>
          <w:lang w:eastAsia="ru-RU"/>
        </w:rPr>
        <w:t> </w:t>
      </w:r>
      <w:r w:rsidRPr="008B42DA">
        <w:rPr>
          <w:rFonts w:ascii="PT Sans" w:eastAsia="Times New Roman" w:hAnsi="PT Sans" w:cs="Times New Roman"/>
          <w:b/>
          <w:bCs/>
          <w:color w:val="333333"/>
          <w:sz w:val="19"/>
          <w:szCs w:val="19"/>
          <w:lang w:eastAsia="ru-RU"/>
        </w:rPr>
        <w:t xml:space="preserve">один </w:t>
      </w:r>
      <w:proofErr w:type="spellStart"/>
      <w:r w:rsidRPr="008B42DA">
        <w:rPr>
          <w:rFonts w:ascii="PT Sans" w:eastAsia="Times New Roman" w:hAnsi="PT Sans" w:cs="Times New Roman"/>
          <w:b/>
          <w:bCs/>
          <w:color w:val="333333"/>
          <w:sz w:val="19"/>
          <w:szCs w:val="19"/>
          <w:lang w:eastAsia="ru-RU"/>
        </w:rPr>
        <w:t>пример-</w:t>
      </w: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аргументприведите</w:t>
      </w:r>
      <w:proofErr w:type="spellEnd"/>
      <w:r w:rsidRPr="008B42DA">
        <w:rPr>
          <w:rFonts w:ascii="PT Sans" w:eastAsia="Times New Roman" w:hAnsi="PT Sans" w:cs="Times New Roman"/>
          <w:b/>
          <w:bCs/>
          <w:color w:val="333333"/>
          <w:sz w:val="19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из прочитанного текста, а</w:t>
      </w:r>
      <w:r w:rsidRPr="008B42DA">
        <w:rPr>
          <w:rFonts w:ascii="PT Sans" w:eastAsia="Times New Roman" w:hAnsi="PT Sans" w:cs="Times New Roman"/>
          <w:color w:val="333333"/>
          <w:sz w:val="19"/>
          <w:lang w:eastAsia="ru-RU"/>
        </w:rPr>
        <w:t> </w:t>
      </w:r>
      <w:r w:rsidRPr="008B42DA">
        <w:rPr>
          <w:rFonts w:ascii="PT Sans" w:eastAsia="Times New Roman" w:hAnsi="PT Sans" w:cs="Times New Roman"/>
          <w:b/>
          <w:bCs/>
          <w:color w:val="333333"/>
          <w:sz w:val="19"/>
          <w:szCs w:val="19"/>
          <w:lang w:eastAsia="ru-RU"/>
        </w:rPr>
        <w:t>второй – </w:t>
      </w:r>
      <w:r w:rsidRPr="008B42DA">
        <w:rPr>
          <w:rFonts w:ascii="PT Sans" w:eastAsia="Times New Roman" w:hAnsi="PT Sans" w:cs="Times New Roman"/>
          <w:color w:val="333333"/>
          <w:sz w:val="19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из Вашего жизненного опыта.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136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Объём сочинения должен составлять не менее 70 слов.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136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текст</w:t>
      </w:r>
      <w:proofErr w:type="gramEnd"/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 xml:space="preserve"> без каких бы то ни было комментариев, то такая работа оценивается нулём баллов.</w:t>
      </w: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  <w:t>Сочинение пишите аккуратно, разборчивым почерком.</w:t>
      </w: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24" w:line="272" w:lineRule="atLeast"/>
        <w:ind w:left="680"/>
        <w:jc w:val="both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7" w:color="DFDFDF"/>
          <w:right w:val="single" w:sz="6" w:space="7" w:color="DFDFDF"/>
        </w:pBdr>
        <w:shd w:val="clear" w:color="auto" w:fill="FFFFFF"/>
        <w:spacing w:after="136" w:line="272" w:lineRule="atLeast"/>
        <w:ind w:left="36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 xml:space="preserve">1)На первой перемене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Жека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укладывал в портфель учебники. (2)Мчавшаяся между партами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Лисапета</w:t>
      </w:r>
      <w:proofErr w:type="spellEnd"/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В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торая задела портфель – он, перевернувшись, брякнулся об пол. (3)Из него покатились шариковые ручки, какие-то гвоздики и шурупы, а ещё веером разлетелась пачка больших цветных портретов.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(4)С неожиданной суетливостью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Жека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метнулся их подбирать, отталкивая любопытных. (5)Но кто-то успел поднять несколько глянцевых листов. (6)И здесь началось...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(7)Ребята, он сдвинулся по фазе! (8)Он артисток собирает!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(9)Стиснув до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побеления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губы,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зыркая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исподлобья,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Жека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пытался отнять портреты, а их перебрасывали с парты на парту, передавали по кругу – началась детская игра «А ну-ка, отними!»...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(10)Вошла учительница – все кинулись по местам, и начался урок. (11)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Лисапета</w:t>
      </w:r>
      <w:proofErr w:type="spellEnd"/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В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торая нацарапала записочку Вере, своей соседке по парте: «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Жеку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теперь засмеют!»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(12)Вера незаметно обернулась к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Жеке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. (13)Тот сидел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сгорбясь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– локти в парту, кулаки под закаменевшим подбородком, – взглядом упирался в одну точку – от всех отгорожен, замкнут, защёлкнут на замок. (14)Просто дикарь, да и только.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(15)После урока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Лисапета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подскочила к Вере: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(16)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Верка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, я кое-что тебе расскажу, и ты просто умрёшь от удивления! (17)Я видела на почтамте, как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Жека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отправлял толстые конверты!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(18)Кому отправлял?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(19)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Лисапета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, конечно, была неплохая девчонка, но, когда она появлялась, сразу хотелось съёжиться – так она суетилась и вращалась. (20)Казалось, будто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Лисапета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находится в нескольких местах сразу.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(21)Помнишь, в нашем классе училась Лиза Ракитина, которая на север уехала? (22)Вот этой Лизке он и отправлял письма!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(23)Не врёшь?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(24)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Верка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, я своими глазами видела: город Норильск, улица, дом, и вот такими буквами – Е. Ракитиной!.. (25)Я специально подошла поближе, чтобы адрес прочитать! (26)Она уехала, а он, представь, страдает! (27)Вот завтра в классе посмеёмся!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(28)Тебе его не жалко?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– (29)Хоть одну-то извилину надо иметь! (30)Кому нужны эти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дурацкие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тайны? – фыркнула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Лисапета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. – (31)И эта Лизка Ракитина тоже хороша! (32)Помню, как она собирала этих актёров, чьи фотографии из журнальчиков выстригала! (33)Мещанка!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(34)Она совсем не мещанка. (35)Просто она плохо видит. (36)Сидит в кино, а видит одни пятна, и ей хотелось запомнить актёров… (37)Вот он и отправляет ей открытки любимых актёров... (38)А Лизка Ракитина больше не живёт в Норильске! (39)Опять переехала, а он, наверное, не знает.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(40)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Лисапета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вдруг явственно увидела, как толстые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Жекины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конверты, обклеенные марками, цепочкой движутся на север, к городу Норильску. (41)Летят, будто стая гусей. (42)Их сбивает ветром, и они теряются где-то в снегах, пропадают бесследно. (43)И ей почему-то стало очень жалко, что эти письма не дойдут до своего адресата...</w:t>
      </w: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after="136"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 (По Э.Ю. </w:t>
      </w:r>
      <w:proofErr w:type="spellStart"/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Шиму</w:t>
      </w:r>
      <w:proofErr w:type="spellEnd"/>
      <w:r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)</w:t>
      </w: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*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lang w:eastAsia="ru-RU"/>
        </w:rPr>
        <w:t> </w:t>
      </w:r>
      <w:proofErr w:type="spellStart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Шим</w:t>
      </w:r>
      <w:proofErr w:type="spellEnd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Эдуард Юрьевич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(1930–2006) – русский советский писатель, драматург. Автор нескольких сборников рассказов для детей и взрослых.</w:t>
      </w: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Pr="008B42DA" w:rsidRDefault="006472CB" w:rsidP="006472CB">
      <w:pPr>
        <w:pBdr>
          <w:top w:val="single" w:sz="6" w:space="7" w:color="DFDFDF"/>
          <w:left w:val="single" w:sz="6" w:space="7" w:color="DFDFDF"/>
          <w:bottom w:val="single" w:sz="6" w:space="6" w:color="DFDFDF"/>
          <w:right w:val="single" w:sz="6" w:space="7" w:color="DFDFDF"/>
        </w:pBdr>
        <w:shd w:val="clear" w:color="auto" w:fill="FFFFFF"/>
        <w:spacing w:line="272" w:lineRule="atLeast"/>
        <w:ind w:left="340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 xml:space="preserve"> (1)У Юры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Хлопотова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была самая большая и интересная коллекция марок в классе. (2)Из-за этой коллекции и отправился Валерка Снегирёв к своему однокласснику в гости.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(3)Когда Юра начал вытаскивать из массивного письменного стола огромные и почему-то пыльные альбомы, прямо над головами мальчишек раздался протяжный и жалобный вой...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(4)Не обращай внимания! – махнул рукой Юрка, сосредоточенно ворочая альбомы. – (5)Собака у соседа!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(6)Почему же она воет?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(7)Откуда я знаю. (8)Она каждый день воет. (9)До пяти часов.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(10)В пять перестаёт. (11)Мой папа говорит: если не умеешь ухаживать, не заводи собак...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(12)Взглянув на часы и махнув рукой Юре, Валерка в прихожей торопливо намотал шарф, надел пальто. (13)Выбежав на улицу, перевёл дух и нашёл на фасаде дома Юркины окна. (14)Три окна на девятом этаже над квартирой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Хлопотовых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 были неуютно темны.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(15)Валерка, прислонившись плечом к холодному бетону фонарного столба, решил ждать, сколько понадобится. (16)И вот крайнее из окон тускло засветилось: включили свет, видимо, в прихожей...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(17)Дверь открылась сразу, но Валерка даже не успел увидеть, кто стоял на пороге, потому что откуда-то вдруг выскочил маленький коричневый клубок и, радостно визжа, бросился Валерке под ноги.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(18)Валерка почувствовал на своём лице влажные прикосновения тёплого собачьего языка: совсем крошечная собака, а прыгала так высоко! (19)Он протянул руки, подхватил собаку, и она уткнулась ему в шею, часто и преданно дыша.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(20)Чудеса! – раздался густой, сразу заполнивший всё пространство лестничной клетки голос. (21)Голос принадлежал щуплому невысокому человеку.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– (22)Ты ко мне? (23)Странное, понимаешь, дело... (24)Янка с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чужими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... не особенно любезна. (25)А к тебе – вон как! (26)Заходи.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(27)Я на минутку, по делу.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(28)Человек сразу стал серьёзным.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(29)По делу? (30)Слушаю.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(31)Собака ваша... Яна... (32)Воет целыми днями.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(33)Человек погрустнел.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(34)Так... (35)Мешает, значит. (36)Тебя родители прислали?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(37)Я просто хотел узнать, почему она воет. (38)Ей плохо, да?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(39)Ты прав, ей плохо. (40)Янка привыкла днём гулять, а я на работе. (41)Вот приедет моя жена, и всё будет в порядке. (42)Но собаке ведь не объяснишь!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(43)Я прихожу из школы в два часа... (44)Я бы мог гулять с ней после школы!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(45)Хозяин квартиры странно посмотрел на непрошеного гостя, затем вдруг подошёл к пыльной полке, протянул руку и достал ключ.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(46)Держи.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(47)Пришло время удивляться Валерке.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(48)Вы что же, любому незнакомому человеку ключ от квартиры доверяете?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(49)Ох, извини, пожалуйста, – мужчина протянул руку. – (50)Давай знакомиться! (51)Молчанов Валерий Алексеевич, инженер.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(52)Снегирёв Валерий, ученик 6-го «Б», – с достоинством ответил мальчишка.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(53)Очень приятно! (54)Теперь порядок?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>(55)Собаке Яне не хотелось спускаться на пол, а потом она бежала за Валеркой до самой двери.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(56)Собаки не ошибаются, не ошибаются... – бурчал себе под нос инженер Молчанов.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(По В.К.</w:t>
      </w:r>
      <w:r w:rsidRPr="008B42DA">
        <w:rPr>
          <w:rFonts w:ascii="PT Sans" w:eastAsia="Times New Roman" w:hAnsi="PT Sans" w:cs="Times New Roman"/>
          <w:b/>
          <w:bCs/>
          <w:color w:val="333333"/>
          <w:sz w:val="21"/>
          <w:lang w:eastAsia="ru-RU"/>
        </w:rPr>
        <w:t> 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Железникову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)*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i/>
          <w:iCs/>
          <w:color w:val="333333"/>
          <w:sz w:val="16"/>
          <w:szCs w:val="16"/>
          <w:vertAlign w:val="superscript"/>
          <w:lang w:eastAsia="ru-RU"/>
        </w:rPr>
        <w:t> </w:t>
      </w:r>
    </w:p>
    <w:p w:rsidR="006472CB" w:rsidRDefault="006472CB" w:rsidP="006472CB">
      <w:pPr>
        <w:spacing w:line="272" w:lineRule="atLeast"/>
        <w:jc w:val="both"/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*</w:t>
      </w:r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lang w:eastAsia="ru-RU"/>
        </w:rPr>
        <w:t> </w:t>
      </w:r>
      <w:proofErr w:type="spellStart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Железников</w:t>
      </w:r>
      <w:proofErr w:type="spellEnd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Владимир </w:t>
      </w:r>
      <w:proofErr w:type="spellStart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Карпович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(род</w:t>
      </w:r>
      <w:proofErr w:type="gramStart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в</w:t>
      </w:r>
      <w:proofErr w:type="gramEnd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 xml:space="preserve"> 1925 г.) – современный детский писатель, кинодраматург. Его произведения, посвящённые проблемам взросления, стали классикой отечественной детской литературы и переведены на многие языки мира.</w:t>
      </w: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> (1)Няня, где Жучка? – спрашивает Тёма.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(2)Жучку в старый колодец бросил какой-то ирод, – отвечает няня. – (3)Весь день, говорят, визжала, сердечная...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(4)Мальчик с ужасом вслушивается в слова няни, и мысли роем теснятся в его голове. (5)У него мелькает масса планов, как спасти Жучку, он переходит от одного невероятного проекта к другому и незаметно для себя засыпает. (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6)О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н просыпается от какого-то толчка среди прерванного сна, в котором он всё вытаскивал Жучку, но она срывалась и вновь падала на дно колодца.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(7)Решив немедленно идти спасать свою любимицу, Тёма на цыпочках подходит к стеклянной двери и тихо, чтобы не произвести шума, выходит на террасу. (8)На дворе светает.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(9)Подбежав к отверстию колодца, он вполголоса зовёт: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(10)Жучка, Жучка!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(11)Жучка, узнав голос хозяина, радостно и жалобно визжит.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(12)Я сейчас тебя вызволю! – кричит он, точно собака понимает его.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(13)Фонарь и два шеста с перекладиной внизу, на которой лежала петля, начали медленно спускаться в колодец. (14)Но этот так хорошо обдуманный план неожиданно лопнул: как только приспособление достигло дна, собака сделала попытку схватиться за него, но, потеряв равновесие, свалилась в грязь.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(15)Мысль, что он ухудшил положение дела, что Жучку можно было ещё спасти и теперь он сам виноват в том, что она погибнет, заставляет Тёму решиться на выполнение второй части сна – самому спуститься в колодец.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(16)Он привязывает верёвку к одной из стоек, поддерживающих перекладину, и лезет в колодец. (17)Он сознаёт только одно: времени терять нельзя ни секунды.</w:t>
      </w:r>
      <w:proofErr w:type="gramEnd"/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(18)На мгновенье в душу закрадывается страх,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как бы не задохнуться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, но он вспоминает, что Жучка сидит там уже целые сутки. (19)Это успокаивает его, и он спускается дальше.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(20)Жучка, опять усевшаяся на прежнее место, успокоилась и весёлым попискиванием выражает сочувствие безумному предприятию. (21)Это спокойствие и твёрдая уверенность Жучки передаются мальчику, и он благополучно достигает дна.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(22)Не теряя времени, Тёма обвязывает вожжами собаку, затем поспешно карабкается наверх. (23)Но подниматься труднее, чем спускаться! (24)Нужен воздух, нужны силы, а того и другого у Тёмы уже мало. (25)Страх охватывает его, но он подбадривает себя дрожащим от ужаса голосом: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(26)Не надо бояться, не надо бояться! (27)Стыдно бояться! (28)Трусы только боятся! (29)Кто делает дурное – боится, а я дурного не делаю, я Жучку вытаскиваю, меня мама с папой за это похвалят.</w:t>
      </w:r>
      <w:proofErr w:type="gramEnd"/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(30)Тёма улыбается и снова спокойно ждёт прилива сил. (31)Таким образом, незаметно его голова высовывается наконец над верхним срубом колодца. (32)Сделав последнее усилие, он выбирается сам и вытаскивает Жучку. (33)Но теперь, когда дело сделано, силы быстро оставляют его, и он падает в обморок.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 (По Н. Гарину-Михайловскому)*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i/>
          <w:iCs/>
          <w:color w:val="333333"/>
          <w:sz w:val="16"/>
          <w:szCs w:val="16"/>
          <w:vertAlign w:val="superscript"/>
          <w:lang w:eastAsia="ru-RU"/>
        </w:rPr>
        <w:t> </w:t>
      </w:r>
    </w:p>
    <w:p w:rsidR="006472CB" w:rsidRDefault="006472CB" w:rsidP="006472CB">
      <w:pPr>
        <w:spacing w:line="272" w:lineRule="atLeast"/>
        <w:jc w:val="both"/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*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Гарин-Михайловский Николай Георгиевич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(1852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1906) – русский писатель. Самым известным его произведением стала повесть «Детство Тёмы», с которой он начал своё литературное творчество.</w:t>
      </w: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>(1)Федя учился в новой школе. (2)Его старый дом пошёл на слом, а там, во дворе, осталась его голубятня.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(3)Что-то замкнулось в Фёдоре. (4)Пусто было в голове. (5)На уроках, когда его поднимали, он вставал, растерянный, не знающий, что сказать, и ребята уже начали похихикивать над ним, тут же придумав кличку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Угрюм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Бурчеев</w:t>
      </w:r>
      <w:proofErr w:type="spellEnd"/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. (6)Но Фёдор, казалось, и этого не слышал. (7)Тело его как будто потеряло способность ощущать, а душа – чувствовать. (8)После уроков он садился в автобус и ехал в старый район.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(9)В один из таких приездов экскаваторщик, грузивший щебень в самосвал, крикнул Фёдору: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(10)Эй, парень! Убирай свою голубятню! (11)Завтра будем рыть котлован.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(12)Фёдор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онемело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смотрел на развалины деревянного дома. (13)Вот и всё. (14)Даже голубей не будет. (15)Он стал выпускать приручённых птиц, но не так, как всегда: брал каждого голубя, гладил по головке и бросал кверху.   (16)Птицы хлопали крыльями, рвались вылететь стаей, как им было привычно, но он пускал их поодиночке, прощаясь с каждым.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(17)Птицы носились в прозрачном осеннем небе, а Фёдор медленно и деловито собирал стружку. (18)Она просохла за ясные и сухие дни, кололась, шуршала в руках, издавая мягкий запах дерева.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(19)Стало темнеть, а в темноте голуби сами возвращаются к голубятне, но в этот раз не должны вернуться.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(20)Фёдор поднялся наверх, оглядел старый посёлок. (21)Его уже не было. (22)Несколько бараков кособочились по краям огромной чёрной площади. (23)Там, где жили люди. (24)Где была пыльная дорога. (25)Только голубятня осталась.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(26)Мальчик захлопнул крышку голубятни, медленно чиркнул спичкой, поднёс её к куче стружки и спустился с голубятни.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(27)Пламя рванулось вверх метровым языком, сразу затрещали перегородки и сухие брёвна.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(28)Фёдор поднял голову: голуби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носились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как ни в чём не бывало.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(29)Он повернулся и побежал.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(30)Народу на остановке было немного, но он полез без очереди, не видя никого. (31)Стоя на задней площадке и прижавшись лбом к стеклу, он старался смотреть на серый и спокойный асфальт. (32)Но не удержался. (33)Помимо его воли, глаза посмотрели в небо. (34)Голуби кружились, не подозревая беды. (35)И Фёдор не выдержал – бросился к двери, стал колотить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как сумасшедший.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 – (36)Водитель, – закричал кто-то, – остановись, мальчик остановку пропустил!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(37)Троллейбус послушно притормозил, дверь с шипением распахнулась, Фёдор выпрыгнул, зацепившись ногой за порожек, грохнулся на дорогу и ударился коленом. (38)Острая боль пронзила его, и он словно очнулся.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(39)Голуби! (40)Разве их можно бросать? (41)Разве он имел такое право? (42)Кто-то там сказал, какой-то мудрец: мы отвечаем за тех, кого приручили. (43)Он отвечает за голубей.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(44)Фёдор подбежал к голубятне, объятой высоким пламенем. (45)Повисли плотные сумерки, и во мраке, возле пляшущих языков огня, метались молчаливыми тенями обезумевшие голуби.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(46)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Фёдор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молча поднял руки. (47)Его фигура отбрасывала на землю огромную тень, он заметил её, обернувшись, и сила влилась в него – он показался себе большим и сильным. (48)Голуби узнали его, затрепетали над головой, садились ему на плечи, он брал их, воркующих, встревоженных, и прятал под куртку, за пазуху.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 (По А.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Лиханову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)*</w:t>
      </w:r>
    </w:p>
    <w:p w:rsidR="006472CB" w:rsidRPr="008B42DA" w:rsidRDefault="006472CB" w:rsidP="006472CB">
      <w:pPr>
        <w:spacing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*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proofErr w:type="spellStart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Лиханов</w:t>
      </w:r>
      <w:proofErr w:type="spellEnd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Альберт Анатольевич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(род</w:t>
      </w:r>
      <w:proofErr w:type="gramStart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в</w:t>
      </w:r>
      <w:proofErr w:type="gramEnd"/>
      <w:r w:rsidRPr="008B42DA">
        <w:rPr>
          <w:rFonts w:ascii="PT Sans" w:eastAsia="Times New Roman" w:hAnsi="PT Sans" w:cs="Times New Roman"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1935 г.) – современный детский и юношеский писатель, журналист и общественный деятель.</w:t>
      </w: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>(1)Сколько маленький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Коля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помнил себя в войну, он всегда был голодным. (2)Черноволосый, взъерошенный, с проступающими рёбрышками, он был похож на маленького исхудалого волчонка, и его ввалившиеся глаза постоянно искали добычу.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(3)Когда война подходила к концу, мать посеяла на огороде полоску пшеницы. (4)Собрав первый урожай, бабушка на радостях испекла два коржа величиной с подсолнух. (5)Коржи были пахучие, румяные. (6)Они светились, как два маленьких посоленных солнца.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(7)Мальчик сидел перед столом, ждал, когда ж его угостят, и вдыхал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в себя тёплый дух испечённого хлеба. (8)Наконец бабушка подошла к нему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и сказала: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(9)Отведай, внучок, моего коржа.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(10)Корочка обжигала губы, соль пощипывала язык, ноздри раздувались, боясь упустить толику вкусного запаха. (11)Корж таял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с неудержимой силой, и вскоре его не стало...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(12)Коля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тяжело вздохнул. (13)А второй корж, румяный, целёхонький, лежал на столе и призывно улыбался всей своей рожицей.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(14)Отнеси этот корж деду, – сказала бабушка.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(15)Дед был очень старым и жил на пасеке. (16)Домой он приходил в те редкие дни, когда на огороде топили прокопчённую, покосившуюся баньку.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(17)Дед сидел перед пчелиным водопоем – перед желобком, по которому текла вода. (18)Пчёлы облепили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желобок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 пили, опуская хоботки в прохладную воду. (19)Дед подставлял руку, и вода стекала ему в ладонь. (20)Он пил эту сладковатую пчелиную воду.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(21)Дед не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стал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есть гостинец, а отнёс его в шалаш. (22)До чего же он жадный, этот дед! (23)Совсем, видно, одичал со своими пчёлами. (24)Он специально спрятал корж, чтобы не делиться и потом спокойно жевать его, макая в липкий гречишный мёд.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(25)Коля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собрался уходить. (26)В последнюю минуту, когда дед протянул котомку с грязным бельём,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Коля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чуть не попросил у деда кусочек коржа, но сумел побороть минутную слабость.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(27)Он шёл не спеша, размахивая котомкой, и думал о том, что, когда кончится война, в доме будет много хлеба и он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будет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есть коржи утром,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в обед и вечером.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(28)Дома он сунул бабушке котомку и буркнул: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(29)Дед велел простирнуть!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(30)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Бабушка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молча принялась выкладывать на лавку дедушкино бельишко. (31)На дне котомки оказалась чистая тряпица, завязанная узлом,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в которой лежал корж. (32)Она ничего не сказала и положила нежданный гостинец перед внуком.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(33)Радостный огонёк вспыхнул в его глазах. (34)Он проглотил слюну, предвкушая угощение, и протянул руку к коржу. (35)Но какое-то незнакомое чувство удержало его руку. (36)Это чувство оказалось сильнее голода, важнее хлеба.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(37)Коля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сполз со скамейки и пошёл прочь... (38)Но через некоторое время он вернулся, взял со стола остывший корж, аккуратно завернул его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в чистую тряпицу и положил в дедушкин сундук, где лежали старые сапоги, мешок с самосадом и штык, привезённый с прошлой войны.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(По Ю. Яковлеву)*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472CB" w:rsidRPr="008B42DA" w:rsidRDefault="006472CB" w:rsidP="006472CB">
      <w:pPr>
        <w:spacing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*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Яковлев Юрий Яковлевич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(1923–1996) – советский писатель и сценарист, автор книг для подростков и юношества, сценариев игровых и анимационных фильмов.</w:t>
      </w: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>(1)Сталинград безжалостно бомбили день и ночь.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(2)В один из дней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Чуянову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позвонил Воронин.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– (3)Беда! – сообщил он. – (4)Утром один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гад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из облаков вывернулся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и свалил фугаску в полтонны прямо... прямо на завод, где, сам знаешь, сколько народу собралось.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(5)Убитых похоронили, раненых развезли по больницам, но в мёртвом здании завода осталась девушка – Нина Петрунина. (6)Жива! (7)Но вытащить её нет сил. (8)Ей ноги стеной придавило, а стена едва держится. (9)Кажется, чуть дохни на неё – и разом обрушится. (10)Семнадцать лет. (11)Жить хочется. (12)Красивая... уж больно девка-то красивая!</w:t>
      </w:r>
      <w:proofErr w:type="gramEnd"/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– (13)Спасти надо! – крикнул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Чуянов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. – (14)Во что бы то ни стало. (15)Я сам приеду. (16)Сейчас же.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(17)Люди тогда уже привыкли к смерти, и, казалось бы, что им ещё одна? (18)Но город взбурлил, имя Нины стало известно всем, а равнодушных не было. (19)Всюду,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куда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ни приди, слышалось: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(20)Ну как там наша Нина? (21)Спасут ли... вот горе!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(22)Разве так не бывает, что судьба одного человека, доселе никому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не известного, вдруг становится средоточием всеобщего сострадания,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и множество людей озабоченно следят за чужой судьбой, которая их волнует и в которой подчас выражена судьба многих.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(23)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Чуянов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приехал. (24)Воронин ещё издали крикнул ему: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(25)Не подходи близко! (26)Стена вот-вот рухнет...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(27)Нина Петрунина лежала спокойно, и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Чуянов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до конца жизни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не забыл её прекрасного лица, веера её золотистых волос, а ноги девушки, уже раздробленные, покоились под громадной и многотонной массой полуразрушенной заводской стены, которая едва-едва держалась. (28)Здесь же сидела и мать Нины.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(29)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Чуянов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лишь пальцами коснулся её плеча, сказал: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(30)Сейчас приедут... укол сделают, чтобы не мучилась.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(31)Нину кормили, всё время делали ей болеутоляющие уколы, и время от времени она спрашивала: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(32)Когда же, ну когда вы меня спасёте?..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(33)Явились добровольцы – солдаты из гарнизона.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– (34)Ребята, – сказал им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Чуянов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, – как хотите, а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деваху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надо вытащить. (35)Орденов вам не посулю, но обедать в столовой обкома будете... (36)Выручайте!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(37)Лучше мне не сказать, чем сказали очевидцы: «Шесть дней продолжалась смертельно опасная работа. (38)Бойцы осторожно выбивали из стены кирпичик за кирпичиком и тут же на место каждого выбитого кирпича ставили подпорки». (39)Кирпич за кирпичом – укол за уколом. (40)Наконец Нину извлекли из-под разрушенной стены.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(41)Наверное, сказалось давнее и природное свойство русских людей – сопереживать и сострадать чужому горю; </w:t>
      </w: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это прекрасное качество русского народа, ныне почти утерянное и разбазаренное в его массовом эгоизме. (42)Тогда это качество было ещё живо, и оно не раз согревало людские души... (43)Подумайте: ведь эти солдаты-добровольцы из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сталинградского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гарнизона понимали, что, спасая Нину, каждую секунду могли быть погребёнными вместе с нею под обвалом стены!</w:t>
      </w:r>
      <w:proofErr w:type="gramEnd"/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(В. Пикуль)*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6472CB" w:rsidRPr="008B42DA" w:rsidRDefault="006472CB" w:rsidP="006472CB">
      <w:pPr>
        <w:spacing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  <w:t>*</w:t>
      </w:r>
      <w:r w:rsidRPr="008B42DA">
        <w:rPr>
          <w:rFonts w:ascii="PT Sans" w:eastAsia="Times New Roman" w:hAnsi="PT Sans" w:cs="Times New Roman"/>
          <w:b/>
          <w:bCs/>
          <w:color w:val="333333"/>
          <w:sz w:val="21"/>
          <w:lang w:eastAsia="ru-RU"/>
        </w:rPr>
        <w:t> </w:t>
      </w:r>
      <w:proofErr w:type="spellStart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Пи</w:t>
      </w:r>
      <w:r w:rsidRPr="008B42DA">
        <w:rPr>
          <w:rFonts w:ascii="Arial Unicode MS" w:eastAsia="Arial Unicode MS" w:hAnsi="Arial Unicode MS" w:cs="Arial Unicode MS" w:hint="eastAsia"/>
          <w:i/>
          <w:iCs/>
          <w:color w:val="333333"/>
          <w:sz w:val="21"/>
          <w:lang w:eastAsia="ru-RU"/>
        </w:rPr>
        <w:t>�</w:t>
      </w:r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уль</w:t>
      </w:r>
      <w:proofErr w:type="spellEnd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Валентин </w:t>
      </w:r>
      <w:proofErr w:type="spellStart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Саввич</w:t>
      </w:r>
      <w:proofErr w:type="spellEnd"/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(1928–1990) – советский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писатель, автор многочисленных художественных произведений.</w:t>
      </w: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547019" w:rsidRDefault="00547019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lastRenderedPageBreak/>
        <w:t>(1)По пути домой стало думаться о бабушке. (2)Сейчас, со стороны, она казалась такой слабой и одинокой. (3)А тут ещё эти ночи в слезах, словно наказание. (4)И с какой, верно, тягостью ждёт она ночи. (5)Все люди пережили горькое и забыли, а у бабы Дуни оно всплывает в памяти снова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и снова. (6)Про бабушку думать было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больно. (7)Но как помочь ей?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(8)Раздумывая, Гриша шёл неторопливо, и в душе его что-то теплело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и таяло, там что-то жгло и жгло.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(9)3а ужином он выпил крепкий чай, чтобы не сморило. (10)Выпил чашку, другую, готовя себя к бессонной ночи.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(11)И пришла ночь. (12)Потушили свет. (13)Гриша не лёг, а сел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в постели, дожидаясь своего часа. (14)И вот когда, наконец, из комнаты бабушки донеслось ещё невнятное бормотание, он поднялся и пошёл. (15)Свет в кухне зажёг, встал возле кровати, чувствуя, как охватывает его невольная дрожь и сердце замирает в страшном предчувствии.</w:t>
      </w:r>
      <w:proofErr w:type="gramEnd"/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– (16)Карточки! (17)Куда подевались хлебные карточки? (18)В синем платочке. (19)Люди добрые! (20)Ребятишки! (21)Домой приду, они есть попросят! (22)Хлебец дай, мамушка. (23)А мамушка </w:t>
      </w:r>
      <w:proofErr w:type="spellStart"/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ихняя</w:t>
      </w:r>
      <w:proofErr w:type="spellEnd"/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!..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(24)Баба Дуня запнулась, словно ошеломлённая, и закричала: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(25)Люди добрые! (26)Не дайте помереть! (27)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Петяня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! (28)Шура! (29)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Таечка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!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(30)Имена детей она словно выпевала, тонко и болезненно,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и слёзы, слёзы подкатывали.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(31)Гриша глубоко вздохнул, чтобы крикнуть громче, приказать,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и бабушка перестанет плакать, и даже ногу приподнял – топнуть. (32)Чтобы уж наверняка.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(33)Хлебные карточки, – в тяжкой муке, со слезами выговаривала баба Дуня.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(34)Сердце мальчика облилось жалостью и болью. (35)3абыв обдуманное, он опустился на колени перед кроватью и стал убеждать, мягко, ласково: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– (36)Вот ваши карточки, </w:t>
      </w:r>
      <w:proofErr w:type="spell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бабаня</w:t>
      </w:r>
      <w:proofErr w:type="spell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. (37)В синем платочке, да? (38)Ваши в синем платочке? (39)Это ваши, вы обронили. (40)А я поднял. (41)Вот видите, возьмите, – настойчиво повторял он. – (42)Все целые, берите.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(43)Баба Дуня смолкла. (44)Видимо, там, во сне, она всё слышала</w:t>
      </w:r>
      <w:r w:rsidRPr="008B42DA">
        <w:rPr>
          <w:rFonts w:ascii="PT Sans" w:eastAsia="Times New Roman" w:hAnsi="PT Sans" w:cs="Times New Roman"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br/>
        <w:t>и понимала. (45)Не сразу пришли слова. (46)«Мои, мои! (47)Платочек мой, синий. (48)Люди скажут. (49)Мои карточки, я обронила. (50)Спаси Христос, добрый человек!»</w:t>
      </w:r>
      <w:proofErr w:type="gramEnd"/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(51)По голосу её Гриша понял, что сейчас она заплачет.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– (52)Не надо плакать, – громко сказал он. – (53)Карточки целые. (54)3ачем же плакать? (55)Возьмите хлеба и несите детишкам. (56)Несите, поужинайте и ложитесь спать, – говорил он, словно приказывал. – (57)И спите спокойно. (58)Спите.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(59)Баба Дуня смолкла.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proofErr w:type="gramStart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(60)Гриша подождал, прислушался к ровному бабушкиному дыханию, поднялся. (61)Его бил озноб. (62)Какой-то холод пронизывал до костей. (63)И нельзя было согреться. (64)Печка была ещё тепла. (65)Он сидел у печки и плакал. (66)Слёзы катились и катились. (67)Они шли от сердца, потому что сердце болело и ныло, жалея бабу Дуню и кого-то ещё. (68)Он</w:t>
      </w:r>
      <w:proofErr w:type="gramEnd"/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 xml:space="preserve"> не спал, но находился в странном забытьи, словно в годах далёких, иных, и в жизни чужой, и виделось ему там, в этой жизни, такое горькое, такая беда и печаль, что он не мог не плакать. (69)Он плакал, вытирая слёзы кулаком.</w:t>
      </w:r>
    </w:p>
    <w:p w:rsidR="006472CB" w:rsidRPr="008B42DA" w:rsidRDefault="006472CB" w:rsidP="006472CB">
      <w:pPr>
        <w:spacing w:after="136"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  <w:t> (По Б. Екимову)*</w:t>
      </w:r>
    </w:p>
    <w:p w:rsidR="006472CB" w:rsidRDefault="006472CB" w:rsidP="006472CB">
      <w:pPr>
        <w:spacing w:line="272" w:lineRule="atLeast"/>
        <w:jc w:val="both"/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</w:pPr>
      <w:r w:rsidRPr="008B42DA">
        <w:rPr>
          <w:rFonts w:ascii="PT Sans" w:eastAsia="Times New Roman" w:hAnsi="PT Sans" w:cs="Times New Roman"/>
          <w:b/>
          <w:bCs/>
          <w:color w:val="333333"/>
          <w:sz w:val="21"/>
          <w:szCs w:val="21"/>
          <w:lang w:eastAsia="ru-RU"/>
        </w:rPr>
        <w:t>*</w:t>
      </w:r>
      <w:r w:rsidRPr="008B42DA">
        <w:rPr>
          <w:rFonts w:ascii="PT Sans" w:eastAsia="Times New Roman" w:hAnsi="PT Sans" w:cs="Times New Roman"/>
          <w:b/>
          <w:b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szCs w:val="21"/>
          <w:lang w:eastAsia="ru-RU"/>
        </w:rPr>
        <w:t>Екимов Борис Петрович</w:t>
      </w:r>
      <w:r w:rsidRPr="008B42DA">
        <w:rPr>
          <w:rFonts w:ascii="PT Sans" w:eastAsia="Times New Roman" w:hAnsi="PT Sans" w:cs="Times New Roman"/>
          <w:b/>
          <w:bCs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(род</w:t>
      </w:r>
      <w:proofErr w:type="gramStart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.</w:t>
      </w:r>
      <w:proofErr w:type="gramEnd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>в</w:t>
      </w:r>
      <w:proofErr w:type="gramEnd"/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t xml:space="preserve"> 1938) – русский советский публицист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lang w:eastAsia="ru-RU"/>
        </w:rPr>
        <w:t> </w:t>
      </w:r>
      <w:r w:rsidRPr="008B42DA"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  <w:br/>
        <w:t>и прозаик.</w:t>
      </w:r>
    </w:p>
    <w:p w:rsidR="000810E1" w:rsidRDefault="000810E1" w:rsidP="006472CB">
      <w:pPr>
        <w:spacing w:line="272" w:lineRule="atLeast"/>
        <w:jc w:val="both"/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</w:pPr>
    </w:p>
    <w:p w:rsidR="000810E1" w:rsidRDefault="000810E1" w:rsidP="006472CB">
      <w:pPr>
        <w:spacing w:line="272" w:lineRule="atLeast"/>
        <w:jc w:val="both"/>
        <w:rPr>
          <w:rFonts w:ascii="PT Sans" w:eastAsia="Times New Roman" w:hAnsi="PT Sans" w:cs="Times New Roman"/>
          <w:i/>
          <w:iCs/>
          <w:color w:val="333333"/>
          <w:sz w:val="21"/>
          <w:szCs w:val="21"/>
          <w:lang w:eastAsia="ru-RU"/>
        </w:rPr>
      </w:pPr>
    </w:p>
    <w:p w:rsidR="000810E1" w:rsidRPr="00F62A76" w:rsidRDefault="000810E1" w:rsidP="000810E1">
      <w:pPr>
        <w:ind w:right="-612" w:firstLine="426"/>
        <w:jc w:val="center"/>
        <w:rPr>
          <w:b/>
        </w:rPr>
      </w:pPr>
      <w:r w:rsidRPr="00F62A76">
        <w:rPr>
          <w:b/>
        </w:rPr>
        <w:lastRenderedPageBreak/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Думаю, что </w:t>
      </w:r>
      <w:r w:rsidRPr="00F62A76">
        <w:rPr>
          <w:b/>
          <w:i/>
        </w:rPr>
        <w:t>дружба</w:t>
      </w:r>
      <w:r w:rsidRPr="00F62A76">
        <w:rPr>
          <w:i/>
        </w:rPr>
        <w:t xml:space="preserve"> – это взаимоотношения между людьми, основанное на доверии, искренности, самопожертвовании. Докажу это с помощью предложенного нам для анализа текста и своего жизненного опыта.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Например, в произведении Розы </w:t>
      </w:r>
      <w:proofErr w:type="spellStart"/>
      <w:r w:rsidRPr="00F62A76">
        <w:rPr>
          <w:i/>
        </w:rPr>
        <w:t>Госман</w:t>
      </w:r>
      <w:proofErr w:type="spellEnd"/>
      <w:r w:rsidRPr="00F62A76">
        <w:rPr>
          <w:i/>
        </w:rPr>
        <w:t xml:space="preserve">  речь идет о дружбе двух девушек: Ольги и Елены. Оля пишет стихи. Она сама понимает, что они не очень хорошие (1). Однако Лена их всегда хвалит (13). Но подруга неискренна: она  льстит Оле, а за спиной смеется над ней (19-21). Поэтому, когда Оля узнает правду, девушки ссорятся. В этой ситуации Оля ведёт себя очень великодушно: она прощает Лену, а та, получив хороший урок, изменила отношение к увлечению Оли, и девушки возобновили дружбу (45-50).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Кроме этого, я хочу привести пример из своей жизни. Моя подруга всегда мне помогает, хранит тайны и поддерживает меня во всех  начинаниях. Я тоже стараюсь отвечать ей тем же. Поэтому я считаю ее настоящим другом.</w:t>
      </w:r>
    </w:p>
    <w:p w:rsidR="000810E1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Таким образом, я доказала, что дружба строится на понимании и доверии. Роль дружбы огромна в нынешнем мире, ведь хорошо осознавать, что у тебя есть на кого положиться в трудную минуту. </w:t>
      </w:r>
    </w:p>
    <w:p w:rsidR="000810E1" w:rsidRPr="00F62A76" w:rsidRDefault="000810E1" w:rsidP="000810E1">
      <w:pPr>
        <w:ind w:right="-612"/>
        <w:jc w:val="right"/>
        <w:rPr>
          <w:i/>
        </w:rPr>
      </w:pPr>
      <w:r w:rsidRPr="00F62A76">
        <w:rPr>
          <w:i/>
        </w:rPr>
        <w:t>(</w:t>
      </w:r>
      <w:r w:rsidRPr="00F62A76">
        <w:rPr>
          <w:b/>
        </w:rPr>
        <w:t xml:space="preserve">Екатерина </w:t>
      </w:r>
      <w:proofErr w:type="spellStart"/>
      <w:r w:rsidRPr="00F62A76">
        <w:rPr>
          <w:b/>
        </w:rPr>
        <w:t>Листишенкова</w:t>
      </w:r>
      <w:proofErr w:type="spellEnd"/>
      <w:r w:rsidRPr="00F62A76">
        <w:rPr>
          <w:b/>
        </w:rPr>
        <w:t>)</w:t>
      </w:r>
    </w:p>
    <w:p w:rsidR="000810E1" w:rsidRPr="00F62A76" w:rsidRDefault="000810E1" w:rsidP="000810E1">
      <w:pPr>
        <w:ind w:right="-612"/>
        <w:jc w:val="center"/>
        <w:rPr>
          <w:b/>
        </w:rPr>
      </w:pPr>
      <w:r w:rsidRPr="00F62A76">
        <w:rPr>
          <w:b/>
        </w:rPr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Я знаю, что </w:t>
      </w:r>
      <w:r w:rsidRPr="00F62A76">
        <w:rPr>
          <w:b/>
          <w:i/>
        </w:rPr>
        <w:t xml:space="preserve">дружба </w:t>
      </w:r>
      <w:r w:rsidRPr="00F62A76">
        <w:rPr>
          <w:i/>
        </w:rPr>
        <w:t>– это взаимоотношения между людьми, основанное на доверии, искренности, самопожертвовании. Докажу это с помощью исходного текста и своего жизненного опыта.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В произведении А. Иванова приведен пример настоящей дружбы. Овечкин готов был пожертвовать собственной жизнью, чтобы спасти друзей. Он бесстрашно прыгнул на ствол дерева и стал рубить его (45-46). Овечкин знал, на какой риск он пошел, но не остановился, а завершил свое дело (48-57).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Кроме того, я хочу привести пример</w:t>
      </w:r>
      <w:r w:rsidRPr="00C33B38">
        <w:rPr>
          <w:i/>
        </w:rPr>
        <w:t xml:space="preserve"> </w:t>
      </w:r>
      <w:r w:rsidRPr="00F62A76">
        <w:rPr>
          <w:i/>
        </w:rPr>
        <w:t>из своей жизни</w:t>
      </w:r>
      <w:r>
        <w:rPr>
          <w:i/>
        </w:rPr>
        <w:t>,</w:t>
      </w:r>
      <w:r w:rsidRPr="00C33B38">
        <w:rPr>
          <w:i/>
        </w:rPr>
        <w:t xml:space="preserve"> </w:t>
      </w:r>
      <w:r>
        <w:rPr>
          <w:i/>
        </w:rPr>
        <w:t>подтверждающий мою точку зрения</w:t>
      </w:r>
      <w:r w:rsidRPr="00F62A76">
        <w:rPr>
          <w:i/>
        </w:rPr>
        <w:t>. Когда у меня в жизни произошла неприятность, из-за которой я очень переживала, подруга все время была рядом, поддерживала и подбадривала меня. Я думала, что именно она помогла забыть то происшествие. Хочу выразить благодарность ей за это.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Таким образом, я доказала,  что дружба действительно играет большую роль в жизни человека, на ней держится весь мир.             (</w:t>
      </w:r>
      <w:r w:rsidRPr="00F62A76">
        <w:rPr>
          <w:b/>
        </w:rPr>
        <w:t xml:space="preserve">Екатерина </w:t>
      </w:r>
      <w:proofErr w:type="spellStart"/>
      <w:r w:rsidRPr="00F62A76">
        <w:rPr>
          <w:b/>
        </w:rPr>
        <w:t>Листишенкова</w:t>
      </w:r>
      <w:proofErr w:type="spellEnd"/>
      <w:r w:rsidRPr="00F62A76">
        <w:rPr>
          <w:b/>
        </w:rPr>
        <w:t>)</w:t>
      </w:r>
    </w:p>
    <w:p w:rsidR="000810E1" w:rsidRPr="00F62A76" w:rsidRDefault="000810E1" w:rsidP="000810E1">
      <w:pPr>
        <w:ind w:right="-612"/>
        <w:jc w:val="center"/>
        <w:rPr>
          <w:b/>
        </w:rPr>
      </w:pPr>
      <w:r w:rsidRPr="00F62A76">
        <w:rPr>
          <w:b/>
        </w:rPr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b/>
          <w:i/>
        </w:rPr>
        <w:t>Дружба</w:t>
      </w:r>
      <w:r w:rsidRPr="00F62A76">
        <w:rPr>
          <w:i/>
        </w:rPr>
        <w:t xml:space="preserve"> – это близкие отношения, основанные на взаимном доверии, привязанности, общности интересов. Это нечто бесценное, важное, необходимое, потому что в твоей жизни есть человек, который тебе очень дорог и на которого ты всегда можешь положиться. Попробуем разобраться в смысле этого этического понятия.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В качестве первого аргумента </w:t>
      </w:r>
      <w:r>
        <w:rPr>
          <w:i/>
          <w:iCs/>
        </w:rPr>
        <w:t>правильности высказанного тезиса</w:t>
      </w:r>
      <w:r>
        <w:rPr>
          <w:i/>
        </w:rPr>
        <w:t xml:space="preserve"> </w:t>
      </w:r>
      <w:r w:rsidRPr="00F62A76">
        <w:rPr>
          <w:i/>
        </w:rPr>
        <w:t xml:space="preserve">возьмём пример из текста Розы </w:t>
      </w:r>
      <w:proofErr w:type="spellStart"/>
      <w:r w:rsidRPr="00F62A76">
        <w:rPr>
          <w:i/>
        </w:rPr>
        <w:t>Госман</w:t>
      </w:r>
      <w:proofErr w:type="spellEnd"/>
      <w:r w:rsidRPr="00F62A76">
        <w:rPr>
          <w:i/>
        </w:rPr>
        <w:t>. Предложения 45-50 показывают нам, что Ленке всё-таки было стыдно за своё поведение, так как в глаза Ольге она выражала своё восхищение стихами, а за спиной смеялась над её творчеством. Но Ольга, будучи «характера очень мягкого и мирного», простила Ленку, и они остались замечательными подругами.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В качестве второго аргумента</w:t>
      </w:r>
      <w:r>
        <w:rPr>
          <w:i/>
        </w:rPr>
        <w:t>,</w:t>
      </w:r>
      <w:r w:rsidRPr="00F62A76">
        <w:rPr>
          <w:i/>
        </w:rPr>
        <w:t xml:space="preserve"> </w:t>
      </w:r>
      <w:r>
        <w:rPr>
          <w:i/>
        </w:rPr>
        <w:t xml:space="preserve">подтверждающего мою точку зрения, </w:t>
      </w:r>
      <w:r w:rsidRPr="00F62A76">
        <w:rPr>
          <w:i/>
        </w:rPr>
        <w:t xml:space="preserve">мне хотелось бы привести пример из жизни. Мой отец, когда ему было 15 лет, собрался с друзьями на речку порыбачить. Устанавливая удочки, он нечаянно уронил поплавок и, не умея плавать, бросился за ним. Когда ногами </w:t>
      </w:r>
      <w:r w:rsidRPr="00F62A76">
        <w:rPr>
          <w:i/>
        </w:rPr>
        <w:lastRenderedPageBreak/>
        <w:t>он уже не чувствовал дна, то понял, что начал тонуть. К счастью, в то время, когда остальные товарищи ушли в лес за дровами, неподалёку от берега разжигал костёр Гриша. Он, ни минуты не сомневаясь, кинулся на помощь. Мой отец был спасён, и до сегодняшнего дня они с Григорием остаются лучшими друзьями,  готовыми помочь друг другу.</w:t>
      </w:r>
    </w:p>
    <w:p w:rsidR="000810E1" w:rsidRDefault="000810E1" w:rsidP="000810E1">
      <w:pPr>
        <w:ind w:right="-612"/>
        <w:jc w:val="both"/>
        <w:rPr>
          <w:b/>
        </w:rPr>
      </w:pPr>
      <w:r w:rsidRPr="00F62A76">
        <w:rPr>
          <w:i/>
        </w:rPr>
        <w:t>Таким образом, нельзя не согласиться с тем, что дружба – святое, и очень важно иметь такого друга, который тебя всегда поддержит и не оставит в беде.  (</w:t>
      </w:r>
      <w:r w:rsidRPr="00F62A76">
        <w:rPr>
          <w:b/>
        </w:rPr>
        <w:t xml:space="preserve">Анастасия </w:t>
      </w:r>
      <w:proofErr w:type="spellStart"/>
      <w:r w:rsidRPr="00F62A76">
        <w:rPr>
          <w:b/>
        </w:rPr>
        <w:t>Борко</w:t>
      </w:r>
      <w:proofErr w:type="spellEnd"/>
      <w:r w:rsidRPr="00F62A76">
        <w:rPr>
          <w:b/>
        </w:rPr>
        <w:t>)</w:t>
      </w:r>
    </w:p>
    <w:p w:rsidR="000810E1" w:rsidRPr="00CB1272" w:rsidRDefault="000810E1" w:rsidP="000810E1">
      <w:pPr>
        <w:ind w:right="-612"/>
        <w:jc w:val="center"/>
        <w:rPr>
          <w:b/>
        </w:rPr>
      </w:pPr>
      <w:r w:rsidRPr="00CB1272">
        <w:rPr>
          <w:b/>
        </w:rPr>
        <w:t>15.3.</w:t>
      </w:r>
    </w:p>
    <w:p w:rsidR="000810E1" w:rsidRPr="00CB1272" w:rsidRDefault="000810E1" w:rsidP="000810E1">
      <w:pPr>
        <w:ind w:right="-612"/>
        <w:jc w:val="both"/>
        <w:rPr>
          <w:i/>
        </w:rPr>
      </w:pPr>
      <w:r w:rsidRPr="00CB1272">
        <w:rPr>
          <w:i/>
        </w:rPr>
        <w:t xml:space="preserve">Что такое </w:t>
      </w:r>
      <w:r w:rsidRPr="00CB1272">
        <w:rPr>
          <w:b/>
          <w:i/>
        </w:rPr>
        <w:t>дружба</w:t>
      </w:r>
      <w:r w:rsidRPr="00CB1272">
        <w:rPr>
          <w:i/>
        </w:rPr>
        <w:t xml:space="preserve">? Это радость! Огромная радость от общения! Радость от того, что рядом есть близкий тебе человек, который поможет советом, всегда выслушает и непременно поддержит во всем. Только ему можно полностью довериться. Только от него можно без обиды выслушать критику в свой адрес.  Настоящая дружба, как и настоящая любовь, явление достаточно редкое. Но если она </w:t>
      </w:r>
      <w:proofErr w:type="gramStart"/>
      <w:r w:rsidRPr="00CB1272">
        <w:rPr>
          <w:i/>
        </w:rPr>
        <w:t>всё</w:t>
      </w:r>
      <w:proofErr w:type="gramEnd"/>
      <w:r w:rsidRPr="00CB1272">
        <w:rPr>
          <w:i/>
        </w:rPr>
        <w:t xml:space="preserve"> же есть, её надо беречь как зеницу ока. Ведь, теряя друга, мы теряем частицу себя. И всегда надо помнить, что потерять его легко, а вот найти безумно трудно. Чтобы подтвердить сказанное, проанализируем статью известной дрессировщицы Натальи Дуровой и читательский опыт.</w:t>
      </w:r>
    </w:p>
    <w:p w:rsidR="000810E1" w:rsidRPr="00CB1272" w:rsidRDefault="000810E1" w:rsidP="000810E1">
      <w:pPr>
        <w:ind w:right="-612"/>
        <w:jc w:val="both"/>
        <w:rPr>
          <w:i/>
        </w:rPr>
      </w:pPr>
      <w:r w:rsidRPr="00CB1272">
        <w:rPr>
          <w:i/>
        </w:rPr>
        <w:t xml:space="preserve">Обратимся к прочитанному тексту.  Наталье Дуровой дороги слон и ослик-кроха, потому что они её самые настоящие и верные друзья. Ведь она проводила с ними </w:t>
      </w:r>
      <w:proofErr w:type="gramStart"/>
      <w:r w:rsidRPr="00CB1272">
        <w:rPr>
          <w:i/>
        </w:rPr>
        <w:t>очень много</w:t>
      </w:r>
      <w:proofErr w:type="gramEnd"/>
      <w:r w:rsidRPr="00CB1272">
        <w:rPr>
          <w:i/>
        </w:rPr>
        <w:t xml:space="preserve"> времени, не только отрабатывая какие-либо цирковые программы, но и просто играя с ними, доверяя свои секреты (3-5).</w:t>
      </w:r>
    </w:p>
    <w:p w:rsidR="000810E1" w:rsidRPr="00CB1272" w:rsidRDefault="000810E1" w:rsidP="000810E1">
      <w:pPr>
        <w:ind w:right="-612"/>
        <w:jc w:val="both"/>
        <w:rPr>
          <w:i/>
        </w:rPr>
      </w:pPr>
      <w:r w:rsidRPr="00CB1272">
        <w:rPr>
          <w:i/>
        </w:rPr>
        <w:t>Вспомним сказку А.Сент-Экзюпери «Маленький принц». Я была тронута простотой и в то же бездонной философской глубиной произведения. Особое впечатление на меня произвёл тот эпизод, когда Маленький принц рассказывает лётчику, мечтавшему быть художником, о своей встрече с Лисом, которого он приручил, и о том, как они стали друзьями. Лис научил Маленького принца бережно относиться к близким людям, попросил не забывать о том, что тот «в ответе за тех, кого приручил».</w:t>
      </w:r>
    </w:p>
    <w:p w:rsidR="000810E1" w:rsidRPr="00CB1272" w:rsidRDefault="000810E1" w:rsidP="000810E1">
      <w:pPr>
        <w:ind w:right="-612"/>
        <w:jc w:val="both"/>
        <w:rPr>
          <w:i/>
        </w:rPr>
      </w:pPr>
      <w:r w:rsidRPr="00CB1272">
        <w:rPr>
          <w:i/>
        </w:rPr>
        <w:t xml:space="preserve">Думаю, нельзя не согласиться с тем, что дружба - это душевная любовь, умение общаться  сердцем и душой. </w:t>
      </w:r>
      <w:r>
        <w:rPr>
          <w:i/>
        </w:rPr>
        <w:t xml:space="preserve">                                 </w:t>
      </w:r>
      <w:r w:rsidRPr="00CB1272">
        <w:rPr>
          <w:b/>
        </w:rPr>
        <w:t>(</w:t>
      </w:r>
      <w:proofErr w:type="spellStart"/>
      <w:r w:rsidRPr="00CB1272">
        <w:rPr>
          <w:b/>
        </w:rPr>
        <w:t>Борко</w:t>
      </w:r>
      <w:proofErr w:type="spellEnd"/>
      <w:r w:rsidRPr="00CB1272">
        <w:rPr>
          <w:b/>
        </w:rPr>
        <w:t xml:space="preserve"> Анастасия)</w:t>
      </w:r>
    </w:p>
    <w:p w:rsidR="000810E1" w:rsidRPr="00F62A76" w:rsidRDefault="000810E1" w:rsidP="000810E1">
      <w:pPr>
        <w:ind w:right="-612"/>
        <w:jc w:val="center"/>
        <w:rPr>
          <w:b/>
        </w:rPr>
      </w:pPr>
      <w:r w:rsidRPr="00F62A76">
        <w:rPr>
          <w:b/>
        </w:rPr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b/>
          <w:i/>
        </w:rPr>
        <w:t>Добро</w:t>
      </w:r>
      <w:r w:rsidRPr="00F62A76">
        <w:rPr>
          <w:i/>
        </w:rPr>
        <w:t xml:space="preserve"> - противоположность злу, это то, что заставляет улыбаться даже в трудную минуту, то, что приносит счастье тем, кто совершает добрые поступки, и тому, кому они предназначены.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Можно привести доказательство из фрагмента текста Ю.Я.Яковлева. Собака ждала своего хозяина так преданно, что не желала уходить с </w:t>
      </w:r>
      <w:proofErr w:type="spellStart"/>
      <w:r w:rsidRPr="00F62A76">
        <w:rPr>
          <w:i/>
        </w:rPr>
        <w:t>Костой</w:t>
      </w:r>
      <w:proofErr w:type="spellEnd"/>
      <w:r w:rsidRPr="00F62A76">
        <w:rPr>
          <w:i/>
        </w:rPr>
        <w:t xml:space="preserve"> и Женечкой с побережья. Эта преданность означает, что собака любила своего хозяина, желала ему добра и скорейшего возвращения с моря, что она надеется, что тот ещё жив. (28-34)</w:t>
      </w:r>
    </w:p>
    <w:p w:rsidR="000810E1" w:rsidRPr="00F62A76" w:rsidRDefault="000810E1" w:rsidP="000810E1">
      <w:pPr>
        <w:ind w:right="-612"/>
        <w:jc w:val="both"/>
      </w:pPr>
      <w:r w:rsidRPr="00F62A76">
        <w:rPr>
          <w:i/>
        </w:rPr>
        <w:t>Кроме этого, мне хотелось бы обратиться к примерам проявления доброты в нашей жизни. Люди часто принимают участие в различных  благотворительных акциях, одной из которых является акция «Белый цветок». Волонтёры собирают денежные средства, одежду для оказания помощи людям, попавшим в беду, больным и нуждающимся.</w:t>
      </w:r>
      <w:r w:rsidRPr="00F62A76">
        <w:rPr>
          <w:b/>
        </w:rPr>
        <w:t xml:space="preserve"> </w:t>
      </w:r>
      <w:r w:rsidRPr="00F62A76">
        <w:rPr>
          <w:i/>
        </w:rPr>
        <w:t>Воронежцы, и моя семья в том числе, не остались в стороне. Все пожертвования пошли на лечение детей, больных онкологическими заболеваниями.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Таким образом, мы убедились, что добро - это намеренная и бескорыстная помощь </w:t>
      </w:r>
      <w:proofErr w:type="gramStart"/>
      <w:r w:rsidRPr="00F62A76">
        <w:rPr>
          <w:i/>
        </w:rPr>
        <w:t>другому</w:t>
      </w:r>
      <w:proofErr w:type="gramEnd"/>
      <w:r w:rsidRPr="00F62A76">
        <w:rPr>
          <w:i/>
        </w:rPr>
        <w:t>, а также любовь к близким.      (</w:t>
      </w:r>
      <w:r w:rsidRPr="00F62A76">
        <w:rPr>
          <w:b/>
        </w:rPr>
        <w:t>Роговая Анна)</w:t>
      </w:r>
    </w:p>
    <w:p w:rsidR="000810E1" w:rsidRPr="00F62A76" w:rsidRDefault="000810E1" w:rsidP="000810E1">
      <w:pPr>
        <w:ind w:right="-612"/>
        <w:jc w:val="center"/>
        <w:rPr>
          <w:b/>
        </w:rPr>
      </w:pPr>
      <w:r w:rsidRPr="00F62A76">
        <w:rPr>
          <w:b/>
        </w:rPr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b/>
          <w:i/>
        </w:rPr>
        <w:lastRenderedPageBreak/>
        <w:t>Добро</w:t>
      </w:r>
      <w:r w:rsidRPr="00F62A76">
        <w:rPr>
          <w:i/>
        </w:rPr>
        <w:t xml:space="preserve"> - противоположность злу, это то, что заставляет улыбаться даже в трудную минуту, то, что приносит счастье тем, кто совершает, и тому, для кого оно предназначено. Попробуем разобраться в смысле этого понятия. 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Давайте обратимся к тексту Ю. Я. Яковлева. Писатель рассказывает нам о больном мальчике, у которого есть собака (34-37). Но его мама, так как нет свободного времени, чтобы выгуливать таксу, решает её продать, а </w:t>
      </w:r>
      <w:proofErr w:type="spellStart"/>
      <w:r w:rsidRPr="00F62A76">
        <w:rPr>
          <w:i/>
        </w:rPr>
        <w:t>Коста</w:t>
      </w:r>
      <w:proofErr w:type="spellEnd"/>
      <w:r w:rsidRPr="00F62A76">
        <w:rPr>
          <w:i/>
        </w:rPr>
        <w:t xml:space="preserve"> вызывается гулять с Лаптем (39-42). И мы понимаем, что мальчик - добрый человек.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Примеры добра можно встретить и в жизни. На данный момент проводится акция: все желающие могут купить новогодние подарки и отправить их детям Донбасса, чтобы порадовать детей Украины, где идёт война. Многие люди, в том числе и моя семья, приняли участие в этой акции. Думаю, все вместе мы внесли в этот мир чуточку добра.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Таким образом, мы убедились, что добро - это намеренная и бескорыстная помощь </w:t>
      </w:r>
      <w:proofErr w:type="gramStart"/>
      <w:r w:rsidRPr="00F62A76">
        <w:rPr>
          <w:i/>
        </w:rPr>
        <w:t>другому</w:t>
      </w:r>
      <w:proofErr w:type="gramEnd"/>
      <w:r w:rsidRPr="00F62A76">
        <w:rPr>
          <w:i/>
        </w:rPr>
        <w:t>, а также действенная любовь к близким.             (</w:t>
      </w:r>
      <w:r w:rsidRPr="00F62A76">
        <w:rPr>
          <w:b/>
        </w:rPr>
        <w:t>Роговая Анна)</w:t>
      </w:r>
    </w:p>
    <w:p w:rsidR="000810E1" w:rsidRPr="00F62A76" w:rsidRDefault="000810E1" w:rsidP="000810E1">
      <w:pPr>
        <w:ind w:right="-612"/>
        <w:jc w:val="center"/>
        <w:rPr>
          <w:b/>
        </w:rPr>
      </w:pPr>
      <w:r w:rsidRPr="00F62A76">
        <w:rPr>
          <w:b/>
        </w:rPr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Вы никогда не задумывались, что такое </w:t>
      </w:r>
      <w:r w:rsidRPr="00F62A76">
        <w:rPr>
          <w:b/>
          <w:i/>
        </w:rPr>
        <w:t>добро</w:t>
      </w:r>
      <w:r w:rsidRPr="00F62A76">
        <w:rPr>
          <w:i/>
        </w:rPr>
        <w:t>? Мне кажется, добро – это бескорыстные и искренние поступки, направленные на помощь близкому или незнакомому человеку, животному или растению.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В качестве первого аргумента можно привести пример из текста Т.Устиновой. Маша, как могла, заботилась о Тимофее: кормила его, разрешала помогать ей в работе, стала его другом (4, 8-10). Она, несомненно, совершала добрые поступки. Ведь, ничего не беря взамен, она делала мальчика счастливым.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В качестве второго аргумента обращусь к жизни удивительной женщины, которая обездоленным и одиноким говорила: "Ты не один!" Думаю, многие слышали о ней - о матери Терезе. Она всю свою жизнь посвятила помощи бедным и больным людям. По всему миру под её патронажем открыто 400 отделений и 700 домов милосердия, куда любой человек, независимо от национальности и вероисповедания, может обратиться за помощью. Что это, если не стремление безвозмездно дарить людям радость и счастье?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Приведя два аргумента, я доказал свое понимание слова "добро". Хотелось бы, чтобы в нашем мире его было как можно больше.                    (</w:t>
      </w:r>
      <w:r w:rsidRPr="00F62A76">
        <w:rPr>
          <w:b/>
        </w:rPr>
        <w:t>Белов Никита)</w:t>
      </w:r>
    </w:p>
    <w:p w:rsidR="000810E1" w:rsidRPr="00F62A76" w:rsidRDefault="000810E1" w:rsidP="000810E1">
      <w:pPr>
        <w:ind w:right="-612"/>
        <w:jc w:val="center"/>
        <w:rPr>
          <w:b/>
        </w:rPr>
      </w:pPr>
      <w:r w:rsidRPr="00F62A76">
        <w:rPr>
          <w:b/>
        </w:rPr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Я думаю, что </w:t>
      </w:r>
      <w:r w:rsidRPr="00F62A76">
        <w:rPr>
          <w:b/>
          <w:i/>
        </w:rPr>
        <w:t xml:space="preserve">добро </w:t>
      </w:r>
      <w:r w:rsidRPr="00F62A76">
        <w:rPr>
          <w:i/>
        </w:rPr>
        <w:t>– это положительное отношение к людям, это бескорыстные поступки, совершенные человеком от чистого сердца. Чтобы доказать это, приведу пример из своей жизни и прочитанного произведения.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Например, в рассказе Т. Устиновой героиня разрешила Тимофею смотреть, как она кормит медведей, а, когда мальчик помог ей, она позволила ему стать её помощником. Скоро они подружились, и Маша стала общаться с Тимофеем на равных, была для него лучиком света, который он не хотел терять. Маша была доброй девушкой, и именно благодаря этому между Машей и мальчиком завязалась дружба. Она заботилась о Тимофее и поддерживала его. Но, к сожалению, их дружба кончилась, когда героиня вышла замуж и уехала. 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Кроме этого, хочу привести пример из своей жизни. Я стараюсь жить в согласии со своим сердцем и душой. Помогаю родителям, сестре, друзьям и родным. Стараюсь помочь в трудной ситуации другим, сделать всё, что в моих силах. Не всегда человек может совершить глобальный поступок, но не следует забывать, что начинать надо с малого, ведь и небольшие добрые поступки могут кому-то помочь.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lastRenderedPageBreak/>
        <w:t>Таким образом, я доказала, что добро помогает выжить людям среди всех проблем и невзгод в нашем мире.            (</w:t>
      </w:r>
      <w:r w:rsidRPr="00F62A76">
        <w:rPr>
          <w:b/>
        </w:rPr>
        <w:t xml:space="preserve">Екатерина </w:t>
      </w:r>
      <w:proofErr w:type="spellStart"/>
      <w:r w:rsidRPr="00F62A76">
        <w:rPr>
          <w:b/>
        </w:rPr>
        <w:t>Листишенкова</w:t>
      </w:r>
      <w:proofErr w:type="spellEnd"/>
      <w:r w:rsidRPr="00F62A76">
        <w:rPr>
          <w:b/>
        </w:rPr>
        <w:t>)</w:t>
      </w:r>
    </w:p>
    <w:p w:rsidR="000810E1" w:rsidRPr="00F62A76" w:rsidRDefault="000810E1" w:rsidP="000810E1">
      <w:pPr>
        <w:ind w:right="-612"/>
        <w:jc w:val="center"/>
        <w:rPr>
          <w:b/>
        </w:rPr>
      </w:pPr>
      <w:r w:rsidRPr="00F62A76">
        <w:rPr>
          <w:b/>
        </w:rPr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Я думаю, что </w:t>
      </w:r>
      <w:r w:rsidRPr="00F62A76">
        <w:rPr>
          <w:b/>
          <w:i/>
        </w:rPr>
        <w:t xml:space="preserve">добро </w:t>
      </w:r>
      <w:r w:rsidRPr="00F62A76">
        <w:rPr>
          <w:i/>
        </w:rPr>
        <w:t>- это положительное отношение к людям, это бескорыстные поступки, совершённые человеком от чистого сердца. Чтобы доказать это, приведу пример из своей жизни и прочитанного произведения.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Во-первых, в сказке А.Сент-Экзюпери Маленький принц был добрым мальчиком. Он с радостью решил подружиться с Лисом, которому было грустно и одиноко жить одному, без друзей. Также доброта главного героя проявляется в его искренней печали, которую он чувствует, когда прощается с Лисом. Лис тоже добрый персонаж, потому что он не обижается на Маленького принца, а понимает и прощает его.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Во-вторых, я тоже совершаю небольшие добрые поступки. В соседнем подъезде моего дома живет старенькая бабушка. У неё болят ноги, и ей трудно ходить. Поэтому я часто помогаю ей выносить мусорное ведро, когда встречаю на улице. Ещё возле нашего дома живет много бездомных кошек, которых я подкармливаю. В будущем я хочу помогать людям больше.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Таким образом, я доказала,  что добро одного человека помогает другим пережить трудные моменты и способна принести радость в этот мир.</w:t>
      </w:r>
      <w:bookmarkStart w:id="0" w:name="_GoBack"/>
      <w:bookmarkEnd w:id="0"/>
      <w:r w:rsidRPr="00F62A76">
        <w:rPr>
          <w:i/>
        </w:rPr>
        <w:t xml:space="preserve">      </w:t>
      </w:r>
      <w:proofErr w:type="gramStart"/>
      <w:r w:rsidRPr="00F62A76">
        <w:rPr>
          <w:b/>
        </w:rPr>
        <w:t xml:space="preserve">Екатерина </w:t>
      </w:r>
      <w:proofErr w:type="spellStart"/>
      <w:r w:rsidRPr="00F62A76">
        <w:rPr>
          <w:b/>
        </w:rPr>
        <w:t>Листишенкова</w:t>
      </w:r>
      <w:proofErr w:type="spellEnd"/>
      <w:r w:rsidRPr="00F62A76">
        <w:rPr>
          <w:b/>
        </w:rPr>
        <w:t>)</w:t>
      </w:r>
      <w:proofErr w:type="gramEnd"/>
    </w:p>
    <w:p w:rsidR="000810E1" w:rsidRPr="00F62A76" w:rsidRDefault="000810E1" w:rsidP="000810E1">
      <w:pPr>
        <w:ind w:right="-612"/>
        <w:jc w:val="center"/>
        <w:rPr>
          <w:b/>
        </w:rPr>
      </w:pPr>
      <w:r w:rsidRPr="00F62A76">
        <w:rPr>
          <w:b/>
        </w:rPr>
        <w:t>Сочинение 15.3.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Что такое </w:t>
      </w:r>
      <w:r w:rsidRPr="00F62A76">
        <w:rPr>
          <w:b/>
          <w:i/>
        </w:rPr>
        <w:t>добро</w:t>
      </w:r>
      <w:r w:rsidRPr="00F62A76">
        <w:rPr>
          <w:i/>
        </w:rPr>
        <w:t>? Чтобы ответить на данный вопрос, обратимся к словарю С.И.Ожегова, в котором написано: «Добро – это нечто положительное, хорошее, полезное, противоположное злу; добрый поступок». Докажем это утверждение.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В качестве первого аргумента возьмём пример из произведения Татьяны Витальевны Устиновой. Предложения 11-12 показывают нам, насколько Маше небезразличен Тимофей. Ведь она, видя его каждый день, конечно же, заметила, что он недоедает и поэтому начала его подкармливать, тем самым совершая доброе дело. Кроме этого, она позволила ему помогать её в зоопарке, стала ему другом. А для одинокого, никому не нужного мальчика это было самым важным в жизни.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 xml:space="preserve">В качестве второго аргумента приведу пример из жизни. Знакомый моего отца однажды увидел объявление в газете по поводу тяжелобольного мальчика и решил помочь ему, оказав материальную помощь. Он, ни минуты немедля, набрал номер и связался с родителями паренька. Через пару дней средства были перечислены, и больному мальчику была оказана помощь. Знакомый отца ни разу не пожалел о своем поступке. Через несколько лет он открыл центр по оказанию материальной помощи больным детям,  чтобы спасать множество жизней,  висевших на волоске. </w:t>
      </w:r>
    </w:p>
    <w:p w:rsidR="000810E1" w:rsidRPr="00F62A76" w:rsidRDefault="000810E1" w:rsidP="000810E1">
      <w:pPr>
        <w:ind w:right="-612"/>
        <w:jc w:val="both"/>
        <w:rPr>
          <w:i/>
        </w:rPr>
      </w:pPr>
      <w:r w:rsidRPr="00F62A76">
        <w:rPr>
          <w:i/>
        </w:rPr>
        <w:t>Таким образом, нельзя не согласиться с тем, что совершать добро – это необходимое и нужное дело: мы проявляем человеколюбие по отношению к окружающим нас людям и помогаем тем, кто, попал в тяжёлую ситуацию.          (</w:t>
      </w:r>
      <w:proofErr w:type="spellStart"/>
      <w:r w:rsidRPr="00F62A76">
        <w:rPr>
          <w:b/>
        </w:rPr>
        <w:t>Борко</w:t>
      </w:r>
      <w:proofErr w:type="spellEnd"/>
      <w:r w:rsidRPr="00F62A76">
        <w:rPr>
          <w:b/>
        </w:rPr>
        <w:t xml:space="preserve"> Анастасия)</w:t>
      </w:r>
    </w:p>
    <w:p w:rsidR="000810E1" w:rsidRPr="008B42DA" w:rsidRDefault="000810E1" w:rsidP="006472CB">
      <w:pPr>
        <w:spacing w:line="272" w:lineRule="atLeast"/>
        <w:jc w:val="both"/>
        <w:rPr>
          <w:rFonts w:ascii="PT Sans" w:eastAsia="Times New Roman" w:hAnsi="PT Sans" w:cs="Times New Roman"/>
          <w:color w:val="333333"/>
          <w:sz w:val="21"/>
          <w:szCs w:val="21"/>
          <w:lang w:eastAsia="ru-RU"/>
        </w:rPr>
      </w:pPr>
    </w:p>
    <w:p w:rsidR="006472CB" w:rsidRPr="008B42DA" w:rsidRDefault="006472CB" w:rsidP="006472CB">
      <w:pPr>
        <w:spacing w:before="100" w:beforeAutospacing="1" w:after="0" w:line="272" w:lineRule="atLeast"/>
        <w:rPr>
          <w:rFonts w:ascii="PT Sans" w:eastAsia="Times New Roman" w:hAnsi="PT Sans" w:cs="Times New Roman"/>
          <w:color w:val="333333"/>
          <w:sz w:val="19"/>
          <w:szCs w:val="19"/>
          <w:lang w:eastAsia="ru-RU"/>
        </w:rPr>
      </w:pPr>
    </w:p>
    <w:sectPr w:rsidR="006472CB" w:rsidRPr="008B42DA" w:rsidSect="006472CB">
      <w:pgSz w:w="11906" w:h="16838"/>
      <w:pgMar w:top="1134" w:right="1701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236"/>
    <w:multiLevelType w:val="multilevel"/>
    <w:tmpl w:val="FF3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23702"/>
    <w:multiLevelType w:val="multilevel"/>
    <w:tmpl w:val="EEEE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D61ED4"/>
    <w:multiLevelType w:val="multilevel"/>
    <w:tmpl w:val="A428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011CF"/>
    <w:multiLevelType w:val="multilevel"/>
    <w:tmpl w:val="B888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93667"/>
    <w:multiLevelType w:val="multilevel"/>
    <w:tmpl w:val="7540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F2A83"/>
    <w:multiLevelType w:val="multilevel"/>
    <w:tmpl w:val="4B4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253A"/>
    <w:rsid w:val="000810E1"/>
    <w:rsid w:val="00155E93"/>
    <w:rsid w:val="00336398"/>
    <w:rsid w:val="00547019"/>
    <w:rsid w:val="006472CB"/>
    <w:rsid w:val="0084253A"/>
    <w:rsid w:val="008930F2"/>
    <w:rsid w:val="00E8043B"/>
    <w:rsid w:val="00EB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5085</Words>
  <Characters>28986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3</cp:revision>
  <cp:lastPrinted>2014-08-28T15:39:00Z</cp:lastPrinted>
  <dcterms:created xsi:type="dcterms:W3CDTF">2014-08-28T15:34:00Z</dcterms:created>
  <dcterms:modified xsi:type="dcterms:W3CDTF">2015-11-09T11:47:00Z</dcterms:modified>
</cp:coreProperties>
</file>