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E9" w:rsidRDefault="004022E9" w:rsidP="004022E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«Памятка по разрешению конфликтов»</w:t>
      </w:r>
    </w:p>
    <w:p w:rsidR="004022E9" w:rsidRDefault="004022E9" w:rsidP="004022E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022E9" w:rsidRDefault="004022E9" w:rsidP="004022E9">
      <w:pPr>
        <w:pStyle w:val="Standard"/>
      </w:pPr>
      <w:proofErr w:type="gramStart"/>
      <w:r>
        <w:rPr>
          <w:rFonts w:ascii="Times New Roman" w:hAnsi="Times New Roman" w:cs="Times New Roman"/>
          <w:sz w:val="28"/>
          <w:szCs w:val="28"/>
        </w:rPr>
        <w:t>1.Хочу ли я благоприятного исхода конфликта для нас обоих?                                                   2.Вместо того, чтобы думать, «как это могло быть», вижу ли я новые возможности в том, «что есть»?                                                                                                                                               3.Как бы я чувствовал себя на его месте?                                                                                                                     4.Что он пытается сказать?                                                                                                            5.Выслушал ли я его как следует?                                                                                   6.Что я хочу изменить?                                                                                                                    7.Как я могу сказать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обвинений и нападок?                                                                                                                8.Не злоупотребляю ли я властью?                                                                                           9.Что я чувствую?                                                                                                                                          10.Возлагаю ли я на кого-то вину за свои чувства?                                                                                                11.Поможет ли это делу, если я расскажу ему о том, что я чувствую?                                            12.Что я хочу изменить?                                                                                                                        13.Избавился ли я от желания наказать его?                                                                                   14.Что я могу сделать, чтобы лучше владеть моими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чувствами?                                                                             15.Хочу ли я разрешить конфликт?</w:t>
      </w:r>
    </w:p>
    <w:p w:rsidR="00EB5C3C" w:rsidRDefault="00EB5C3C">
      <w:bookmarkStart w:id="0" w:name="_GoBack"/>
      <w:bookmarkEnd w:id="0"/>
    </w:p>
    <w:sectPr w:rsidR="00EB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E3"/>
    <w:rsid w:val="004022E9"/>
    <w:rsid w:val="00EB5C3C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22E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22E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2015-11-24T06:26:00Z</dcterms:created>
  <dcterms:modified xsi:type="dcterms:W3CDTF">2015-11-24T06:27:00Z</dcterms:modified>
</cp:coreProperties>
</file>