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BC" w:rsidRDefault="00F53797" w:rsidP="00F53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Дари себя людям, дари без остатка…</w:t>
      </w:r>
      <w:r w:rsidR="00E872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860" w:rsidRDefault="00382F89" w:rsidP="00F53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(роль литературного кружка в школе</w:t>
      </w:r>
      <w:r w:rsidR="00E872BC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F53797" w:rsidRDefault="00F53797" w:rsidP="00F5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797" w:rsidRDefault="00F53797" w:rsidP="00F5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3797">
        <w:rPr>
          <w:rFonts w:ascii="Times New Roman" w:hAnsi="Times New Roman" w:cs="Times New Roman"/>
          <w:sz w:val="24"/>
          <w:szCs w:val="24"/>
        </w:rPr>
        <w:t>Креативность</w:t>
      </w:r>
      <w:r>
        <w:rPr>
          <w:rFonts w:ascii="Times New Roman" w:hAnsi="Times New Roman" w:cs="Times New Roman"/>
          <w:sz w:val="24"/>
          <w:szCs w:val="24"/>
        </w:rPr>
        <w:t xml:space="preserve"> охватывает совокупность мыслительных и личностных качеств, способствующих становлению способности к творчеству. Креативность – это способность порождать необычные и оригинальные идеи, отклоняться в мышлении от традиционных  схем, быстро разрешать проблемные ситуации и разрабатывать новые гипотезы. </w:t>
      </w:r>
    </w:p>
    <w:p w:rsidR="00F53797" w:rsidRDefault="00F53797" w:rsidP="00F5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современном мире происходит изменение образовательной парадигмы: на смену старому содержанию образования идет новое. Современная педагогика обращена к ребенку как к субъекту учебной деятельности, как к развивающейся личности, которая стремится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самовыражению и самореализации. В данных условиях важнейшим аспектом педагогическог</w:t>
      </w:r>
      <w:r w:rsidR="00792C72">
        <w:rPr>
          <w:rFonts w:ascii="Times New Roman" w:hAnsi="Times New Roman" w:cs="Times New Roman"/>
          <w:sz w:val="24"/>
          <w:szCs w:val="24"/>
        </w:rPr>
        <w:t>о процесса становится личностно-</w:t>
      </w:r>
      <w:r>
        <w:rPr>
          <w:rFonts w:ascii="Times New Roman" w:hAnsi="Times New Roman" w:cs="Times New Roman"/>
          <w:sz w:val="24"/>
          <w:szCs w:val="24"/>
        </w:rPr>
        <w:t>ориентированное взаимодействие учителя и учеников.</w:t>
      </w:r>
    </w:p>
    <w:p w:rsidR="00F53797" w:rsidRDefault="00F53797" w:rsidP="00F5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сожалению, нередко поспешным принудительным знакомством с творчеством известных русских и зарубежных писателей и поэтов в школьном изложении и ограничиваются знания учащихся. «Пройти» курс русской словесности в школе – очень часто пройти мимо неё. Таким образом, гениальность писателей и поэтов остается непонятной, непознанной.</w:t>
      </w:r>
    </w:p>
    <w:p w:rsidR="00F53797" w:rsidRDefault="00F53797" w:rsidP="00F5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целью повышения эффективности усвоения литературы </w:t>
      </w:r>
      <w:r w:rsidR="00C8543E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 xml:space="preserve">был создан </w:t>
      </w:r>
      <w:r w:rsidR="00C8543E">
        <w:rPr>
          <w:rFonts w:ascii="Times New Roman" w:hAnsi="Times New Roman" w:cs="Times New Roman"/>
          <w:sz w:val="24"/>
          <w:szCs w:val="24"/>
        </w:rPr>
        <w:t>литературный кружок «Лира». Данный курс достаточно универсален и имеет большую практическую значимость.</w:t>
      </w:r>
    </w:p>
    <w:p w:rsidR="00C8543E" w:rsidRDefault="00C8543E" w:rsidP="00F5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Литературно-музыкальные вечера, проводимые в школе, - это возможность собраться с учениками вместе в обстановке праздника и уюта, когда создаются условия для живого личностного общения, воспитания чувств, овладения культурой художественного восприятия, раскрытия перед учащимися особенностей художественной культуры, ее роли в жизни человека, в овладении языком искусства.</w:t>
      </w:r>
    </w:p>
    <w:p w:rsidR="00C8543E" w:rsidRDefault="00C8543E" w:rsidP="00F5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Литературно-музыкальные вечера представляют не только творчество писателей, но и литературно-историческую эпоху во всей сложности и противоречивости. Когда речь идет о творчестве гениального представителя литературы или искусства, нам всегда интересно знать, в каких исторических и просто бытовых условиях выпестована гениальность, какова его личность, кто шел с ним по жизни рядом и как завершился его жизненный путь.</w:t>
      </w:r>
    </w:p>
    <w:p w:rsidR="00A04102" w:rsidRDefault="00A04102" w:rsidP="00F5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Какие же литературные композиции были подготовлены и представлены в школе учащимися литературного кружка «Лира». Вот несколько из них.</w:t>
      </w:r>
    </w:p>
    <w:p w:rsidR="00A04102" w:rsidRDefault="00A04102" w:rsidP="00F5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3E" w:rsidRDefault="00C8543E" w:rsidP="00C854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Литературно-музыкальная композиция «Нельзя отречься 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родного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…».</w:t>
      </w:r>
    </w:p>
    <w:p w:rsidR="00C8543E" w:rsidRDefault="00C8543E" w:rsidP="00923851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данной композиции, рассчитанной на учащихся 11 класса, лежит цель донести да учащихся своеобразие сложного периода в истории и литературе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  <w:r w:rsidR="00923851">
        <w:rPr>
          <w:rFonts w:ascii="Times New Roman" w:hAnsi="Times New Roman" w:cs="Times New Roman"/>
          <w:sz w:val="24"/>
          <w:szCs w:val="24"/>
        </w:rPr>
        <w:t>; при помощи литературно-художественного материала помочь учащимся увидеть живого поэта, почувствовать далекую эпоху, понять творчество поэтов-эмигрантов, уяснить их место в русской литературе.</w:t>
      </w:r>
    </w:p>
    <w:p w:rsidR="00923851" w:rsidRDefault="00923851" w:rsidP="00C85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было для русской поэзии блистательным, поразительно щедрым и разнообразным. За короткий срок засияло множество замечательных поэтических имен: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А. Блок, А. Белый, И. Бунин, О. Мандельштам, А. Ахматова, Н. Гумилев, С. Есенин, М. Цветаева, И. Северянин и др. Символисты, акмеисты, футуристы, имажинисты… </w:t>
      </w:r>
      <w:proofErr w:type="gramEnd"/>
    </w:p>
    <w:p w:rsidR="00923851" w:rsidRDefault="00923851" w:rsidP="00C85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72BC">
        <w:rPr>
          <w:rFonts w:ascii="Times New Roman" w:hAnsi="Times New Roman" w:cs="Times New Roman"/>
          <w:sz w:val="24"/>
          <w:szCs w:val="24"/>
        </w:rPr>
        <w:t>В ходе литературно-</w:t>
      </w:r>
      <w:r>
        <w:rPr>
          <w:rFonts w:ascii="Times New Roman" w:hAnsi="Times New Roman" w:cs="Times New Roman"/>
          <w:sz w:val="24"/>
          <w:szCs w:val="24"/>
        </w:rPr>
        <w:t>музыкальной композиции мы вспомнили имена поэтов-эмигрантов, слушали стихи о России, обратившись к части великого духовного наследия, оставленного нам этими людьми, не получившими в награду за это даже клочка родной земли, чтобы навсегда забыться и простить нанесенные обиды.</w:t>
      </w:r>
    </w:p>
    <w:p w:rsidR="00923851" w:rsidRDefault="00923851" w:rsidP="00C85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Эта постановка – рассказ о творчестве и жизни ярких личностей России, представителей литературы Серебряного века. Их стихи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драгоценнейший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самый достоверный комментарий к их жизнеописани</w:t>
      </w:r>
      <w:r w:rsidR="00E872B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 В подготовке постановки использованы</w:t>
      </w:r>
      <w:r w:rsidR="00E87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прежде всего</w:t>
      </w:r>
      <w:r w:rsidR="00E87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стихи поэтов и воспоминания и них их современников и исследователей их творчества.</w:t>
      </w:r>
    </w:p>
    <w:p w:rsidR="00923851" w:rsidRDefault="00923851" w:rsidP="00C85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Очень ва</w:t>
      </w:r>
      <w:r w:rsidR="00A04102">
        <w:rPr>
          <w:rFonts w:ascii="Times New Roman" w:hAnsi="Times New Roman" w:cs="Times New Roman"/>
          <w:sz w:val="24"/>
          <w:szCs w:val="24"/>
        </w:rPr>
        <w:t>жную роль играло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оформление, </w:t>
      </w:r>
      <w:r w:rsidR="00A04102">
        <w:rPr>
          <w:rFonts w:ascii="Times New Roman" w:hAnsi="Times New Roman" w:cs="Times New Roman"/>
          <w:sz w:val="24"/>
          <w:szCs w:val="24"/>
        </w:rPr>
        <w:t>поскольку судьба поэтов была полна драматизма и даже  трагедии. Поэтому музыка служила достойным фоном их эмоциональных и чувственных стихов.</w:t>
      </w:r>
    </w:p>
    <w:p w:rsidR="00A04102" w:rsidRDefault="00A04102" w:rsidP="00C85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02" w:rsidRDefault="00A04102" w:rsidP="005245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52E">
        <w:rPr>
          <w:rFonts w:ascii="Times New Roman" w:hAnsi="Times New Roman" w:cs="Times New Roman"/>
          <w:b/>
          <w:sz w:val="24"/>
          <w:szCs w:val="24"/>
        </w:rPr>
        <w:t>«В ней есть душа, в ней есть свобода…» (Времена года в русском искусстве).</w:t>
      </w:r>
    </w:p>
    <w:p w:rsidR="0052452E" w:rsidRPr="0052452E" w:rsidRDefault="0052452E" w:rsidP="0052452E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 рассчитан на учащихся среднего возраста.</w:t>
      </w:r>
    </w:p>
    <w:p w:rsidR="00923851" w:rsidRDefault="00A04102" w:rsidP="00A041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вечных и прекрасных тем мирового искусства – природа. Нет ни одного значительного поэта или художника, душа которого не отозвалась бы на ее красоту. Русская литература располагает удивительными образцами пейзажной лирики. Все времена года пройдут перед нами в стихах Пушкина и Есенина, Тютчева и Фета, Бунина,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Пастернака, в рассказах Тургенева и Паустовского, в полотнах Левитана и Поленова,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Шишкина, в музыке Чайковского. «В ней есть душа, в</w:t>
      </w:r>
      <w:r w:rsidR="00524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ней есть свобода», - </w:t>
      </w:r>
      <w:r w:rsidR="0052452E">
        <w:rPr>
          <w:rFonts w:ascii="Times New Roman" w:hAnsi="Times New Roman" w:cs="Times New Roman"/>
          <w:sz w:val="24"/>
          <w:szCs w:val="24"/>
        </w:rPr>
        <w:t>это сказано о природу. В ней – неиссякаемый источник вдохновения для поэтов, художников, композиторов, и, может быть, для нас с вами. Нужно только вслушаться и всмотреться.</w:t>
      </w:r>
    </w:p>
    <w:p w:rsidR="0052452E" w:rsidRDefault="0052452E" w:rsidP="00A041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2452E" w:rsidRDefault="0052452E" w:rsidP="005245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Литературно-музыкальная гостиная «Мама – нет дороже слова».</w:t>
      </w:r>
    </w:p>
    <w:p w:rsidR="0052452E" w:rsidRDefault="0052452E" w:rsidP="0052452E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10-11 класса подготовили настоящий праздник</w:t>
      </w:r>
      <w:r w:rsidR="00334CE5">
        <w:rPr>
          <w:rFonts w:ascii="Times New Roman" w:hAnsi="Times New Roman" w:cs="Times New Roman"/>
          <w:sz w:val="24"/>
          <w:szCs w:val="24"/>
        </w:rPr>
        <w:t xml:space="preserve"> для своих дорогих 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4CE5">
        <w:rPr>
          <w:rFonts w:ascii="Times New Roman" w:hAnsi="Times New Roman" w:cs="Times New Roman"/>
          <w:sz w:val="24"/>
          <w:szCs w:val="24"/>
        </w:rPr>
        <w:t>Собрались вместе</w:t>
      </w:r>
      <w:r>
        <w:rPr>
          <w:rFonts w:ascii="Times New Roman" w:hAnsi="Times New Roman" w:cs="Times New Roman"/>
          <w:sz w:val="24"/>
          <w:szCs w:val="24"/>
        </w:rPr>
        <w:t xml:space="preserve">, чтобы поговорить о самом дорогом и близком каждому человеку – о матери. Я думаю, что эта встреча заставила многих задуматься, другими глазами посмотреть на себя со стороны и свое поведение по отношению к близким людям. </w:t>
      </w:r>
    </w:p>
    <w:p w:rsidR="00334CE5" w:rsidRDefault="00334CE5" w:rsidP="0052452E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792C72" w:rsidRDefault="00792C72" w:rsidP="0052452E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преследуем цель дать исчерпывающую информацию о жизни и творчестве поэтов и писателей. Мы приглашаем всех вместе поразмышлять о явлениях литер</w:t>
      </w:r>
      <w:r w:rsidR="00E872B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турной</w:t>
      </w:r>
      <w:r w:rsidR="00E872BC">
        <w:rPr>
          <w:rFonts w:ascii="Times New Roman" w:hAnsi="Times New Roman" w:cs="Times New Roman"/>
          <w:sz w:val="24"/>
          <w:szCs w:val="24"/>
        </w:rPr>
        <w:t xml:space="preserve"> жизни разных времен. В данных мероприятиях мы пытаемся найти гармонию формы и содержания, чтобы литература стала «творчеством», поэтому в основе каждого вечера лежит диалог – «совместный поиск истины». Цель каждого мероприятия – вызвать эмоц</w:t>
      </w:r>
      <w:proofErr w:type="gramStart"/>
      <w:r w:rsidR="00E872BC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="00E872BC">
        <w:rPr>
          <w:rFonts w:ascii="Times New Roman" w:hAnsi="Times New Roman" w:cs="Times New Roman"/>
          <w:sz w:val="24"/>
          <w:szCs w:val="24"/>
        </w:rPr>
        <w:t>чащихся, подвести их к выводам.</w:t>
      </w:r>
    </w:p>
    <w:p w:rsidR="00334CE5" w:rsidRDefault="00334CE5" w:rsidP="0052452E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воспитательной системы кружка является «погружение в искусство».</w:t>
      </w:r>
      <w:r w:rsidR="00792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C72" w:rsidRDefault="00792C72" w:rsidP="0052452E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в кружке для ребят – это</w:t>
      </w:r>
      <w:r w:rsidR="00E87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E87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интеллектуальная работа, в результате которой учащиеся приобретают знания и практические навыки, а их способности активно развиваются.</w:t>
      </w:r>
    </w:p>
    <w:p w:rsidR="00792C72" w:rsidRDefault="00792C72" w:rsidP="0052452E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занятий большое место занимают приемы, стимулирующие литературное творчество, развивающие творческое воображение и внимание к слову.</w:t>
      </w:r>
    </w:p>
    <w:p w:rsidR="00792C72" w:rsidRPr="0052452E" w:rsidRDefault="00792C72" w:rsidP="0052452E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 литературном кружке способствуют выявлению и развитию творческих способностей детей, учит их делать самостоятельный выбор, помогает каждому осознать и проявить себя, найти свое место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отношений. А главное, воспитает человека, увлеченного литературой и разбирающегося в искусстве.</w:t>
      </w:r>
    </w:p>
    <w:sectPr w:rsidR="00792C72" w:rsidRPr="0052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38F0"/>
    <w:multiLevelType w:val="hybridMultilevel"/>
    <w:tmpl w:val="92FC64DE"/>
    <w:lvl w:ilvl="0" w:tplc="75D2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DA"/>
    <w:rsid w:val="001C4860"/>
    <w:rsid w:val="00334CE5"/>
    <w:rsid w:val="00382F89"/>
    <w:rsid w:val="0052452E"/>
    <w:rsid w:val="00792C72"/>
    <w:rsid w:val="007F7E8E"/>
    <w:rsid w:val="00923851"/>
    <w:rsid w:val="00A04102"/>
    <w:rsid w:val="00B54ADA"/>
    <w:rsid w:val="00C8543E"/>
    <w:rsid w:val="00E872BC"/>
    <w:rsid w:val="00F5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2015-11-11T12:06:00Z</dcterms:created>
  <dcterms:modified xsi:type="dcterms:W3CDTF">2015-11-11T13:50:00Z</dcterms:modified>
</cp:coreProperties>
</file>