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P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5570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Муниципальное бюджетное образовательное учреждение</w:t>
      </w: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5570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Верхне-Талызинская  средняя общеобразовательная школа</w:t>
      </w: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Областной конкурс органов ученического самоуправления</w:t>
      </w: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  <w:r w:rsidRPr="0005570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Номинация: «Наше будущее»</w:t>
      </w: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Автор:</w:t>
      </w:r>
    </w:p>
    <w:p w:rsidR="008B530A" w:rsidRDefault="008B530A" w:rsidP="0019067C">
      <w:pPr>
        <w:shd w:val="clear" w:color="auto" w:fill="FFFFFF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Старшая вожатая</w:t>
      </w:r>
    </w:p>
    <w:p w:rsidR="00055708" w:rsidRPr="00055708" w:rsidRDefault="008B530A" w:rsidP="0019067C">
      <w:pPr>
        <w:shd w:val="clear" w:color="auto" w:fill="FFFFFF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Спичкова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Н.В.</w:t>
      </w:r>
    </w:p>
    <w:p w:rsidR="00055708" w:rsidRDefault="00055708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94F81" w:rsidRDefault="00B94F81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94F81" w:rsidRDefault="00B94F81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9067C" w:rsidRDefault="0019067C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5708" w:rsidRDefault="00055708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5708" w:rsidRPr="00055708" w:rsidRDefault="00055708" w:rsidP="0019067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5570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2013г.</w:t>
      </w:r>
    </w:p>
    <w:p w:rsidR="00612335" w:rsidRPr="009268E6" w:rsidRDefault="009268E6" w:rsidP="0019067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</w:t>
      </w:r>
      <w:r w:rsidR="00612335"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Представленная ниже модель самоуправления рассчитана </w:t>
      </w:r>
      <w:r w:rsidR="00612335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на достаточно большой коллектив взрослых и детей, работаю</w:t>
      </w:r>
      <w:r w:rsidR="00612335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612335" w:rsidRPr="009268E6">
        <w:rPr>
          <w:rFonts w:ascii="Times New Roman" w:eastAsia="Times New Roman" w:hAnsi="Times New Roman" w:cs="Times New Roman"/>
          <w:sz w:val="28"/>
          <w:szCs w:val="28"/>
        </w:rPr>
        <w:t>щих в тесном сотрудничестве.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right="1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 школьного коллектива строится и осущест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вляется в разных направлениях:</w:t>
      </w:r>
    </w:p>
    <w:p w:rsidR="00612335" w:rsidRPr="009268E6" w:rsidRDefault="00612335" w:rsidP="0019067C">
      <w:pPr>
        <w:shd w:val="clear" w:color="auto" w:fill="FFFFFF"/>
        <w:tabs>
          <w:tab w:val="left" w:pos="754"/>
        </w:tabs>
        <w:spacing w:after="0" w:line="240" w:lineRule="auto"/>
        <w:ind w:right="4224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13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268E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68E6">
        <w:rPr>
          <w:rFonts w:ascii="Times New Roman" w:eastAsia="Times New Roman" w:hAnsi="Times New Roman" w:cs="Times New Roman"/>
          <w:spacing w:val="-13"/>
          <w:sz w:val="28"/>
          <w:szCs w:val="28"/>
        </w:rPr>
        <w:t>учение;</w:t>
      </w:r>
      <w:r w:rsidRPr="009268E6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="00AB35D4" w:rsidRPr="009268E6">
        <w:rPr>
          <w:rFonts w:ascii="Times New Roman" w:eastAsia="Times New Roman" w:hAnsi="Times New Roman" w:cs="Times New Roman"/>
          <w:spacing w:val="-16"/>
          <w:sz w:val="28"/>
          <w:szCs w:val="28"/>
        </w:rPr>
        <w:t>-</w:t>
      </w:r>
      <w:r w:rsidR="009268E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</w:t>
      </w:r>
      <w:r w:rsidR="00AB35D4" w:rsidRPr="009268E6">
        <w:rPr>
          <w:rFonts w:ascii="Times New Roman" w:eastAsia="Times New Roman" w:hAnsi="Times New Roman" w:cs="Times New Roman"/>
          <w:spacing w:val="-16"/>
          <w:sz w:val="28"/>
          <w:szCs w:val="28"/>
        </w:rPr>
        <w:t>т</w:t>
      </w:r>
      <w:r w:rsidRPr="009268E6">
        <w:rPr>
          <w:rFonts w:ascii="Times New Roman" w:eastAsia="Times New Roman" w:hAnsi="Times New Roman" w:cs="Times New Roman"/>
          <w:spacing w:val="-16"/>
          <w:sz w:val="28"/>
          <w:szCs w:val="28"/>
        </w:rPr>
        <w:t>руд;</w:t>
      </w:r>
    </w:p>
    <w:p w:rsidR="00612335" w:rsidRPr="009268E6" w:rsidRDefault="00612335" w:rsidP="00190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9268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спорт и укрепление здоровья;</w:t>
      </w:r>
    </w:p>
    <w:p w:rsidR="00612335" w:rsidRPr="009268E6" w:rsidRDefault="00612335" w:rsidP="00190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9268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68E6">
        <w:rPr>
          <w:rFonts w:ascii="Times New Roman" w:eastAsia="Times New Roman" w:hAnsi="Times New Roman" w:cs="Times New Roman"/>
          <w:spacing w:val="-10"/>
          <w:sz w:val="28"/>
          <w:szCs w:val="28"/>
        </w:rPr>
        <w:t>общение;</w:t>
      </w:r>
    </w:p>
    <w:p w:rsidR="00612335" w:rsidRPr="009268E6" w:rsidRDefault="00612335" w:rsidP="00190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9268E6">
        <w:rPr>
          <w:rFonts w:ascii="Times New Roman" w:hAnsi="Times New Roman" w:cs="Times New Roman"/>
          <w:spacing w:val="-4"/>
          <w:sz w:val="28"/>
          <w:szCs w:val="28"/>
        </w:rPr>
        <w:t xml:space="preserve"> т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уризм и краеведение;</w:t>
      </w:r>
    </w:p>
    <w:p w:rsidR="00612335" w:rsidRPr="009268E6" w:rsidRDefault="00AB35D4" w:rsidP="001906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="009268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12335"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общественно полезная работа.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proofErr w:type="spellStart"/>
      <w:r w:rsidRPr="009268E6">
        <w:rPr>
          <w:rFonts w:ascii="Times New Roman" w:eastAsia="Times New Roman" w:hAnsi="Times New Roman" w:cs="Times New Roman"/>
          <w:sz w:val="28"/>
          <w:szCs w:val="28"/>
        </w:rPr>
        <w:t>многонаправленность</w:t>
      </w:r>
      <w:proofErr w:type="spellEnd"/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расширяет сферу 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применения детских способностей и помогает скорейшему до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стижению воспитательных целей.</w:t>
      </w:r>
    </w:p>
    <w:p w:rsidR="00612335" w:rsidRPr="009268E6" w:rsidRDefault="00AB35D4" w:rsidP="0019067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2335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учебного года школьники всех ступеней обуче</w:t>
      </w:r>
      <w:r w:rsidR="00612335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612335" w:rsidRPr="009268E6">
        <w:rPr>
          <w:rFonts w:ascii="Times New Roman" w:eastAsia="Times New Roman" w:hAnsi="Times New Roman" w:cs="Times New Roman"/>
          <w:sz w:val="28"/>
          <w:szCs w:val="28"/>
        </w:rPr>
        <w:t xml:space="preserve">ния — и малыши, и подростки — являются равноправными </w:t>
      </w:r>
      <w:r w:rsidR="00612335"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участниками органов самоуправления наряду </w:t>
      </w:r>
      <w:proofErr w:type="gramStart"/>
      <w:r w:rsidR="00612335"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="00612335"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взрослыми. Учет </w:t>
      </w:r>
      <w:r w:rsidR="00612335" w:rsidRPr="009268E6">
        <w:rPr>
          <w:rFonts w:ascii="Times New Roman" w:eastAsia="Times New Roman" w:hAnsi="Times New Roman" w:cs="Times New Roman"/>
          <w:sz w:val="28"/>
          <w:szCs w:val="28"/>
        </w:rPr>
        <w:t>возрастных особенностей осуществляется, как правило, лишь в ходе организации и проведения конкретных мероприятий.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На время учебного года школа становится маленьким го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сударством — Школьной страной. В ней существуют три </w:t>
      </w:r>
      <w:r w:rsid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штата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— три учебных звена: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начальные классы — </w:t>
      </w:r>
      <w:r w:rsid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штат</w:t>
      </w: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«Детвора»;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средние классы — </w:t>
      </w:r>
      <w:r w:rsid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штат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="0019067C">
        <w:rPr>
          <w:rFonts w:ascii="Times New Roman" w:eastAsia="Times New Roman" w:hAnsi="Times New Roman" w:cs="Times New Roman"/>
          <w:spacing w:val="-4"/>
          <w:sz w:val="28"/>
          <w:szCs w:val="28"/>
        </w:rPr>
        <w:t>Фантазия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»;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старшие классы — </w:t>
      </w:r>
      <w:r w:rsid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штат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«Ровесник».</w:t>
      </w:r>
    </w:p>
    <w:p w:rsidR="00612335" w:rsidRPr="009268E6" w:rsidRDefault="00612335" w:rsidP="0019067C">
      <w:pPr>
        <w:shd w:val="clear" w:color="auto" w:fill="FFFFFF"/>
        <w:spacing w:after="0" w:line="240" w:lineRule="auto"/>
        <w:ind w:left="418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Все учащиеся, жители Школьной страны, образуют свои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 (классы). Классный руководитель также является рав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ноправным жителем города. Жители придумывают название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своему городу, рисуют герб. В городе выбирается мэр, а также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другие представители власти страны и города. Города-классы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живут и действуют по законам Школьной страны, изложен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ным в ее Конституции, и строят свою работу в соответствии с планом воспита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тельной работы школы.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10" w:right="106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Участвуя в различных учебно-воспитательных мероприя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тиях, проводимых в школе, и проявляя себя при этом с луч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шей стороны, жители получают денежные вознаграждения. Для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выдачи денежных средств — «</w:t>
      </w:r>
      <w:proofErr w:type="spellStart"/>
      <w:r w:rsidRPr="009268E6">
        <w:rPr>
          <w:rFonts w:ascii="Times New Roman" w:eastAsia="Times New Roman" w:hAnsi="Times New Roman" w:cs="Times New Roman"/>
          <w:sz w:val="28"/>
          <w:szCs w:val="28"/>
        </w:rPr>
        <w:t>школяриков</w:t>
      </w:r>
      <w:proofErr w:type="spellEnd"/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» — организуются </w:t>
      </w:r>
      <w:r w:rsidR="009268E6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финансов и Школьный банк. За нарушения Конституции Школьной страны с городов взимается штраф.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10" w:right="101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конце учебного года на Празднике чести Школьной страны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лучшие города получают специальные дипломы о присвоении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звания «Лучший город Школьной страны». А заработанные «</w:t>
      </w:r>
      <w:proofErr w:type="spellStart"/>
      <w:r w:rsidRPr="009268E6">
        <w:rPr>
          <w:rFonts w:ascii="Times New Roman" w:eastAsia="Times New Roman" w:hAnsi="Times New Roman" w:cs="Times New Roman"/>
          <w:sz w:val="28"/>
          <w:szCs w:val="28"/>
        </w:rPr>
        <w:t>школярики</w:t>
      </w:r>
      <w:proofErr w:type="spellEnd"/>
      <w:r w:rsidRPr="009268E6">
        <w:rPr>
          <w:rFonts w:ascii="Times New Roman" w:eastAsia="Times New Roman" w:hAnsi="Times New Roman" w:cs="Times New Roman"/>
          <w:sz w:val="28"/>
          <w:szCs w:val="28"/>
        </w:rPr>
        <w:t>» переводятся в настоящие деньги, которые дети могут тратить по своему усмотрению.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14" w:right="91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Кстати, деньги для </w:t>
      </w:r>
      <w:proofErr w:type="spellStart"/>
      <w:r w:rsidRPr="009268E6">
        <w:rPr>
          <w:rFonts w:ascii="Times New Roman" w:eastAsia="Times New Roman" w:hAnsi="Times New Roman" w:cs="Times New Roman"/>
          <w:sz w:val="28"/>
          <w:szCs w:val="28"/>
        </w:rPr>
        <w:t>обналичивания</w:t>
      </w:r>
      <w:proofErr w:type="spellEnd"/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школьной валюты за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рабатывают сами дети и благодаря продаже выращенной сель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скохозяйственной продукции</w:t>
      </w:r>
      <w:r w:rsidR="009268E6">
        <w:rPr>
          <w:rFonts w:ascii="Times New Roman" w:eastAsia="Times New Roman" w:hAnsi="Times New Roman" w:cs="Times New Roman"/>
          <w:sz w:val="28"/>
          <w:szCs w:val="28"/>
        </w:rPr>
        <w:t xml:space="preserve"> на пришкольном участке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, общественно полезному труду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мастерских, сбору </w:t>
      </w:r>
      <w:r w:rsid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лекарственных трав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, выставок-продаж изделий детского творчества и др.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24" w:right="96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Такая система поощрения стимулирует активность учащих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ся, проявление их инициативы и творчества, поскольку от этого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зависит «благосостояние» жителей города.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Работа органов детского самоуправления строится на иг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ровой основе. Совет учащихся преобразуется в Школьное пра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вительство, учебный сектор — в </w:t>
      </w:r>
      <w:r w:rsidR="009268E6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спортивный сектор — в </w:t>
      </w:r>
      <w:r w:rsidR="009268E6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спорта и т. д. Каждый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департамент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определяет свою символику и систему работы.</w:t>
      </w:r>
      <w:proofErr w:type="gramStart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.</w:t>
      </w:r>
      <w:proofErr w:type="gramEnd"/>
    </w:p>
    <w:p w:rsidR="001707D9" w:rsidRPr="009268E6" w:rsidRDefault="001707D9" w:rsidP="0019067C">
      <w:pPr>
        <w:shd w:val="clear" w:color="auto" w:fill="FFFFFF"/>
        <w:spacing w:after="0" w:line="240" w:lineRule="auto"/>
        <w:ind w:left="29" w:right="9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Участвуя в органах самоуправления, учащиеся приобрета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ют навыки делового общения, учатся управлению людьми, что способствует удовлетворению их потребностей в само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определении и самовыражении.</w:t>
      </w:r>
    </w:p>
    <w:p w:rsidR="001707D9" w:rsidRPr="009268E6" w:rsidRDefault="001707D9" w:rsidP="0019067C">
      <w:pPr>
        <w:shd w:val="clear" w:color="auto" w:fill="FFFFFF"/>
        <w:spacing w:after="0" w:line="240" w:lineRule="auto"/>
        <w:ind w:left="29" w:right="86"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Сплочению школьного коллектива помогает не только со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вместная деятельность школьников в органах самоуправления,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но и то, что вместе с детьми в эту работу включаются взрос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лые. Члены педагогического коллектива являются руководите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лями </w:t>
      </w:r>
      <w:r w:rsid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департаментов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, образуя Кабинет министров. В культурно-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массовых и спортивных мероприятиях учителя и родители вы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ступают совместно с детьми, отводя им при этом ведущие роли.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5" w:right="3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При целенаправленной работе по реализации модели са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моуправления «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Наше будущее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» можно достичь сле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дующих результатов: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- повышения интереса учащихся к школьной жизни;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улучшения взаимоотношений в школьном коллективе;</w:t>
      </w:r>
    </w:p>
    <w:p w:rsidR="00F73F58" w:rsidRPr="009268E6" w:rsidRDefault="00B35A46" w:rsidP="0019067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="00F73F58" w:rsidRPr="009268E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F73F58"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роста количества активистов;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>- улучшения психологического климата в коллективе и др.</w:t>
      </w:r>
    </w:p>
    <w:p w:rsidR="00F73F58" w:rsidRPr="009268E6" w:rsidRDefault="007F41DE" w:rsidP="0019067C">
      <w:pPr>
        <w:shd w:val="clear" w:color="auto" w:fill="FFFFFF"/>
        <w:spacing w:before="154"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7F41DE">
        <w:rPr>
          <w:rFonts w:ascii="Times New Roman" w:eastAsia="Times New Roman" w:hAnsi="Times New Roman" w:cs="Times New Roman"/>
          <w:b/>
          <w:bCs/>
          <w:noProof/>
          <w:spacing w:val="-17"/>
          <w:sz w:val="28"/>
          <w:szCs w:val="28"/>
        </w:rPr>
        <w:pict>
          <v:rect id="_x0000_s1044" style="position:absolute;left:0;text-align:left;margin-left:159.65pt;margin-top:23.45pt;width:182.5pt;height:23.45pt;z-index:251675648">
            <v:textbox style="mso-next-textbox:#_x0000_s1044">
              <w:txbxContent>
                <w:p w:rsidR="00055708" w:rsidRDefault="00055708" w:rsidP="009D7953">
                  <w:pPr>
                    <w:jc w:val="center"/>
                  </w:pPr>
                  <w:r>
                    <w:t>Конгресс Школьной страны</w:t>
                  </w:r>
                </w:p>
              </w:txbxContent>
            </v:textbox>
          </v:rect>
        </w:pict>
      </w:r>
      <w:r w:rsidR="00F73F58" w:rsidRPr="009268E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>Общая схема самоуправления</w:t>
      </w:r>
    </w:p>
    <w:p w:rsidR="00F73F58" w:rsidRPr="009268E6" w:rsidRDefault="007F41DE" w:rsidP="0019067C">
      <w:pPr>
        <w:shd w:val="clear" w:color="auto" w:fill="FFFFFF"/>
        <w:spacing w:after="0" w:line="240" w:lineRule="auto"/>
        <w:ind w:left="29" w:right="86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45.9pt;margin-top:20.8pt;width:0;height:11.7pt;z-index:251679744" o:connectortype="straight">
            <v:stroke endarrow="block"/>
          </v:shape>
        </w:pict>
      </w:r>
    </w:p>
    <w:p w:rsidR="00F73F58" w:rsidRPr="009268E6" w:rsidRDefault="007F41DE" w:rsidP="0019067C">
      <w:pPr>
        <w:shd w:val="clear" w:color="auto" w:fill="FFFFFF"/>
        <w:spacing w:after="0" w:line="240" w:lineRule="auto"/>
        <w:ind w:left="29" w:right="86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59.65pt;margin-top:12.3pt;width:182.5pt;height:21.8pt;z-index:251676672">
            <v:textbox>
              <w:txbxContent>
                <w:p w:rsidR="00055708" w:rsidRDefault="00055708" w:rsidP="009D7953">
                  <w:pPr>
                    <w:jc w:val="center"/>
                  </w:pPr>
                  <w:r>
                    <w:t>Президент Школьной страны</w:t>
                  </w:r>
                </w:p>
              </w:txbxContent>
            </v:textbox>
          </v:rect>
        </w:pict>
      </w:r>
    </w:p>
    <w:p w:rsidR="00F73F58" w:rsidRPr="009268E6" w:rsidRDefault="007F41DE" w:rsidP="0019067C">
      <w:pPr>
        <w:shd w:val="clear" w:color="auto" w:fill="FFFFFF"/>
        <w:spacing w:after="0" w:line="240" w:lineRule="auto"/>
        <w:ind w:left="29" w:right="86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45.95pt;margin-top:6.45pt;width:0;height:15.75pt;z-index:251680768" o:connectortype="straight">
            <v:stroke endarrow="block"/>
          </v:shape>
        </w:pict>
      </w:r>
    </w:p>
    <w:p w:rsidR="00055708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shape id="_x0000_s1050" type="#_x0000_t32" style="position:absolute;left:0;text-align:left;margin-left:245.9pt;margin-top:19.7pt;width:.05pt;height:13.4pt;z-index:251681792" o:connectortype="straight">
            <v:stroke endarrow="block"/>
          </v:shape>
        </w:pict>
      </w:r>
      <w:r w:rsidRPr="007F41DE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59.65pt;margin-top:6.15pt;width:182.5pt;height:19.25pt;z-index:251677696">
            <v:textbox>
              <w:txbxContent>
                <w:p w:rsidR="00055708" w:rsidRDefault="009D7953" w:rsidP="009D7953">
                  <w:pPr>
                    <w:jc w:val="center"/>
                  </w:pPr>
                  <w:r>
                    <w:t>Школьное правительство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rect id="_x0000_s1047" style="position:absolute;left:0;text-align:left;margin-left:159.65pt;margin-top:33.1pt;width:182.5pt;height:23.45pt;z-index:251678720">
            <v:textbox>
              <w:txbxContent>
                <w:p w:rsidR="009D7953" w:rsidRDefault="009D7953" w:rsidP="009D7953">
                  <w:pPr>
                    <w:jc w:val="center"/>
                  </w:pPr>
                  <w:r>
                    <w:t>Штатские советники</w:t>
                  </w:r>
                </w:p>
              </w:txbxContent>
            </v:textbox>
          </v:rect>
        </w:pict>
      </w:r>
    </w:p>
    <w:p w:rsidR="00055708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shape id="_x0000_s1054" type="#_x0000_t32" style="position:absolute;left:0;text-align:left;margin-left:342.15pt;margin-top:18.15pt;width:36pt;height:13.25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shape id="_x0000_s1056" type="#_x0000_t32" style="position:absolute;left:0;text-align:left;margin-left:106.05pt;margin-top:18.15pt;width:53.6pt;height:13.25pt;flip:x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shape id="_x0000_s1055" type="#_x0000_t32" style="position:absolute;left:0;text-align:left;margin-left:245.9pt;margin-top:18.15pt;width:.05pt;height:13.25pt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roundrect id="_x0000_s1053" style="position:absolute;left:0;text-align:left;margin-left:332.95pt;margin-top:31.4pt;width:109.7pt;height:27.6pt;z-index:251684864" arcsize="10923f">
            <v:textbox>
              <w:txbxContent>
                <w:p w:rsidR="009D7953" w:rsidRDefault="009D7953" w:rsidP="009D7953">
                  <w:pPr>
                    <w:jc w:val="center"/>
                  </w:pPr>
                  <w:r>
                    <w:t>Штат Ровесник»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roundrect id="_x0000_s1052" style="position:absolute;left:0;text-align:left;margin-left:188.1pt;margin-top:31.4pt;width:114.7pt;height:27.6pt;z-index:251683840" arcsize="10923f">
            <v:textbox>
              <w:txbxContent>
                <w:p w:rsidR="009D7953" w:rsidRDefault="0019067C" w:rsidP="009D7953">
                  <w:pPr>
                    <w:jc w:val="center"/>
                  </w:pPr>
                  <w:r>
                    <w:t>Штат «Фантазия</w:t>
                  </w:r>
                  <w:r w:rsidR="009D7953">
                    <w:t>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roundrect id="_x0000_s1051" style="position:absolute;left:0;text-align:left;margin-left:46.65pt;margin-top:31.4pt;width:113pt;height:27.6pt;z-index:251682816" arcsize="10923f">
            <v:textbox>
              <w:txbxContent>
                <w:p w:rsidR="009D7953" w:rsidRDefault="009D7953" w:rsidP="009D7953">
                  <w:pPr>
                    <w:jc w:val="center"/>
                  </w:pPr>
                  <w:r>
                    <w:t>Штат «Детвора»</w:t>
                  </w:r>
                </w:p>
              </w:txbxContent>
            </v:textbox>
          </v:roundrect>
        </w:pict>
      </w:r>
    </w:p>
    <w:p w:rsidR="00055708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4" style="position:absolute;left:0;text-align:left;margin-left:389.05pt;margin-top:29.85pt;width:110.5pt;height:52.75pt;z-index:251696128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Космический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57" style="position:absolute;left:0;text-align:left;margin-left:-1.1pt;margin-top:34.85pt;width:91.25pt;height:47.75pt;z-index:251688960">
            <v:textbox>
              <w:txbxContent>
                <w:p w:rsidR="009D7953" w:rsidRDefault="0019067C" w:rsidP="0019067C">
                  <w:pPr>
                    <w:jc w:val="center"/>
                  </w:pPr>
                  <w:r>
                    <w:t>Город Цветочный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3" style="position:absolute;left:0;text-align:left;margin-left:280.2pt;margin-top:29.85pt;width:75.35pt;height:48.55pt;z-index:251695104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Веселый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0" style="position:absolute;left:0;text-align:left;margin-left:188.1pt;margin-top:34.85pt;width:73.7pt;height:47.75pt;z-index:251692032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Улыбка</w:t>
                  </w:r>
                </w:p>
              </w:txbxContent>
            </v:textbox>
          </v:oval>
        </w:pict>
      </w:r>
    </w:p>
    <w:p w:rsidR="009D7953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58" style="position:absolute;left:0;text-align:left;margin-left:90.15pt;margin-top:3.1pt;width:91.25pt;height:56.15pt;z-index:251689984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Солнечный</w:t>
                  </w:r>
                </w:p>
                <w:p w:rsidR="009D7953" w:rsidRDefault="009D7953"/>
              </w:txbxContent>
            </v:textbox>
          </v:oval>
        </w:pict>
      </w:r>
    </w:p>
    <w:p w:rsidR="009D7953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7" style="position:absolute;left:0;text-align:left;margin-left:420pt;margin-top:16.65pt;width:82.9pt;height:54.6pt;z-index:251699200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 xml:space="preserve">Город </w:t>
                  </w:r>
                  <w:r w:rsidR="0019067C">
                    <w:t>Звёздный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1" style="position:absolute;left:0;text-align:left;margin-left:188.1pt;margin-top:5.8pt;width:70.3pt;height:56.25pt;z-index:251693056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Мечта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5" style="position:absolute;left:0;text-align:left;margin-left:280.2pt;margin-top:5.8pt;width:92.1pt;height:52.85pt;z-index:251697152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Цветочный</w:t>
                  </w:r>
                </w:p>
              </w:txbxContent>
            </v:textbox>
          </v:oval>
        </w:pict>
      </w:r>
    </w:p>
    <w:p w:rsidR="009D7953" w:rsidRDefault="007F41DE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6" style="position:absolute;left:0;text-align:left;margin-left:229.15pt;margin-top:20.25pt;width:78.65pt;height:53.55pt;z-index:251698176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 xml:space="preserve">Город  </w:t>
                  </w:r>
                  <w:r w:rsidR="0019067C">
                    <w:t>Радуга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62" style="position:absolute;left:0;text-align:left;margin-left:89.3pt;margin-top:4.8pt;width:77.05pt;height:47.1pt;z-index:251694080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Добрый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</w:rPr>
        <w:pict>
          <v:oval id="_x0000_s1059" style="position:absolute;left:0;text-align:left;margin-left:-1.1pt;margin-top:4.8pt;width:70.35pt;height:52.9pt;z-index:251691008">
            <v:textbox>
              <w:txbxContent>
                <w:p w:rsidR="009D7953" w:rsidRDefault="009D7953" w:rsidP="0019067C">
                  <w:pPr>
                    <w:jc w:val="center"/>
                  </w:pPr>
                  <w:r>
                    <w:t>Город</w:t>
                  </w:r>
                  <w:r w:rsidR="0019067C">
                    <w:t xml:space="preserve"> Сказка</w:t>
                  </w:r>
                </w:p>
              </w:txbxContent>
            </v:textbox>
          </v:oval>
        </w:pict>
      </w:r>
    </w:p>
    <w:p w:rsidR="009D7953" w:rsidRDefault="009D7953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F73F58" w:rsidRPr="009268E6" w:rsidRDefault="00F73F58" w:rsidP="0019067C">
      <w:pPr>
        <w:shd w:val="clear" w:color="auto" w:fill="FFFFFF"/>
        <w:spacing w:before="446" w:after="0" w:line="240" w:lineRule="auto"/>
        <w:ind w:left="907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Цели и задачи школьного самоуправления</w:t>
      </w:r>
    </w:p>
    <w:p w:rsidR="00F73F58" w:rsidRPr="009268E6" w:rsidRDefault="00F73F58" w:rsidP="0019067C">
      <w:pPr>
        <w:shd w:val="clear" w:color="auto" w:fill="FFFFFF"/>
        <w:spacing w:before="43" w:after="0" w:line="240" w:lineRule="auto"/>
        <w:ind w:right="4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самопознания, самоопреде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ления и самовыражения детей и подростков.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30"/>
          <w:sz w:val="28"/>
          <w:szCs w:val="28"/>
        </w:rPr>
        <w:t>Задачи: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14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развитие творческих способностей и повышение актив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ности школьников в учении, труде, общественной работе;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сплочение школьного коллектива;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righ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создание условий, способствующих гармонизации меж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личностных отношений;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14" w:right="4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активное включение детей в творческие дела, требую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щие коллективной деятельности.</w:t>
      </w:r>
    </w:p>
    <w:p w:rsidR="00F73F58" w:rsidRPr="009268E6" w:rsidRDefault="00F73F58" w:rsidP="0019067C">
      <w:pPr>
        <w:shd w:val="clear" w:color="auto" w:fill="FFFFFF"/>
        <w:spacing w:after="0" w:line="240" w:lineRule="auto"/>
        <w:ind w:left="29" w:right="86"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25601A" w:rsidRPr="009268E6" w:rsidRDefault="0025601A" w:rsidP="0019067C">
      <w:pPr>
        <w:shd w:val="clear" w:color="auto" w:fill="FFFFFF"/>
        <w:spacing w:after="0" w:line="240" w:lineRule="auto"/>
        <w:ind w:left="634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>Система деятельности органов самоуправления</w:t>
      </w:r>
    </w:p>
    <w:p w:rsidR="0025601A" w:rsidRPr="009268E6" w:rsidRDefault="0025601A" w:rsidP="0019067C">
      <w:pPr>
        <w:shd w:val="clear" w:color="auto" w:fill="FFFFFF"/>
        <w:spacing w:before="48" w:after="0" w:line="240" w:lineRule="auto"/>
        <w:ind w:right="1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Высшим органом самоуправления Школьной страны яв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ляется </w:t>
      </w:r>
      <w:r w:rsidR="00B35A46">
        <w:rPr>
          <w:rFonts w:ascii="Times New Roman" w:eastAsia="Times New Roman" w:hAnsi="Times New Roman" w:cs="Times New Roman"/>
          <w:spacing w:val="-1"/>
          <w:sz w:val="28"/>
          <w:szCs w:val="28"/>
        </w:rPr>
        <w:t>Конгресс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 состав которого входят все жители страны: </w:t>
      </w:r>
      <w:r w:rsidR="00B35A4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чащиеся, педагоги, родители. </w:t>
      </w:r>
      <w:r w:rsidR="00B35A46">
        <w:rPr>
          <w:rFonts w:ascii="Times New Roman" w:eastAsia="Times New Roman" w:hAnsi="Times New Roman" w:cs="Times New Roman"/>
          <w:spacing w:val="-2"/>
          <w:sz w:val="28"/>
          <w:szCs w:val="28"/>
        </w:rPr>
        <w:t>Конгресс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собирается дважды в 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чебном году для р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ешения крупномасштабных проблем.</w:t>
      </w:r>
    </w:p>
    <w:p w:rsidR="0025601A" w:rsidRPr="009268E6" w:rsidRDefault="0025601A" w:rsidP="0019067C">
      <w:pPr>
        <w:shd w:val="clear" w:color="auto" w:fill="FFFFFF"/>
        <w:spacing w:before="206"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Школьное правительство</w:t>
      </w:r>
    </w:p>
    <w:p w:rsidR="0025601A" w:rsidRPr="009268E6" w:rsidRDefault="0025601A" w:rsidP="0019067C">
      <w:pPr>
        <w:shd w:val="clear" w:color="auto" w:fill="FFFFFF"/>
        <w:spacing w:before="58" w:after="0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решение проблем жизнедеятельности страны;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>- разработка КТД жителей страны;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определение размеров вознаграждений;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right="1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функционированием органов самоуправле</w:t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о с т а в: по двое учащихся от 2—11-х классов, Президент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ШС, премьер-министр ШС.</w:t>
      </w:r>
      <w:proofErr w:type="gramEnd"/>
    </w:p>
    <w:p w:rsidR="0025601A" w:rsidRPr="009268E6" w:rsidRDefault="0025601A" w:rsidP="0019067C">
      <w:pPr>
        <w:shd w:val="clear" w:color="auto" w:fill="FFFFFF"/>
        <w:spacing w:after="0" w:line="240" w:lineRule="auto"/>
        <w:ind w:right="1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Школьное правительство собирается еженедельно по по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недельникам в 13 часов для решения всех текущих вопросов.</w:t>
      </w:r>
    </w:p>
    <w:p w:rsidR="0025601A" w:rsidRPr="009268E6" w:rsidRDefault="0025601A" w:rsidP="0019067C">
      <w:pPr>
        <w:shd w:val="clear" w:color="auto" w:fill="FFFFFF"/>
        <w:spacing w:before="211" w:after="0" w:line="240" w:lineRule="auto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Кабинет министров</w:t>
      </w:r>
    </w:p>
    <w:p w:rsidR="0025601A" w:rsidRPr="009268E6" w:rsidRDefault="0025601A" w:rsidP="0019067C">
      <w:pPr>
        <w:shd w:val="clear" w:color="auto" w:fill="FFFFFF"/>
        <w:spacing w:before="53"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77"/>
          <w:sz w:val="28"/>
          <w:szCs w:val="28"/>
        </w:rPr>
        <w:t>Задачи: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- педагогическое обеспечение сюжетно-ролевой игры;</w:t>
      </w:r>
    </w:p>
    <w:p w:rsidR="0025601A" w:rsidRPr="009268E6" w:rsidRDefault="0025601A" w:rsidP="0019067C">
      <w:pPr>
        <w:shd w:val="clear" w:color="auto" w:fill="FFFFFF"/>
        <w:spacing w:before="5"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руководство работой </w:t>
      </w:r>
      <w:r w:rsidR="00B35A46">
        <w:rPr>
          <w:rFonts w:ascii="Times New Roman" w:eastAsia="Times New Roman" w:hAnsi="Times New Roman" w:cs="Times New Roman"/>
          <w:spacing w:val="-5"/>
          <w:sz w:val="28"/>
          <w:szCs w:val="28"/>
        </w:rPr>
        <w:t>департаментов</w:t>
      </w: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выдвижение предложений о награждении жителей.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Состав: учителя, воспитатели, педагог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, во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>жатая, администрация школы.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Кабинет министров собирается раз в четверть, поэтапно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анализирует игру и разрабатывает стратегию ее развития.</w:t>
      </w:r>
    </w:p>
    <w:p w:rsidR="0025601A" w:rsidRPr="009268E6" w:rsidRDefault="00B35A46" w:rsidP="0019067C">
      <w:pPr>
        <w:shd w:val="clear" w:color="auto" w:fill="FFFFFF"/>
        <w:spacing w:before="206" w:after="0" w:line="240" w:lineRule="auto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Департамент</w:t>
      </w:r>
      <w:r w:rsidR="0025601A"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образования</w:t>
      </w:r>
    </w:p>
    <w:p w:rsidR="0025601A" w:rsidRPr="009268E6" w:rsidRDefault="0025601A" w:rsidP="0019067C">
      <w:pPr>
        <w:shd w:val="clear" w:color="auto" w:fill="FFFFFF"/>
        <w:spacing w:before="58" w:after="0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организация и контроль учебной деятельности жителей;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>- работа со слабоуспевающими учащимися;</w:t>
      </w:r>
    </w:p>
    <w:p w:rsidR="0025601A" w:rsidRPr="009268E6" w:rsidRDefault="0025601A" w:rsidP="0019067C">
      <w:pPr>
        <w:shd w:val="clear" w:color="auto" w:fill="FFFFFF"/>
        <w:spacing w:before="5" w:after="0" w:line="240" w:lineRule="auto"/>
        <w:ind w:righ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- проведение познавательных мероприятий, викторин, конкурсов.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Состав: заместитель директора по УВР, по одному уча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щемуся от 2—11-х классов. Заседания проводятся еженедельно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по понедельникам в 13 часов.</w:t>
      </w:r>
    </w:p>
    <w:p w:rsidR="0025601A" w:rsidRPr="009268E6" w:rsidRDefault="00B35A46" w:rsidP="0019067C">
      <w:pPr>
        <w:shd w:val="clear" w:color="auto" w:fill="FFFFFF"/>
        <w:spacing w:before="206"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Департамент</w:t>
      </w:r>
      <w:r w:rsidR="0025601A"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внутренних </w:t>
      </w:r>
      <w:r w:rsidR="0025601A" w:rsidRPr="00B35A4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дел</w:t>
      </w:r>
    </w:p>
    <w:p w:rsidR="0025601A" w:rsidRPr="009268E6" w:rsidRDefault="0025601A" w:rsidP="0019067C">
      <w:pPr>
        <w:shd w:val="clear" w:color="auto" w:fill="FFFFFF"/>
        <w:spacing w:before="38"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5601A" w:rsidRPr="009268E6" w:rsidRDefault="0025601A" w:rsidP="0019067C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>- организация дежурства по школе;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профилактика правонарушений;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работа с детьми, стоящими на </w:t>
      </w:r>
      <w:proofErr w:type="spellStart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внутришкольном</w:t>
      </w:r>
      <w:proofErr w:type="spellEnd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учете;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5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proofErr w:type="gramStart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посещением учебных занятий и дисципли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ной.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Состав: 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, по одному представителю от 5—11-х классов.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5" w:right="1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Заседания проводятся два раза в месяц. (На заседания МВД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приглашаются члены родительского комитета школы, участ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ковый </w:t>
      </w:r>
      <w:r w:rsidR="00B35A46">
        <w:rPr>
          <w:rFonts w:ascii="Times New Roman" w:eastAsia="Times New Roman" w:hAnsi="Times New Roman" w:cs="Times New Roman"/>
          <w:sz w:val="28"/>
          <w:szCs w:val="28"/>
        </w:rPr>
        <w:t>полицейский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B2140" w:rsidRPr="009268E6" w:rsidRDefault="00B35A46" w:rsidP="0019067C">
      <w:pPr>
        <w:shd w:val="clear" w:color="auto" w:fill="FFFFFF"/>
        <w:spacing w:before="230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Департамент</w:t>
      </w:r>
      <w:r w:rsidR="001B2140" w:rsidRPr="00926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культуры</w:t>
      </w:r>
    </w:p>
    <w:p w:rsidR="001B2140" w:rsidRPr="009268E6" w:rsidRDefault="001B2140" w:rsidP="0019067C">
      <w:pPr>
        <w:shd w:val="clear" w:color="auto" w:fill="FFFFFF"/>
        <w:spacing w:before="53" w:after="0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10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- организация и проведение культурно-массовых меро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приятий;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организация работы школьного радиоузла;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выпуск школьной стенгазеты.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31"/>
          <w:sz w:val="28"/>
          <w:szCs w:val="28"/>
        </w:rPr>
        <w:lastRenderedPageBreak/>
        <w:t>Состав: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заместитель директора по ВР, вожатая, по двое 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представителей от 2—11-х классов: «затейники» и «корреспон</w:t>
      </w: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денты».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5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Заседания проводятся раз в месяц и по мере необходимос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ти в течение учебного года.</w:t>
      </w:r>
    </w:p>
    <w:p w:rsidR="001B2140" w:rsidRPr="009268E6" w:rsidRDefault="00B35A46" w:rsidP="0019067C">
      <w:pPr>
        <w:shd w:val="clear" w:color="auto" w:fill="FFFFFF"/>
        <w:spacing w:before="226"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Департамент</w:t>
      </w:r>
      <w:r w:rsidR="001B2140" w:rsidRPr="00926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спорта</w:t>
      </w:r>
    </w:p>
    <w:p w:rsidR="001B2140" w:rsidRPr="009268E6" w:rsidRDefault="001B2140" w:rsidP="0019067C">
      <w:pPr>
        <w:shd w:val="clear" w:color="auto" w:fill="FFFFFF"/>
        <w:spacing w:before="53"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1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организация и проведение спортивных соревнований в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школе и классах;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проведение работы по профилактике вредных привычек;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- пропаганда туризма и здорового образа жизни.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19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Состав: учитель физкультуры, по одному представителю от 2—11-х классов.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Заседания проводятся раз в месяц.</w:t>
      </w:r>
    </w:p>
    <w:p w:rsidR="001B2140" w:rsidRPr="009268E6" w:rsidRDefault="00B35A46" w:rsidP="0019067C">
      <w:pPr>
        <w:shd w:val="clear" w:color="auto" w:fill="FFFFFF"/>
        <w:spacing w:before="221"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Депанртамент</w:t>
      </w:r>
      <w:proofErr w:type="spellEnd"/>
      <w:r w:rsidR="001B2140" w:rsidRPr="00926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финансов</w:t>
      </w:r>
    </w:p>
    <w:p w:rsidR="001B2140" w:rsidRPr="009268E6" w:rsidRDefault="001B2140" w:rsidP="0019067C">
      <w:pPr>
        <w:shd w:val="clear" w:color="auto" w:fill="FFFFFF"/>
        <w:spacing w:before="48"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35A46" w:rsidRDefault="001B2140" w:rsidP="0019067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268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накоплениями валюты;</w:t>
      </w:r>
    </w:p>
    <w:p w:rsidR="00B35A46" w:rsidRDefault="001B2140" w:rsidP="0019067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выпуск денежных единиц и их хранение; </w:t>
      </w:r>
    </w:p>
    <w:p w:rsidR="001B2140" w:rsidRPr="009268E6" w:rsidRDefault="00B35A46" w:rsidP="0019067C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="001B2140"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оформление стенда «Денежные накопления городов». </w:t>
      </w:r>
      <w:r w:rsidR="001B2140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Состав: «бухгалтеры» — по одному учащемуся от 2— 11 -</w:t>
      </w:r>
      <w:proofErr w:type="spellStart"/>
      <w:r w:rsidR="001B2140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proofErr w:type="spellEnd"/>
      <w:r w:rsidR="001B2140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B2140" w:rsidRPr="009268E6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1B2140" w:rsidRPr="009268E6" w:rsidRDefault="001B2140" w:rsidP="0019067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z w:val="28"/>
          <w:szCs w:val="28"/>
        </w:rPr>
        <w:t>Заседания проводятся раз в месяц.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1786" w:right="922" w:hanging="826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Этапы становления и функционирования </w:t>
      </w:r>
      <w:r w:rsidRPr="009268E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модели самоуправления</w:t>
      </w:r>
    </w:p>
    <w:p w:rsidR="009268E6" w:rsidRPr="009268E6" w:rsidRDefault="009268E6" w:rsidP="0019067C">
      <w:pPr>
        <w:shd w:val="clear" w:color="auto" w:fill="FFFFFF"/>
        <w:spacing w:before="154" w:after="0" w:line="240" w:lineRule="auto"/>
        <w:ind w:left="802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>Подготовительный этап (август — сентябрь)</w:t>
      </w:r>
    </w:p>
    <w:p w:rsidR="009268E6" w:rsidRPr="009268E6" w:rsidRDefault="009268E6" w:rsidP="0019067C">
      <w:pPr>
        <w:shd w:val="clear" w:color="auto" w:fill="FFFFFF"/>
        <w:spacing w:before="43" w:after="0" w:line="240" w:lineRule="auto"/>
        <w:ind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- Утверждение модели самоуправления решением педсо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вета.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6"/>
          <w:sz w:val="28"/>
          <w:szCs w:val="28"/>
        </w:rPr>
        <w:t>- Изготовление атрибутов игры.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Линейка «День знаний в Школьной стране».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Выборы представителей в органы самоуправления.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Выборы Президента Школьной страны.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- Подготовка к работе и открытие Школьного банка.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Презентация Школьной страны.</w:t>
      </w:r>
    </w:p>
    <w:p w:rsidR="009268E6" w:rsidRPr="009268E6" w:rsidRDefault="00002CC4" w:rsidP="0019067C">
      <w:pPr>
        <w:shd w:val="clear" w:color="auto" w:fill="FFFFFF"/>
        <w:spacing w:after="0" w:line="240" w:lineRule="auto"/>
        <w:ind w:left="14" w:right="19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268E6"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Составление Программы развития Школьной страны </w:t>
      </w:r>
      <w:r w:rsidR="009268E6" w:rsidRPr="009268E6">
        <w:rPr>
          <w:rFonts w:ascii="Times New Roman" w:eastAsia="Times New Roman" w:hAnsi="Times New Roman" w:cs="Times New Roman"/>
          <w:sz w:val="28"/>
          <w:szCs w:val="28"/>
        </w:rPr>
        <w:t>(план воспитательной работы школы).</w:t>
      </w:r>
    </w:p>
    <w:p w:rsidR="009268E6" w:rsidRPr="009268E6" w:rsidRDefault="009268E6" w:rsidP="0019067C">
      <w:pPr>
        <w:shd w:val="clear" w:color="auto" w:fill="FFFFFF"/>
        <w:spacing w:before="206" w:after="0" w:line="240" w:lineRule="auto"/>
        <w:ind w:left="1349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Основной этап (октябрь </w:t>
      </w:r>
      <w:r w:rsidRPr="009268E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— </w:t>
      </w:r>
      <w:r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апрель)</w:t>
      </w:r>
    </w:p>
    <w:p w:rsidR="009268E6" w:rsidRPr="009268E6" w:rsidRDefault="009268E6" w:rsidP="0019067C">
      <w:pPr>
        <w:shd w:val="clear" w:color="auto" w:fill="FFFFFF"/>
        <w:spacing w:before="53" w:after="0" w:line="240" w:lineRule="auto"/>
        <w:ind w:left="10" w:right="2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Деятельность по реализации воспитательных задач школы.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Выделяются несколько тематических периодов: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2"/>
          <w:sz w:val="28"/>
          <w:szCs w:val="28"/>
        </w:rPr>
        <w:t>- «Мы — горожане»;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9"/>
          <w:sz w:val="28"/>
          <w:szCs w:val="28"/>
        </w:rPr>
        <w:t>- «Мы встречаем Новый год»;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>- «Алло, мы ищем таланты!»;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8"/>
          <w:sz w:val="28"/>
          <w:szCs w:val="28"/>
        </w:rPr>
        <w:t>- «Мы живем в стране друзей».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10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>Непременным условием методики функционирования ор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ганов самоуправления является соблюдение игровой ситуации </w:t>
      </w:r>
      <w:r w:rsidRPr="009268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проведении всех мероприятий. Классы всегда называются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городами, учителя представляются министрами и т. д.</w:t>
      </w:r>
    </w:p>
    <w:p w:rsidR="009268E6" w:rsidRPr="00055708" w:rsidRDefault="009268E6" w:rsidP="0019067C">
      <w:pPr>
        <w:shd w:val="clear" w:color="auto" w:fill="FFFFFF"/>
        <w:spacing w:before="101" w:after="0" w:line="240" w:lineRule="auto"/>
        <w:ind w:left="1186" w:right="922" w:firstLine="2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08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</w:rPr>
        <w:t>Игровые ситуации, используемые при реализации модели самоуправления</w:t>
      </w:r>
    </w:p>
    <w:p w:rsidR="009268E6" w:rsidRPr="009268E6" w:rsidRDefault="009268E6" w:rsidP="0019067C">
      <w:pPr>
        <w:shd w:val="clear" w:color="auto" w:fill="FFFFFF"/>
        <w:spacing w:before="53"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3"/>
          <w:sz w:val="28"/>
          <w:szCs w:val="28"/>
        </w:rPr>
        <w:t>- Инаугурация Президента Школьной страны.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5"/>
          <w:sz w:val="28"/>
          <w:szCs w:val="28"/>
        </w:rPr>
        <w:t>- Выставка достижений школьного хозяйства.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10"/>
          <w:sz w:val="28"/>
          <w:szCs w:val="28"/>
        </w:rPr>
        <w:t>- Игры Доброй воли.</w:t>
      </w:r>
    </w:p>
    <w:p w:rsidR="009268E6" w:rsidRPr="009268E6" w:rsidRDefault="009268E6" w:rsidP="0019067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4"/>
          <w:sz w:val="28"/>
          <w:szCs w:val="28"/>
        </w:rPr>
        <w:t>- Школьный фестиваль «Умелые руки не знают скуки».</w:t>
      </w:r>
    </w:p>
    <w:p w:rsidR="009268E6" w:rsidRPr="009268E6" w:rsidRDefault="00055708" w:rsidP="0019067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="009268E6"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Чемпионат Школьной страны по волейболу.</w:t>
      </w:r>
    </w:p>
    <w:p w:rsidR="009268E6" w:rsidRPr="009268E6" w:rsidRDefault="009268E6" w:rsidP="0019067C">
      <w:pPr>
        <w:shd w:val="clear" w:color="auto" w:fill="FFFFFF"/>
        <w:spacing w:before="197" w:after="0" w:line="240" w:lineRule="auto"/>
        <w:ind w:left="1258"/>
        <w:jc w:val="center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Заключительный этап (май — июнь)</w:t>
      </w:r>
    </w:p>
    <w:p w:rsidR="009268E6" w:rsidRPr="009268E6" w:rsidRDefault="009268E6" w:rsidP="0019067C">
      <w:pPr>
        <w:shd w:val="clear" w:color="auto" w:fill="FFFFFF"/>
        <w:spacing w:before="48"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7"/>
          <w:sz w:val="28"/>
          <w:szCs w:val="28"/>
        </w:rPr>
        <w:t>- Анализ и диагностика игры.</w:t>
      </w:r>
    </w:p>
    <w:p w:rsidR="00CA60A4" w:rsidRPr="009268E6" w:rsidRDefault="009268E6" w:rsidP="0019067C">
      <w:pPr>
        <w:shd w:val="clear" w:color="auto" w:fill="FFFFFF"/>
        <w:spacing w:after="0"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Заключительный этап предполагает коллективный анализ 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работы органов детского самоуправления с участием учите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лей, родителей и учащихся. Итоги анализа выносятся на Праз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дник чести Школьной страны, где самые активные дети на</w:t>
      </w:r>
      <w:r w:rsidRPr="009268E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граждаются почетными грамотами, а «</w:t>
      </w:r>
      <w:proofErr w:type="spellStart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школярики</w:t>
      </w:r>
      <w:proofErr w:type="spellEnd"/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t>» переводят</w:t>
      </w:r>
      <w:r w:rsidRPr="009268E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268E6">
        <w:rPr>
          <w:rFonts w:ascii="Times New Roman" w:eastAsia="Times New Roman" w:hAnsi="Times New Roman" w:cs="Times New Roman"/>
          <w:sz w:val="28"/>
          <w:szCs w:val="28"/>
        </w:rPr>
        <w:t>ся в рубли.</w:t>
      </w:r>
    </w:p>
    <w:sectPr w:rsidR="00CA60A4" w:rsidRPr="009268E6" w:rsidSect="00055708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2335"/>
    <w:rsid w:val="00002CC4"/>
    <w:rsid w:val="00055708"/>
    <w:rsid w:val="001707D9"/>
    <w:rsid w:val="0019067C"/>
    <w:rsid w:val="001967F6"/>
    <w:rsid w:val="001A7B4E"/>
    <w:rsid w:val="001B2140"/>
    <w:rsid w:val="0025601A"/>
    <w:rsid w:val="002E42C7"/>
    <w:rsid w:val="00302A93"/>
    <w:rsid w:val="00413177"/>
    <w:rsid w:val="00612335"/>
    <w:rsid w:val="0061269D"/>
    <w:rsid w:val="007F41DE"/>
    <w:rsid w:val="008016C3"/>
    <w:rsid w:val="008B530A"/>
    <w:rsid w:val="008C4887"/>
    <w:rsid w:val="009268E6"/>
    <w:rsid w:val="009D7953"/>
    <w:rsid w:val="00AB35D4"/>
    <w:rsid w:val="00AD1ADC"/>
    <w:rsid w:val="00B16AE9"/>
    <w:rsid w:val="00B35A46"/>
    <w:rsid w:val="00B94F81"/>
    <w:rsid w:val="00CA60A4"/>
    <w:rsid w:val="00D05F14"/>
    <w:rsid w:val="00EB3F23"/>
    <w:rsid w:val="00F47DCF"/>
    <w:rsid w:val="00F73F58"/>
    <w:rsid w:val="00FA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8"/>
        <o:r id="V:Rule8" type="connector" idref="#_x0000_s1049"/>
        <o:r id="V:Rule9" type="connector" idref="#_x0000_s1055"/>
        <o:r id="V:Rule10" type="connector" idref="#_x0000_s1056"/>
        <o:r id="V:Rule11" type="connector" idref="#_x0000_s1054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KompMaster</cp:lastModifiedBy>
  <cp:revision>19</cp:revision>
  <cp:lastPrinted>2013-03-12T05:38:00Z</cp:lastPrinted>
  <dcterms:created xsi:type="dcterms:W3CDTF">2013-03-11T04:44:00Z</dcterms:created>
  <dcterms:modified xsi:type="dcterms:W3CDTF">2015-11-12T18:29:00Z</dcterms:modified>
</cp:coreProperties>
</file>