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610"/>
        <w:gridCol w:w="6745"/>
      </w:tblGrid>
      <w:tr w:rsidR="00964EFC" w:rsidRPr="00964EFC" w:rsidTr="00964EFC">
        <w:trPr>
          <w:trHeight w:val="900"/>
          <w:tblCellSpacing w:w="0" w:type="dxa"/>
        </w:trPr>
        <w:tc>
          <w:tcPr>
            <w:tcW w:w="2580" w:type="dxa"/>
            <w:hideMark/>
          </w:tcPr>
          <w:p w:rsidR="00964EFC" w:rsidRPr="00964EFC" w:rsidRDefault="00964EFC" w:rsidP="00964EF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571500"/>
                  <wp:effectExtent l="19050" t="0" r="0" b="0"/>
                  <wp:docPr id="1" name="Рисунок 1" descr="http://mnemotexnika.narod.ru/images/logot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nemotexnika.narod.ru/images/logot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964EFC" w:rsidRPr="00964EFC" w:rsidRDefault="00964EFC" w:rsidP="00964EF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4EFC" w:rsidRPr="00964EFC" w:rsidTr="00964EFC">
        <w:trPr>
          <w:trHeight w:val="135"/>
          <w:tblCellSpacing w:w="0" w:type="dxa"/>
        </w:trPr>
        <w:tc>
          <w:tcPr>
            <w:tcW w:w="0" w:type="auto"/>
            <w:vAlign w:val="center"/>
            <w:hideMark/>
          </w:tcPr>
          <w:p w:rsidR="00964EFC" w:rsidRPr="00964EFC" w:rsidRDefault="00964EFC" w:rsidP="00964EFC">
            <w:pPr>
              <w:spacing w:after="0"/>
              <w:jc w:val="left"/>
              <w:rPr>
                <w:rFonts w:eastAsia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EFC" w:rsidRPr="00964EFC" w:rsidRDefault="00964EFC" w:rsidP="00964EFC">
            <w:pPr>
              <w:spacing w:after="0"/>
              <w:jc w:val="left"/>
              <w:rPr>
                <w:rFonts w:eastAsia="Times New Roman"/>
                <w:color w:val="000000"/>
                <w:sz w:val="14"/>
                <w:szCs w:val="24"/>
                <w:lang w:eastAsia="ru-RU"/>
              </w:rPr>
            </w:pPr>
          </w:p>
        </w:tc>
      </w:tr>
      <w:tr w:rsidR="00964EFC" w:rsidRPr="00964EFC" w:rsidTr="00964EFC">
        <w:trPr>
          <w:trHeight w:val="375"/>
          <w:tblCellSpacing w:w="0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964EFC" w:rsidRPr="00964EFC" w:rsidRDefault="00964EFC" w:rsidP="00964EF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6" w:tgtFrame="_parent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Главная</w:t>
              </w:r>
            </w:hyperlink>
            <w:r w:rsidRPr="00964E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7" w:tgtFrame="_parent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Учебник</w:t>
              </w:r>
            </w:hyperlink>
            <w:r w:rsidRPr="00964E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Журнал </w:t>
            </w:r>
            <w:hyperlink r:id="rId8" w:tgtFrame="_parent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Архив рассылки</w:t>
              </w:r>
            </w:hyperlink>
            <w:r w:rsidRPr="00964E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9" w:tgtFrame="_parent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Обновления</w:t>
              </w:r>
            </w:hyperlink>
            <w:r w:rsidRPr="00964E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0" w:tgtFrame="_parent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Библиотека</w:t>
              </w:r>
            </w:hyperlink>
            <w:r w:rsidRPr="00964E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Обратная связь</w:t>
              </w:r>
            </w:hyperlink>
          </w:p>
        </w:tc>
      </w:tr>
      <w:tr w:rsidR="00964EFC" w:rsidRPr="00964EFC" w:rsidTr="00964EFC">
        <w:trPr>
          <w:trHeight w:val="885"/>
          <w:tblCellSpacing w:w="0" w:type="dxa"/>
        </w:trPr>
        <w:tc>
          <w:tcPr>
            <w:tcW w:w="0" w:type="auto"/>
            <w:gridSpan w:val="2"/>
            <w:hideMark/>
          </w:tcPr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Г.Челпанов. О памяти и мнемонике. 1903 год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Глава третья. Что такое мнемоника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История мнемоники. - Система, пользующаяся локальною памятью. - Запоминание при помощи мнемонических приемов: чисел в хронологии, статистики и т.п., запоминание бессвязных имен, слов и т.п. - Запоминание больших чисел. - Примеры из лекций </w:t>
            </w:r>
            <w:proofErr w:type="gramStart"/>
            <w:r w:rsidRPr="00964E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64E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64E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Файнштейна</w:t>
            </w:r>
            <w:proofErr w:type="spellEnd"/>
            <w:r w:rsidRPr="00964E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Теперь мы перейдем к искусству запоминания, которое называется мнемоникой или мнемотехникой. Главная задача этого искусства заключается в том, чтобы указать способы для запоминания в короткое время такого большого числа данных, которое без каких-либо вспомогательных приемов было бы очень затруднительно, а иногда и совсем невозможно запомнить.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Учителя мнемоники, однако, задаются гораздо более широкими задачами: по их мнению, благодаря этому искусству, можно "приобрести превосходную память". Приобретя хорошую память, мы можем все запоминать с большою легкостью. Но между той и этой задачей есть большая разница: первое вполне возможно,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второе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же невозможно.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Искусство это очень давнего происхождения. Одни говорят, что оно было известно на востоке, другие действительным изобретателем этого искусства считают греческого поэта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Симонида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(умер в 469 году до Рождества Христова). Об изобретении его рассказывают следующее.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Симонида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пригласили к одному богатому человеку на пир. Когда гости уже сидели за столом,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Симониду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доложили, что пришли два молодых человека, которые желают его видеть. Он тотчас же встал из-за стола и вышел, но никого не нашел. В то время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как он вышел, комната, в которой происходило пиршество, провалилась, и все в ней находившиеся были убиты. Тем, которые желали похоронить своих погибших родственников и друзей, не представлялось никакой возможности узнать их обезображенные трупы. Тогда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Симонид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старался вспомнить, в каком порядке сидели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пирующие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 столом, и по месту, ими занимаемому, он мог определить каждый труп. Это подало ему повод к открытию того закона, что по месту можно вспомнить образ известного лица, а это привело его к открытию способа запоминания, о котором я скажу ниже.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числе других искусств, которые софисты предлагали юношеству, были и мнемоника. Разумеется, для греков в этом искусстве было весьма много привлекательного,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потому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что процветавшее в то время ораторское искусство требовало обширного запоминания. Надо заметить, что ни один оратор греческий или римский не выступал перед публикой с конспектом в руках, а это, конечно, делало необходимым отыскание искусственных приемов запоминания. И действительно, мы видим, что впоследствии мнемоника постоянно связывается с "риторикой".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сочинениях Цицерона и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Квинтилиана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мы находим изложение мнемонической системы (существует мнение, что во времена Цицерона существовала целая мнемотехническая литература), которая потом почти дословно повторялась средневековыми учеными, а 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также в 19 столетии.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Многие знаменитые средневековые и позднейшие ученые предлагали научить этому искусству; между ними встречаем такие имена, как Раймонд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Луллия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Джордано Бруно;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разъезжая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разным городам Европы, они предлагали эту, как они называли,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memoria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technica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В средние века это искусство пользовалось также большим успехом, и легко понять, почему. Нужно было знать наизусть чрезвычайно многое; для богословских споров, в то время особенно практиковавшихся, необходимо было знание наизусть целиком мест из Священного Писания; требовалось иногда указать точно, в какой книге, главе, параграфе и пр. находится известное место. Все эти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трудности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возможно было обойти, только воспользовавшись мнемоникой.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Интерес к этому искусству, можно сказать, никогда не ослабевал, но особенно он оживляется в начале нынешнего столетия.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Появляется целый ряд различных сочинений, предлагаются различные системы мнемоники (были, например, система польская, французская и т.п., - литература по этому предмету необыкновенно велика.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Далее автор перечисляет десятки фамилий и книг).</w:t>
            </w:r>
            <w:proofErr w:type="gramEnd"/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Мнемотехнику пробовали даже применять в школах (например, систему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Рефентлова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1840-х годах). По заявлению лиц, бывших свидетелями применения этой системы, результаты были неожиданны: дети усваивали правила мнемоники с большим интересом и применяли с таким успехом, что могли быстро запоминать хронологические данные, цифры из географии, истории и т.п.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Вот слова директора одного учебного заведения: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Метода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Рефентлова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совершенно сообразна с природою памяти и как бы скопирована с отправлений этой духовной силы; она приводит в порядок и под правила то, что память делала бессознательно.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Изложение методы удобопонятно даже для детей, не достигших десятилетнего возраста.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Метода эта может быть употреблена с пользою для удержания в памяти большого количества имен, чисел, иностранных слов и пр.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Полезна, как занимающая духовные силы и как приятное времяпрепровождение для молодых людей. Дети очень охотно принимались за эту методу, и она укрепляла и оживляла природную их память.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 читанное и слышанное нами об искусстве г.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Рефентлова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доказывает, что оно не есть действие сильной памяти от природы, но более следствие его методы; и мы полагаем, что и лица, не одаренные большою памятью, при надлежащем упражнении могут достигнуть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же самых результатов.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Опыты, показанные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мнемотехником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Кастильо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 Франкфурте-на-Майне в 1839 году и сообщенные очевидцами, вызывали всеобщее удивление. Он раздавал публике программу, в которой заключались 20 тысяч самых трудно запоминаемых данных почти из всех наук, и на предлагаемые разными лицами вопросы по этим наукам он воспроизводил эти данные с величайшей точностью. Прочитав всего один раз числа, предложения и проч., написанные публикой на отдельных листках, он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мог воспроизводить 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их все и притом в каком бы порядке это ни потребовалось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 него.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 внешней истории мнемоники мы находим моменты, показывающие, что этим искусством и прежде пользовались с целями спекулятивными. Одним из знаменитых мнемоников был Ламберт Шенкель (родившийся около 1547 года). Он ездил долго время, обучая своему искусству, по Франции, Германии и Бельгии и обратил на себя общее внимание. Ученики его должны были давать клятву в том, что будут держать в тайне его систему. Так как он не успевал бывать сам везде, куда его требовали, то вместо себя он посылал своего ученика Мартина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Зоммера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однако, чтобы тот делился с ним заработанными им деньгами, но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Зоммер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изменил своему учителю: он не только не хотел делиться с ним своими доходами, но еще и разгласил его тайну книгой, напечатанной им в Венеции.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действительности система Шенкеля заимствована у древних, но сам он выдает ее за оригинальную и при изучении ей предлагает пользоваться волшебными средствами, потому что естественными средствами нельзя совершать того, что он совершает, благодаря своему искусству.</w:t>
            </w:r>
            <w:proofErr w:type="gramEnd"/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Лаврентий Фриз, написавший книгу под заглавием "Краткое наставление о том, как можно удивительным образом усилить память" (1525 год), в предисловии говорит, что "в этой терновой ограде можно найти превосходную вещь, а именно исправление натуральной памяти, которая не поддается усилиям даже самого упорного прилежания, и таким образом получить, так сказать, шерсть с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осла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".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Между прочим, автор в своем сочинении поучает нас тому, что память находится в задней части головы, что на крепление памяти чрезвычайно благодетельно действует употребление в пищу кур,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канлупов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маленьких птичек, молодых жареных зайцев, а для десерта - персиков, орехов, хорошего красного вина и пр. Другие говорили, что для этой цели весьма полезно употреблять в пищу медвежье сало, мозги петухов и других птиц.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Еще в недавнее время, в 1836 году, вышла брошюра на немецком языке под заглавием "Искусство приобрести такую счастливую память, чтобы быть в состоянии дословно воспроизводить все, что мы слышали или читали". Эта брошюра из предосторожности продавалась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заклеенною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На первой странице ее рассказывается история об одном старце, который имел необыкновенную память. По смерти его, будто бы, нашли между его бумагами рецепт для укрепления памяти; рецепт этот содержит в себе до 30 наркотических медикаментов, которые должно истолочь и, всыпав в сосуд, настоять на вине, для чего этот состав должен три недели простоять в печи.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истечение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этого срока нужно этим настоем тщательно мыть утром и вечером голову и преимущественно виски, после чего покажутся удивительные результаты.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Как я уже сказал, мнемонических систем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очень много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 в действительности же, как самая древняя, так и новейшая очень мало отличаются друг от друга. Рассмотрим сущность только важнейших из них.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Некоторые системы пользуются той стороной нашей зрительной памяти, благодаря которой мы запоминаем места; этот вид памяти в психологии называется локальною памятью или памятью на места. Благодаря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мы можем живо запоминать виденные нами места и все то, что с ними связано (ассоциировано), как в указанном выше случае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Симонид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запомнил места, которые занимали пирующие, и их лица; и те и другие так тесно связались в его памяти, что ему нужно было вспомнить только места для того, чтобы вспомнить лица. Поэтому, если мы желаем что-нибудь запомнить, то мы можем его связать с известным местом; например, с общественным зданием, с каким-либо домом на известной улице или с обстановкой комнаты; когда мы вспоминаем эти места или 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предметы, то идеи, с ними ассоциированные, вслед за тем появляются в памяти. Цицерон,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Квинтилиан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другие ученые древности рекомендовали этот способ запоминания.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более поздних системах, пользующихся тем же принципом, дело обстоит следующим образом: мы представляем в нашем воображении известное число комнат и разделяем стены и пол каждой комнаты на девять равных частей или квадратов, по 3 в ряду. На полу комнаты находятся единицы; на первой стене находятся числа, состоящие из одного десятка с единицами, на второй стене числа, состоящие из двух десятков с единицами, на третьей стене - из трех десятков с единицами, на четвертой - из четырех десятков с единицами. Числа 10, 20, 30, 40 находятся на потолке над соответствующими стенами; 50 занимает середина потолка.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Таким образом, каждая комната доставляет приблизительно 50 мест, а дом, состоящий из 10 комнат, доставит 500 мест. Можно представить в своем воображении ряд домов, улицу и даже целый город, как это делали средневековые ученые, которые такие воображаемые города называли "мнемоническими".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Теперь, имея в своем распоряжении такое количество мест, мы поступаем следующим образом.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Для каждого места мы придумываем отдельное изображение, которое мы и помещаем в данном месте. В 10-ом месте, например, находится изображение корабля, в 30-м месте изображение лошади и т.п. Словом, каждое место должно иметь соответствующее ему изображение.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Мы должны самым тщательным образом запомнить, какому месту, какое именно изображение соответствует так, чтобы мы могли мгновенно определить, на каком месте, например, находится изображение ножниц, или какое изображение находится в 8 доме, в первой комнате на пятом месте. Если мы это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усвоили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как следует, то мы можем запоминать хронологические данные следующим образом. 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Например, нам нужно запомнить, что Генрих Птицелов вступил на престол в 919 году. Заменим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сперва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имя Генриха Птицелова каким-нибудь таким понятием или символом, который напоминал бы нам его имя; возьмем, например, слово "клетка". Так как нам нужно запомнить число 919, то мы перенесемся к 919-му месту. Если в каждой комнате 50 мест, то 919-ое место придется в 18-ой комнате на первой стене справа внизу; там мы найдем изображение верблюда; теперь нам следует символ "клетка" связать в нашей мысли с изображением "верблюда". Если связь эта сделается достаточно прочной, то мы, вспоминая "клетку" (символ Генриха Птицелова), вспомним и верблюда, а мы знаем, что верблюд находится на 919 месте. Таким образом, нам не трудно вспомнить год восшествия на престол Генриха Птицелова. Или вот другой пример. Положим, мы желаем запечатлеть в нашей памяти год изобретения книгопечатания. Мы должны для этого подобрать какой-нибудь символ для книгопечатания, например, "книгу", и затем в нашем мнемоническом городе отыскать соответствующее место (т.е. 1436), именно известный дом, а затем известную квартиру, в ней известную комнату, а в этой комнате соответствующий квадрат или место. Положим, в этом месте у нас находится изображение кота; тогда мы мысленно "отдаем эту книгу на хранение коту". Для того чтобы потом вспомнить год изобретения книгопечатания, нам нужно вспомнить предмет, символизирующий книгопечатание, и то изображение, которое с ним связано. Когда мы вспомним, что это есть изображение кота, которое находится в таком-то квадрате такой-то комнаты, то мы можем вспомнить искомый нами год.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Этим же способом мы можем запомнить содержание какой-нибудь речи. Для этого мы 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речь делим на известное число частей; для каждой части придумываем какой-нибудь символ и затем каждый из этих символов мы по порядку соединяем с изображениями на известных местах комнаты. Если эта связь между символами и изображениями мест сделается прочной, то мы легко можем вспомнить содержание всей речи, для этого нам нужно только вспомнить порядок символов отдельных частей данной речи; этот порядок мы можем легко восстановить, так как мы хорошо знаем порядок изображений мест; вспоминая эти последние, мы можем легко восстановить порядок символов, а по символом восстановить и саму речь.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Говорят, что при помощи этого метода можно приобрести способность воспроизводить огромное число бессвязных идей и слов, после того как мы один раз услышим их.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Этой системой запоминания в широкой мере пользовались в средние века. В те времена ученые строили в мысли целые "мнемонические" города с многочисленными улицами, площадями и домами; посредством продолжительного размышления эти искусники доходили до того, что в своем мысленном городе чувствовали себя совершенно как дома. Число домов, улиц, величина домов, разделение их на известное число комнат было заранее определено; то же самое было и с внутренним устройством домов, украшением стен и ниш, наполнением комнат определенными вещами.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 времена это, разумеется, было не трудно, потому что наука имела известную законченность, она не двигалась вперед; поэтому всю энциклопедию знаний легко можно было уложить в известные рамки, что и делалось средневековыми учеными, когда они только что указанным способом старались запомнить содержание той или другой науки посредством мысленных городов, улиц, домов, комнат и т.д.</w:t>
            </w:r>
            <w:proofErr w:type="gramEnd"/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Что сказать о пригодности этой системы для запоминания? Всякий сразу может видеть, что она очень искусственна, и что иногда, может быть, просто запомнить какое-нибудь хронологическое данное значительно легче, чем при помощи вспомогательных приемов, предлагаемых этой системой. Да и самый способ замены имен символами содержит в себе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очень много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произвольного, а потому и затруднительного для запоминания. В самом деле, мы "книгопечатание" можем символизировать не только "книгой", но и Иоанном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Гутенбергом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пр., и как запомнить, что тот или другой факт мы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символизировали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так или иначе: ведь мы посредством книги можем символизировать и "книжную торговлю", и "просвещение" и т.п. Наконец, есть такие понятия, для которых и символы подобрать весьма трудно, например, отвлеченные понятия. Если даже допустить, что эти приемы и облегчают запоминание, то все-таки мы не можем не признать, что только что изложенная нами система мнемоники может быть пригодна, главным образом, для тех, у кого хорошая зрительная память.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Правда, у большинства людей зрительная память лучше, чем остальные виды её, но ведь мы уже знаем, что есть лица, у которых она очень плоха и которые, по словам профессора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Штриккера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вспоминая содержание какой-нибудь статьи, вспоминают не страницы, а звуки слов; а если так, то для этих лиц указанные мнемонические приемы едва ли могут быть пригодны.</w:t>
            </w:r>
            <w:proofErr w:type="gramEnd"/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Только что рассмотренная нами система пользуется локальной памятью. Другая система пользуется словесной памятью. Вот как она применяется, например, в запоминании чисел.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(Изобретение ниже излагаемой системы мнемоники приписывается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Винкельманну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опубликовавшему её в 1648 году.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словам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Рефентлова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Ганноверском архиве хранится рукопись Лейбница на латинском языке. Эта рукопись озаглавлена "Тайное средство, при помощи которого можно запечатлеть в памяти до незабываемости числа, по преимуществу такие, которые встречаются в хронологии, наряду с бесконечным множеством других, а также можно укрепить силу памяти удивительным образом".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Но, 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очень сомнительно, чтобы такая рукопись принадлежала Лейбницу.)</w:t>
            </w:r>
            <w:proofErr w:type="gramEnd"/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Так как цифры очень трудно запомнить, то мы должны превратить их в слова, а для этого мы вместо каждой цифры употребляем соответствующую ей букву, как это обозначается на следующей таблице. </w:t>
            </w:r>
          </w:p>
          <w:p w:rsidR="00964EFC" w:rsidRPr="00964EFC" w:rsidRDefault="00964EFC" w:rsidP="00964EFC">
            <w:pPr>
              <w:spacing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0 -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1 -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2 -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3 -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змж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4 -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5 -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пб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6 -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шщт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7 -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сгх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8 - в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9 -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Соответствие между буквами и цифрами очень не трудно помнить.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Этой системой предлагают воспользоваться для запоминания следующим образом.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Положим, мы желаем запомнить год крещения Владимира - 988. Вместо цифр 988 подставляем соответствующие им буквы, получим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д-в-в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Теперь нам следует между этими буквами вставить какие-нибудь другие буквы так, чтобы получились слова, имеющие смысл, напоминающие нам указанное событие. Вставив буквы указанным способом, получим следующие слова: дав веру; а эти слова напоминают нам событие крещения Владимира, потому что "дав веру" христианскую, он заслужил название равноапостольного.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Год сражения при Калке 1240 обозначается буквами </w:t>
            </w:r>
            <w:proofErr w:type="spellStart"/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 л (единица при запоминании отбрасывается). Вставляя буквы, мы получим слово "накликали".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Это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имеет вот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отношение к сражению при Калке: "русские, убив послов монгольских, накликали сами на себя беду".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Год Куликовской битвы 1380 изображается буквами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Из этих букв получаем слово "завалено". "Поле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Куликовское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было завалено трупами".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Точно таким же образом предлагают запоминать цифры и в других науках, например, в географии. Положим, мы желаем заметить, что площадь Азии занимает 870 тысяч кв. миль; вместо 870 получаем буквы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 л;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этого вышеупомянутым способом образуем слова "все люди". "Азия есть колыбель всего рода человеческого (всех людей).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Высота горы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Чиборазо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 тысяч футов. 20 изображается буквами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л; из этих букв получается слово "нельзя" (Нельзя взойти на гору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Чимборазо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потому что она крута).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Арарат имеет 16 тысяч футов. 16 изображается буквами </w:t>
            </w:r>
            <w:proofErr w:type="spellStart"/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 получается слово решено. (Решено, что ковчег остановился на ней).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химии применение этой методы таково: положим, нам нужно запомнить удельный вест ртути 13,5; 13,5 =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 = "разбегается"; удельный вес мышьяка = 5,77 =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 "опасайся" или б г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 "убегай его".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законоведении - содержание статьи 947 выражается буквами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 "До беглых людей, 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зашедших из других губерний в Новороссийский край". (Содержание указанной статьи).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Этим же способом можно запоминать, разумеется, цифры во всяких других науках.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мнемонических системах, пользующихся словесной памятью, рекомендуются следующие приемы, посредством которых мы можем запомнить ряд имен.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Вместо имен, если они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неудобозапоминаемы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мы выбираем слова или имена, которые звучат одинаково и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срединяем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их между собою. Например, нам нужно запомнить имена семи греческих мудрецов" Солон,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Периандр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Хилон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Питтак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Биас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Клеоблул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Мы ставим вместо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Периандра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Перу, вместо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Хилон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Чили, вместо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Питтак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пятак, вместо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Биас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пиво, вместо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Клеобул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клевер и затем составляем такую фразу: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"Солон стоит левой ногой на карте Перу, а правой на карте Чили, в правой руке держит медный пятак, а в левой бутылку пива и смотрит на поле клевера (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Гартенбах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соч., 101).</w:t>
            </w:r>
            <w:proofErr w:type="gramEnd"/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запоминания имен предлагается еще один способ. Для этого, как, например, в данном случае, берутся только первые слоги имен: Пер (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Периандр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), Пи (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Питтак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), Та (Талес),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(Солон),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Биас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Хилон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Клеобуль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). Из этих слогов составится отдельное слово -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Перпитасобихикле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посредством которого мы можем воспроизвести все данные имена. Или же из этих первых слогов составляют целую фразу.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Чтобы запомнить бессвязные представления, нужно, по правилам мнемоники, такие представления выражать характерными словами и затем приводить их связь. Например, семь чудес древнего мира были: висячие сады царицы Семирамиды в Вавилоне, египетские пирамиды, статуя Зевса Олимпийского в Элладе, изваянная Фидием, храм Дианы в Эфесе, колос Родосский, маяк на острове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Фарос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близ Александрии и мавзолей, построенный царицей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Артемизией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своему супругу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Мавзолу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Для запоминания всего этого строится такая фраза: "Мы видим в саду пирамиду, на вершине которой находится статуя; внутренность этой пирамиды похожа на храм; вход стережет медный великан колос, пустая голова которого служит маяком и немногим меньше мавзолея.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Этим же способом предлагают пользоваться для того, чтобы запомнить целый ряд анекдотов или рассказов; для этого нужно взять из каждого рассказа одно слово или фразу, характерную для данного рассказа, затем эти отдельные слова связать вместе, вставляя какие-нибудь такие идеи, которые могли бы придать им известный смысл, приблизительно так, как это было сделано только что.</w:t>
            </w:r>
            <w:proofErr w:type="gramEnd"/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Есть в мнемонике приём, при помощи которого можно запоминать очень большие числа. При помощи этого приема можно запоминать числа, состоящие из ста и больше цифр. Для тех, кто не знает, как это необыкновенно просто достигается, мнемотехническое искусство кажется чудесным. Прием заключается в следующем.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запоминания больших чисел раз навсегда составляется таблица, которая выучивается наизусть. Таблица эта составляется таким образом, что каждому однозначному или двузначному числу до 99 соответствует определенное слово. 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 для читателя ясно, каким образом составляется такая таблица, то для него тотчас сделается ясным, каким образом им можно воспользоваться для запоминания больших чисел.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Предположим, что в указанной таблице числу 17 соответствует слово "доска", числу 21 - "утка", числу 52 - "сабля", числу 56 - "железо". Предположим теперь, что мы желаем запомнить 17215256. Для этого мы, посредством запятой, разделим его на грани справа 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налево; тогда мы получим следующие числа: 17 - 21 - 52 - 56. Но мы уже знаем, что этим числам соответствуют слова: доска, утка, сабля, железо. Вместо того чтобы запоминать числа, мы постараемся запомнить ряд слов. Это ведь гораздо легче. А чтобы запомнить ряд слов, нам нужно составить из этого ряда бессвязных слов фразу, которая бы имела известный смысл. Фраза эта будет, например, следующая: "На доске сидит утка, которую пронзили саблей, потому что другого железа для этой цели не оказалось". Запомнив такую фразу и зная по заранее составленной таблице, что слову доска соответствует число 17, слову утка - число 21, и т.д., мы можем тотчас по отдельным словам воспроизвести все число. При помощи таких приемов можно даже запомнить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Людольфово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число, состоящее, как известно, из 126 цифр.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Кроме вышеуказанных приемов запоминания слов и выражений, не связанных друг с другом, есть еще один прием, который считается новым, но который, на мой взгляд, ничего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существенно нового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не содержит. Он состоит в следующем.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Положим, нам нужно запомнить два слова: перо и нос, логически друг с другом не связанных. Прежние мнемотехники для этой цели составили бы фразу, которая содержала бы слова: "перо" и "нос". По всей вероятности, они составили бы фразу: "на носу находится перо" или что-нибудь в этом роде. По новой системе вставляются следующие слова: чернила, чернильный флакон, флакон с нюхательным спиртом. Ассоциативная связь легко понятна: "перо, чернильный флакон, флакон с нюхательным спиртом, нос".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Читатель легко может видеть, что в этом собственно нет ничего нового. Ведь основной принцип мнемотехники в том и заключается, чтобы делать какие-нибудь вставки, которые устанавливали бы ассоциативную связь между словами, между которыми, в действительности, такой связи нет, а вставим ли мы одно слово или три, как в данном случае, это не составляет никакого существенного различия. Эти побочные ассоциации здесь, как и прежде только затрудняют запоминание.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Чтобы читатель мог убедиться в этом, возьмем способ запоминания, по этой системе, президентов Соединенных Штатов: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Washington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Adams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Thomas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Jefferson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т.д. Мы рассмотрим только имя первых двух президентов. Для этого нужно запомнить следующий ряд слов, находящихся друг с другом в ассоциативной связи:</w:t>
            </w:r>
          </w:p>
          <w:p w:rsidR="00964EFC" w:rsidRPr="00964EFC" w:rsidRDefault="00964EFC" w:rsidP="00964EFC">
            <w:pPr>
              <w:spacing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President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br/>
              <w:t>dentist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br/>
              <w:t>draw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br/>
              <w:t>To give up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br/>
              <w:t>self-sacrifice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br/>
              <w:t>Washington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br/>
              <w:t>morning wash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br/>
              <w:t>wedding morning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br/>
              <w:t>wedding bouquet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br/>
              <w:t>Garden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br/>
              <w:t>Eden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br/>
              <w:t>Adams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тех, кто не знает английского языка, я покажу, какая существует связь между этими словами.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President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(президент) в окончании имеет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dent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которое вследствие ассоциации по сходству вызывает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dentist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(дантист).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Dentist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вследствие ассоциации по смежности вызывает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drow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(тянуть, рвать зубы, дергать с 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употреблением усилия).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Drow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вызывает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give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up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(отказаться), вследствие ассоциации по контрасту, потому что дергать значит употреблять физическую силу, преодолевать известное сопротивление; отказаться - значит не употреблять усилия, не оказывать никакого сопротивления.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give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up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вызывает вследствие ассоциации по сходству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self-sacrifici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(самопожертвование - известный исторический факт из жизни Вашингтона).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Self-sqcrifice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вызывает по ассоциации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Washington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как абстрактное определение человека, известного под именем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Washington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Washington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вызывает вследствие ассоциации по сходству (звуковому)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wash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(утреннее умывание).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wash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вызывает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wedding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(свадебное утро) вследствие ассоциации по сходству (одно общее слово).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Wedding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вызывает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Wedding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bouquet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(свадебный букет - событие, имеющее отношение к жизни следующего президента Адамса), вследствие ассоциации по сходству.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Wedding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bouquet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вызывает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Garden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(сад), вследствие ассоциации по смежности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Garden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вызывает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Eden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по-русски Эдем (связь рода и вида);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Eden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вызывает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Adams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(Адам) вследствие ассоциации по смежности.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Adam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второй президент и т.д.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Такой же прием и для запоминания остальных президентов.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Этот же способ употребляется и для запоминания иностранных слов…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…Мне остается, чтобы довершить обзор мнемонических систем, упомянуть и о системе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 ней я, собственно, мог бы совершенно умолчать, потому что в ней не содержится ничего такого, чего не было бы в самых распространенных книжках по мнемонике, но я считаю нужным упомянуть и о ней, во-первых, потому, что с именем г.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 современного русского читателя вызывается представление о мнемонике, во-вторых, потому, что в его руках мнемоника приняла ту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каррикатурную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форму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которая дает возможность читателю дать должную оценку самому этому искусству.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"Посредством моего метода, - говорит г.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- основанного на законах физиологии, логики, психологии и педагогики, память возвращается потерявшим ее, делается хорошей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имеющих плохую и лучшей - у обладающих хорошей".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"Моя система содействует развитию даже самой слабой памяти, доводя ее до возможно высокой степени совершенства" и т.д.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того чтобы запомнить ряд таких слов, как лед, лен, лес, лужа, лапа, лом, лук, лев, лира, тюль, по системе г.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нужно представить следующую картину: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"Зима… Кругом снег. Перед вами слева тянется длинная река, покрытая льдом, тут же лежит очень много льна, который соединяется с ближайшим лесом.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лесу видна большая лужа, в которой вы замечаете громадную лапу, и на ней лежит тяжелый лом; к лому привязан большой лук, который находится в зубах льва, на спине которого почему-то привязана лира, обвешанная тюлем.</w:t>
            </w:r>
            <w:proofErr w:type="gramEnd"/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того чтобы запомнить имена русский князей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по-порядку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Рюрик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Олег, Игорь, Ольга, Святослав, Владимир Святой, Ярослав Мудрый, Владимир Мономах, Мстислав, Изяслав", по методе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нужно поступить следующим образом. Нужно предварительно 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заучить 10 слов, имеющих звуковое сходство с этими именами.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Вот эти слова: "рука, олень, угорь, ольха, слава, святой, ярус, мягко, месть, ясли".</w:t>
            </w:r>
            <w:proofErr w:type="gramEnd"/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запоминания этих десяти бессвязных слов, необходимо сделать соответствующие вставки. Именно:</w:t>
            </w:r>
          </w:p>
          <w:p w:rsidR="00964EFC" w:rsidRPr="00964EFC" w:rsidRDefault="00964EFC" w:rsidP="00964EFC">
            <w:pPr>
              <w:spacing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1) рука… нога… быстрые ноги… олень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2) олень… лес… змея… угорь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3) угорь… гора… высоко… дерево… ольха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4) ольха… лихо… лихое слово… слава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5) слава… молитва… священник… святой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6) святой… храм… ярус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7) ярус… кресло… мягко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8) мягко… жестокость… месть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9) месть… зверское чувство… животное… лошадь… ясли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Изучив эти 10 слов, их следует связать с именами князей следующим образом:</w:t>
            </w:r>
          </w:p>
          <w:p w:rsidR="00964EFC" w:rsidRPr="00964EFC" w:rsidRDefault="00964EFC" w:rsidP="00964EFC">
            <w:pPr>
              <w:spacing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1) Рука =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рю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--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Рюрик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2) Олень = Олег.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3) Угорь = Игорь.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4) Ольха = Ольга.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5) Слава = Святослав.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6) Святой = Владимир Святой.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7) Ярус = Ярослав Мудрый.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8) Мягко = Владимир Мономах.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9) Месть = Мстислав.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10) Ясли = Изяслав.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Вот, например, по системе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как можно было бы запомнить стихотворение Пушкина "Цыгане".</w:t>
            </w:r>
          </w:p>
          <w:p w:rsidR="00964EFC" w:rsidRPr="00964EFC" w:rsidRDefault="00964EFC" w:rsidP="00964EFC">
            <w:pPr>
              <w:spacing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Над лесистыми брегами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 вечерней тишины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Шум и песни под шатрами,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И огни разложены.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Здравствуй счастливое племя!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Узнаю твои костры!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Я бы сам в иное время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ровожал сии шатры.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Завтра с первым лучами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Ваш исчезнет вольный след,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Вы уйдете, но за вами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 пойдет уж ваш поэт.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Он бродящие ночлеги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проказы старины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Позабыл для сельской неги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И домашней тишины.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Чтобы запомнить это стихотворение по методе г.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нужно одно слово каждого стиха связать с одним словом следующего стиха, но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таким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же образом, как это мы видели выше, именно, вставляя какие-нибудь слова, которые устанавливали бы ассоциативную 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связь. Как это в данном случае делается, читатель сейчас сам увидит.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"Тут мы прибегаем к помощи воображения, говорит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Мы представляем себе, что "цыгане находятся</w:t>
            </w:r>
          </w:p>
          <w:p w:rsidR="00964EFC" w:rsidRPr="00964EFC" w:rsidRDefault="00964EFC" w:rsidP="00964EFC">
            <w:pPr>
              <w:spacing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Над лесистыми </w:t>
            </w:r>
            <w:proofErr w:type="gramStart"/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брегами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которые особенно приятны для нас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час вечерней тишины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тишине противополагается шум: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Шум и песни под шатрами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последних горят маленькие свечки, огонь которых чуть-чуть виден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 огни разложены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 слове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разложены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слышится звук "жены"; жена и муж, представители племени: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 счастливое племя!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племя звучит как пламя, которое особенно видно в кострах: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Узнаю твои костры,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которых блестит огонь; противоположность огню вода в море, где находятся рыбы, и между ними сом-сам: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Я бы сам в иное время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аждый желает весело проводить время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Провожал сии шатры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Шатры обыкновенно без крыш, на крыше часто находятся птицы, имеющие </w:t>
            </w:r>
            <w:proofErr w:type="spellStart"/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перья-первый</w:t>
            </w:r>
            <w:proofErr w:type="spellEnd"/>
            <w:proofErr w:type="gramEnd"/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 с первыми лучами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Луч исчезает быстро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Ваш </w:t>
            </w:r>
            <w:proofErr w:type="gramStart"/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исчезнет вольный след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Следы образуются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ногами, которыми мы ходим,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Вы уйдете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йдет - пойдет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 за вами не пойдет уж ваш поэт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поэта быстро летают мысли, а у обыкновенного человека они как бы блуждают, бродят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Он бродящие ночлеги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Ночлег для солдат обыкновенно назначается по приказу командира, приказы-проказы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 проказы старины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Старое многие забывают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Позабыл для сельской неги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Нежным делается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тот, кто не делает частых движений и сидит постоянно дома, где иногда бывает тихо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 домашней тишины…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Я не стану загромождать своей книги дальнейшими цитатами из лекций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айнштейна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(Цитируется по лекциям г.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напечатанным посредством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умножительного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аппарата, так называемого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циклостиля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 ибо и все остальное в его курсе все в том же роде, но не могу воздержаться от замечания, что когда я познакомился с тем, как по его методе следует изучать такие прекрасные стихотворения, как только что приведенное, то я вспомнил отзыв одного писателя о значении мнемоники. По его мнению, "мозг сумасшедшего, должно быть, не имеет такого ужасного вида, как мозг человека, постоянно занимающегося мнемоникой. Вероятно, этот писатель имел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ввиду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именно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мозги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тех людей, которые изучают что-либо при помощи мнемонических приемов, вроде приемов г.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Файнштейна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Вот в существенных чертах содержание мнемотехнического искусства. При помощи его дается возможность запоминать ряд бессвязных слов, запоминать хронологию и вообще числовые данные в различных областях. Этим вполне исчерпывается содержание мнемотехники, причем система одного мнемотехника или совсем не отличается от системы другого или, если отличается, то очень несущественными чертами.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Несмотря на это, от времени до времени являются учителя мнемоники, которые уверяют, что их система отличается от всех предшествующих, что она вполне оригинальна и приводит к необыкновенным результатам.</w:t>
            </w: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Так, например, в настоящее время есть три учителя мнемоники, из которых два за очень большую плату, а один за умеренную "укрепляют" память своих учеников. Это именно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Лойзетт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Лондоне,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Пельман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Мюнхене и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Одессе. </w:t>
            </w:r>
            <w:proofErr w:type="gram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Лойзетт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взимает за свой курс 5 гиней или 105 марок (около 50 рублей), г.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Файнштейн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берет за свой "полный курс изощрения и укрепления памяти" 50 рублей.</w:t>
            </w:r>
            <w:proofErr w:type="gram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Пельман</w:t>
            </w:r>
            <w:proofErr w:type="spellEnd"/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довольствуется более скромным гонораром: он берет всего 20 марок (около 9 рублей).</w:t>
            </w:r>
          </w:p>
          <w:p w:rsidR="00964EFC" w:rsidRPr="00964EFC" w:rsidRDefault="00964EFC" w:rsidP="00964EFC">
            <w:p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4EFC" w:rsidRPr="00964EFC" w:rsidTr="00964EFC">
        <w:trPr>
          <w:trHeight w:val="375"/>
          <w:tblCellSpacing w:w="0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964EFC" w:rsidRPr="00964EFC" w:rsidRDefault="00964EFC" w:rsidP="00964EF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12" w:tgtFrame="_parent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Главная</w:t>
              </w:r>
            </w:hyperlink>
            <w:r w:rsidRPr="00964E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3" w:tgtFrame="_parent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Учебник</w:t>
              </w:r>
            </w:hyperlink>
            <w:r w:rsidRPr="00964E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Журнал </w:t>
            </w:r>
            <w:hyperlink r:id="rId14" w:tgtFrame="_parent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Архив рассылки</w:t>
              </w:r>
            </w:hyperlink>
            <w:r w:rsidRPr="00964E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5" w:tgtFrame="_parent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Обновления</w:t>
              </w:r>
            </w:hyperlink>
            <w:r w:rsidRPr="00964E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6" w:tgtFrame="_parent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Библиотека</w:t>
              </w:r>
            </w:hyperlink>
            <w:r w:rsidRPr="00964E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964EFC">
                <w:rPr>
                  <w:rFonts w:eastAsia="Times New Roman"/>
                  <w:b/>
                  <w:bCs/>
                  <w:color w:val="000000"/>
                  <w:sz w:val="20"/>
                  <w:u w:val="single"/>
                  <w:lang w:eastAsia="ru-RU"/>
                </w:rPr>
                <w:t>Обратная связь</w:t>
              </w:r>
            </w:hyperlink>
          </w:p>
        </w:tc>
      </w:tr>
      <w:tr w:rsidR="00964EFC" w:rsidRPr="00964EFC" w:rsidTr="00964EFC">
        <w:trPr>
          <w:trHeight w:val="540"/>
          <w:tblCellSpacing w:w="0" w:type="dxa"/>
        </w:trPr>
        <w:tc>
          <w:tcPr>
            <w:tcW w:w="0" w:type="auto"/>
            <w:gridSpan w:val="2"/>
            <w:hideMark/>
          </w:tcPr>
          <w:p w:rsidR="00964EFC" w:rsidRPr="00964EFC" w:rsidRDefault="00964EFC" w:rsidP="00964EF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ascii="Verdana" w:eastAsia="Times New Roman" w:hAnsi="Verdana"/>
                <w:color w:val="000000"/>
                <w:sz w:val="15"/>
                <w:szCs w:val="15"/>
                <w:lang w:eastAsia="ru-RU"/>
              </w:rPr>
              <w:t xml:space="preserve">Интернет-школа мнемотехники </w:t>
            </w:r>
            <w:proofErr w:type="spellStart"/>
            <w:r w:rsidRPr="00964EFC">
              <w:rPr>
                <w:rFonts w:ascii="Verdana" w:eastAsia="Times New Roman" w:hAnsi="Verdana"/>
                <w:color w:val="000000"/>
                <w:sz w:val="15"/>
                <w:szCs w:val="15"/>
                <w:lang w:eastAsia="ru-RU"/>
              </w:rPr>
              <w:t>Mnemonikon</w:t>
            </w:r>
            <w:proofErr w:type="spellEnd"/>
            <w:r w:rsidRPr="00964EFC">
              <w:rPr>
                <w:rFonts w:ascii="Verdana" w:eastAsia="Times New Roman" w:hAnsi="Verdan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64EFC">
              <w:rPr>
                <w:rFonts w:ascii="Verdana" w:eastAsia="Times New Roman" w:hAnsi="Verdana"/>
                <w:color w:val="000000"/>
                <w:sz w:val="15"/>
                <w:szCs w:val="15"/>
                <w:lang w:eastAsia="ru-RU"/>
              </w:rPr>
              <w:t>В.Козаренко</w:t>
            </w:r>
            <w:proofErr w:type="spellEnd"/>
            <w:r w:rsidRPr="00964EFC">
              <w:rPr>
                <w:rFonts w:ascii="Verdana" w:eastAsia="Times New Roman" w:hAnsi="Verdana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964EFC">
              <w:rPr>
                <w:rFonts w:ascii="Verdana" w:eastAsia="Times New Roman" w:hAnsi="Verdana"/>
                <w:color w:val="000000"/>
                <w:sz w:val="15"/>
                <w:szCs w:val="15"/>
                <w:lang w:eastAsia="ru-RU"/>
              </w:rPr>
              <w:br/>
              <w:t xml:space="preserve">Россия, Москва, 2002. Адрес сайта: </w:t>
            </w:r>
            <w:proofErr w:type="spellStart"/>
            <w:r w:rsidRPr="00964EFC">
              <w:rPr>
                <w:rFonts w:ascii="Verdana" w:eastAsia="Times New Roman" w:hAnsi="Verdana"/>
                <w:color w:val="000000"/>
                <w:sz w:val="15"/>
                <w:szCs w:val="15"/>
                <w:lang w:eastAsia="ru-RU"/>
              </w:rPr>
              <w:t>mnemotexnika.narod.ru</w:t>
            </w:r>
            <w:proofErr w:type="spellEnd"/>
            <w:r w:rsidRPr="00964EFC">
              <w:rPr>
                <w:rFonts w:ascii="Verdana" w:eastAsia="Times New Roman" w:hAnsi="Verdana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964EFC">
              <w:rPr>
                <w:rFonts w:ascii="Verdana" w:eastAsia="Times New Roman" w:hAnsi="Verdana"/>
                <w:color w:val="FFFFFF"/>
                <w:sz w:val="15"/>
                <w:szCs w:val="15"/>
                <w:lang w:eastAsia="ru-RU"/>
              </w:rPr>
              <w:t>Суперпамять</w:t>
            </w:r>
            <w:proofErr w:type="spellEnd"/>
            <w:r w:rsidRPr="00964EFC">
              <w:rPr>
                <w:rFonts w:ascii="Verdana" w:eastAsia="Times New Roman" w:hAnsi="Verdana"/>
                <w:color w:val="FFFFFF"/>
                <w:sz w:val="15"/>
                <w:szCs w:val="15"/>
                <w:lang w:eastAsia="ru-RU"/>
              </w:rPr>
              <w:t xml:space="preserve"> Тренировка памяти Развитие памяти Мнемотехника Мнемоника</w:t>
            </w:r>
          </w:p>
        </w:tc>
      </w:tr>
      <w:tr w:rsidR="00964EFC" w:rsidRPr="00964EFC" w:rsidTr="00964EFC">
        <w:trPr>
          <w:trHeight w:val="750"/>
          <w:tblCellSpacing w:w="0" w:type="dxa"/>
        </w:trPr>
        <w:tc>
          <w:tcPr>
            <w:tcW w:w="0" w:type="auto"/>
            <w:gridSpan w:val="2"/>
            <w:hideMark/>
          </w:tcPr>
          <w:p w:rsidR="00964EFC" w:rsidRPr="00964EFC" w:rsidRDefault="00964EFC" w:rsidP="00964EF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2" name="Рисунок 2" descr="Яндекс цитирования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ндекс цитирования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3" name="Рисунок 3" descr="Рейтинг@Mail.ru">
                    <a:hlinkClick xmlns:a="http://schemas.openxmlformats.org/drawingml/2006/main" r:id="rId20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йтинг@Mail.ru">
                            <a:hlinkClick r:id="rId20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4" name="Рисунок 4" descr="Rambler's Top10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mbler's Top100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FC" w:rsidRPr="00964EFC" w:rsidTr="00964EFC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964EFC" w:rsidRPr="00964EFC" w:rsidRDefault="00964EFC" w:rsidP="00964EFC">
            <w:pPr>
              <w:spacing w:after="0" w:line="15" w:lineRule="atLeast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4E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9pt;height:.75pt"/>
              </w:pict>
            </w:r>
          </w:p>
        </w:tc>
        <w:tc>
          <w:tcPr>
            <w:tcW w:w="0" w:type="auto"/>
            <w:vAlign w:val="center"/>
            <w:hideMark/>
          </w:tcPr>
          <w:p w:rsidR="00964EFC" w:rsidRPr="00964EFC" w:rsidRDefault="00964EFC" w:rsidP="00964EFC">
            <w:pPr>
              <w:spacing w:after="0"/>
              <w:jc w:val="left"/>
              <w:rPr>
                <w:rFonts w:eastAsia="Times New Roman"/>
                <w:color w:val="000000"/>
                <w:sz w:val="2"/>
                <w:szCs w:val="24"/>
                <w:lang w:eastAsia="ru-RU"/>
              </w:rPr>
            </w:pPr>
          </w:p>
        </w:tc>
      </w:tr>
    </w:tbl>
    <w:p w:rsidR="00964EFC" w:rsidRPr="00964EFC" w:rsidRDefault="00964EFC" w:rsidP="00964EFC">
      <w:pPr>
        <w:pBdr>
          <w:top w:val="single" w:sz="6" w:space="1" w:color="auto"/>
        </w:pBdr>
        <w:spacing w:after="0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  <w:r w:rsidRPr="00964EFC"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  <w:t>Конец формы</w:t>
      </w:r>
    </w:p>
    <w:tbl>
      <w:tblPr>
        <w:tblW w:w="1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</w:tblGrid>
      <w:tr w:rsidR="00964EFC" w:rsidRPr="00964EFC" w:rsidTr="00B64964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70"/>
            </w:tblGrid>
            <w:tr w:rsidR="00964EFC" w:rsidRPr="00964EFC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964EFC" w:rsidRPr="00964EFC" w:rsidRDefault="00964EFC" w:rsidP="00964EFC">
                  <w:pPr>
                    <w:spacing w:after="0" w:line="15" w:lineRule="atLeast"/>
                    <w:jc w:val="lef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4EFC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pict/>
                  </w:r>
                </w:p>
              </w:tc>
            </w:tr>
            <w:tr w:rsidR="00964EFC" w:rsidRPr="00964E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  <w:gridCol w:w="300"/>
                    <w:gridCol w:w="1020"/>
                    <w:gridCol w:w="210"/>
                    <w:gridCol w:w="210"/>
                    <w:gridCol w:w="15"/>
                  </w:tblGrid>
                  <w:tr w:rsidR="00964EFC" w:rsidRPr="00964EFC">
                    <w:trPr>
                      <w:tblCellSpacing w:w="0" w:type="dxa"/>
                    </w:trPr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71450" cy="133350"/>
                              <wp:effectExtent l="19050" t="0" r="0" b="0"/>
                              <wp:docPr id="7" name="Рисунок 7" descr="Яндекс">
                                <a:hlinkClick xmlns:a="http://schemas.openxmlformats.org/drawingml/2006/main" r:id="rId2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Яндекс">
                                        <a:hlinkClick r:id="rId24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00" w:type="pct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85775" cy="133350"/>
                              <wp:effectExtent l="19050" t="0" r="9525" b="0"/>
                              <wp:docPr id="8" name="Рисунок 8" descr="Реклама на Яндексе">
                                <a:hlinkClick xmlns:a="http://schemas.openxmlformats.org/drawingml/2006/main" r:id="rId2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Реклама на Яндексе">
                                        <a:hlinkClick r:id="rId26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4775" cy="95250"/>
                              <wp:effectExtent l="19050" t="0" r="9525" b="0"/>
                              <wp:docPr id="9" name="Рисунок 9" descr="Помощь">
                                <a:hlinkClick xmlns:a="http://schemas.openxmlformats.org/drawingml/2006/main" r:id="rId2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Помощь">
                                        <a:hlinkClick r:id="rId28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4775" cy="95250"/>
                              <wp:effectExtent l="19050" t="0" r="9525" b="0"/>
                              <wp:docPr id="10" name="Рисунок 10" descr="Спрятать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Спрятать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shd w:val="clear" w:color="auto" w:fill="808080"/>
                        <w:noWrap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64EFC" w:rsidRPr="00964EFC" w:rsidRDefault="00964EFC" w:rsidP="00964EFC">
                  <w:pPr>
                    <w:spacing w:after="0"/>
                    <w:jc w:val="lef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EFC" w:rsidRPr="00964E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"/>
                    <w:gridCol w:w="1590"/>
                    <w:gridCol w:w="90"/>
                  </w:tblGrid>
                  <w:tr w:rsidR="00964EFC" w:rsidRPr="00964EFC">
                    <w:trPr>
                      <w:tblCellSpacing w:w="0" w:type="dxa"/>
                    </w:trPr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1" name="Рисунок 11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shd w:val="clear" w:color="auto" w:fill="808080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2" name="Рисунок 12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4EFC" w:rsidRPr="00964EFC">
                    <w:trPr>
                      <w:tblCellSpacing w:w="0" w:type="dxa"/>
                    </w:trPr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3" name="Рисунок 13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952500" cy="952500"/>
                              <wp:effectExtent l="19050" t="0" r="0" b="0"/>
                              <wp:docPr id="14" name="Рисунок 14" descr="Новая карта мира">
                                <a:hlinkClick xmlns:a="http://schemas.openxmlformats.org/drawingml/2006/main" r:id="rId33" tgtFrame="_blank" tooltip="&quot;Новая карта ми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Новая карта мира">
                                        <a:hlinkClick r:id="rId33" tgtFrame="_blank" tooltip="&quot;Новая карта ми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5" name="Рисунок 15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4EFC" w:rsidRPr="00964EFC">
                    <w:trPr>
                      <w:trHeight w:val="15"/>
                      <w:tblCellSpacing w:w="0" w:type="dxa"/>
                    </w:trPr>
                    <w:tc>
                      <w:tcPr>
                        <w:tcW w:w="45" w:type="dxa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6" name="Рисунок 16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 w:line="15" w:lineRule="atLeast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7" name="Рисунок 17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64EFC" w:rsidRPr="00964EFC" w:rsidRDefault="00964EFC" w:rsidP="00964EFC">
                  <w:pPr>
                    <w:spacing w:after="0"/>
                    <w:jc w:val="lef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EFC" w:rsidRPr="00964EFC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CCCCCC"/>
                  <w:noWrap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964EFC" w:rsidRPr="00964EFC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964EFC" w:rsidRPr="00964EFC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808080"/>
                        <w:noWrap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64EFC" w:rsidRPr="00964EFC" w:rsidRDefault="00964EFC" w:rsidP="00964EFC">
                  <w:pPr>
                    <w:spacing w:after="0" w:line="15" w:lineRule="atLeast"/>
                    <w:jc w:val="lef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EFC" w:rsidRPr="00964EFC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808080"/>
                  <w:noWrap/>
                  <w:vAlign w:val="center"/>
                  <w:hideMark/>
                </w:tcPr>
                <w:p w:rsidR="00964EFC" w:rsidRPr="00964EFC" w:rsidRDefault="00964EFC" w:rsidP="00964EFC">
                  <w:pPr>
                    <w:spacing w:after="0"/>
                    <w:jc w:val="left"/>
                    <w:rPr>
                      <w:rFonts w:eastAsia="Times New Roman"/>
                      <w:color w:val="000000"/>
                      <w:sz w:val="2"/>
                      <w:szCs w:val="24"/>
                      <w:lang w:eastAsia="ru-RU"/>
                    </w:rPr>
                  </w:pPr>
                </w:p>
              </w:tc>
            </w:tr>
          </w:tbl>
          <w:p w:rsidR="00964EFC" w:rsidRPr="00964EFC" w:rsidRDefault="00964EFC" w:rsidP="00964EF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EFC" w:rsidRPr="00964EFC" w:rsidTr="00B64964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70"/>
            </w:tblGrid>
            <w:tr w:rsidR="00964EFC" w:rsidRPr="00964EFC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964EFC" w:rsidRPr="00964EFC" w:rsidRDefault="00964EFC" w:rsidP="00964EFC">
                  <w:pPr>
                    <w:spacing w:after="0"/>
                    <w:jc w:val="left"/>
                    <w:rPr>
                      <w:rFonts w:eastAsia="Times New Roman"/>
                      <w:color w:val="000000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964EFC" w:rsidRPr="00964E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  <w:gridCol w:w="300"/>
                    <w:gridCol w:w="810"/>
                    <w:gridCol w:w="210"/>
                    <w:gridCol w:w="210"/>
                    <w:gridCol w:w="210"/>
                    <w:gridCol w:w="15"/>
                  </w:tblGrid>
                  <w:tr w:rsidR="00964EFC" w:rsidRPr="00964EFC">
                    <w:trPr>
                      <w:tblCellSpacing w:w="0" w:type="dxa"/>
                    </w:trPr>
                    <w:tc>
                      <w:tcPr>
                        <w:tcW w:w="15" w:type="dxa"/>
                        <w:shd w:val="clear" w:color="auto" w:fill="FFFFFF"/>
                        <w:noWrap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71450" cy="133350"/>
                              <wp:effectExtent l="19050" t="0" r="0" b="0"/>
                              <wp:docPr id="18" name="Рисунок 18" descr="Яндекс">
                                <a:hlinkClick xmlns:a="http://schemas.openxmlformats.org/drawingml/2006/main" r:id="rId2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Яндекс">
                                        <a:hlinkClick r:id="rId24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00" w:type="pct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85775" cy="133350"/>
                              <wp:effectExtent l="19050" t="0" r="9525" b="0"/>
                              <wp:docPr id="19" name="Рисунок 19" descr="Реклама на Яндексе">
                                <a:hlinkClick xmlns:a="http://schemas.openxmlformats.org/drawingml/2006/main" r:id="rId2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Реклама на Яндексе">
                                        <a:hlinkClick r:id="rId26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4775" cy="95250"/>
                              <wp:effectExtent l="19050" t="0" r="9525" b="0"/>
                              <wp:docPr id="20" name="Рисунок 20" descr="Помощь">
                                <a:hlinkClick xmlns:a="http://schemas.openxmlformats.org/drawingml/2006/main" r:id="rId2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Помощь">
                                        <a:hlinkClick r:id="rId28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4775" cy="95250"/>
                              <wp:effectExtent l="19050" t="0" r="9525" b="0"/>
                              <wp:docPr id="21" name="Рисунок 21" descr="Показать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Показать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4775" cy="95250"/>
                              <wp:effectExtent l="19050" t="0" r="9525" b="0"/>
                              <wp:docPr id="22" name="Рисунок 22" descr="Закрыть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Закрыть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shd w:val="clear" w:color="auto" w:fill="808080"/>
                        <w:noWrap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64EFC" w:rsidRPr="00964EFC" w:rsidRDefault="00964EFC" w:rsidP="00964EFC">
                  <w:pPr>
                    <w:spacing w:after="0"/>
                    <w:jc w:val="lef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EFC" w:rsidRPr="00964E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"/>
                    <w:gridCol w:w="1590"/>
                    <w:gridCol w:w="90"/>
                  </w:tblGrid>
                  <w:tr w:rsidR="00964EFC" w:rsidRPr="00964EFC">
                    <w:trPr>
                      <w:tblCellSpacing w:w="0" w:type="dxa"/>
                    </w:trPr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23" name="Рисунок 23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shd w:val="clear" w:color="auto" w:fill="808080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24" name="Рисунок 24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4EFC" w:rsidRPr="00964EFC">
                    <w:trPr>
                      <w:tblCellSpacing w:w="0" w:type="dxa"/>
                    </w:trPr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25" name="Рисунок 25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37" w:tgtFrame="_blank" w:history="1">
                          <w:r w:rsidRPr="00964EFC">
                            <w:rPr>
                              <w:rFonts w:eastAsia="Times New Roman"/>
                              <w:color w:val="000000"/>
                              <w:sz w:val="15"/>
                              <w:u w:val="single"/>
                              <w:lang w:eastAsia="ru-RU"/>
                            </w:rPr>
                            <w:t>Новая карта мира</w:t>
                          </w:r>
                        </w:hyperlink>
                      </w:p>
                    </w:tc>
                    <w:tc>
                      <w:tcPr>
                        <w:tcW w:w="45" w:type="dxa"/>
                        <w:shd w:val="clear" w:color="auto" w:fill="CCCCCC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26" name="Рисунок 26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4EFC" w:rsidRPr="00964EFC">
                    <w:trPr>
                      <w:trHeight w:val="15"/>
                      <w:tblCellSpacing w:w="0" w:type="dxa"/>
                    </w:trPr>
                    <w:tc>
                      <w:tcPr>
                        <w:tcW w:w="45" w:type="dxa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27" name="Рисунок 27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 w:line="15" w:lineRule="atLeast"/>
                          <w:jc w:val="left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28" name="Рисунок 28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64EFC" w:rsidRPr="00964EFC" w:rsidRDefault="00964EFC" w:rsidP="00964EFC">
                  <w:pPr>
                    <w:spacing w:after="0"/>
                    <w:jc w:val="lef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EFC" w:rsidRPr="00964EFC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CCCCCC"/>
                  <w:noWrap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964EFC" w:rsidRPr="00964EFC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964EFC" w:rsidRPr="00964EFC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808080"/>
                        <w:noWrap/>
                        <w:vAlign w:val="center"/>
                        <w:hideMark/>
                      </w:tcPr>
                      <w:p w:rsidR="00964EFC" w:rsidRPr="00964EFC" w:rsidRDefault="00964EFC" w:rsidP="00964EFC">
                        <w:pPr>
                          <w:spacing w:after="0"/>
                          <w:jc w:val="left"/>
                          <w:rPr>
                            <w:rFonts w:eastAsia="Times New Roman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64EFC" w:rsidRPr="00964EFC" w:rsidRDefault="00964EFC" w:rsidP="00964EFC">
                  <w:pPr>
                    <w:spacing w:after="0" w:line="15" w:lineRule="atLeast"/>
                    <w:jc w:val="lef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EFC" w:rsidRPr="00964EFC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808080"/>
                  <w:noWrap/>
                  <w:vAlign w:val="center"/>
                  <w:hideMark/>
                </w:tcPr>
                <w:p w:rsidR="00964EFC" w:rsidRPr="00964EFC" w:rsidRDefault="00964EFC" w:rsidP="00964EFC">
                  <w:pPr>
                    <w:spacing w:after="0"/>
                    <w:jc w:val="left"/>
                    <w:rPr>
                      <w:rFonts w:eastAsia="Times New Roman"/>
                      <w:color w:val="000000"/>
                      <w:sz w:val="2"/>
                      <w:szCs w:val="24"/>
                      <w:lang w:eastAsia="ru-RU"/>
                    </w:rPr>
                  </w:pPr>
                </w:p>
              </w:tc>
            </w:tr>
          </w:tbl>
          <w:p w:rsidR="00964EFC" w:rsidRPr="00964EFC" w:rsidRDefault="00964EFC" w:rsidP="00964EF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4964" w:rsidRDefault="00B64964" w:rsidP="00B64964">
      <w:r>
        <w:rPr>
          <w:noProof/>
          <w:color w:val="0000FF"/>
          <w:lang w:eastAsia="ru-RU"/>
        </w:rPr>
        <w:drawing>
          <wp:inline distT="0" distB="0" distL="0" distR="0">
            <wp:extent cx="9525" cy="9525"/>
            <wp:effectExtent l="19050" t="0" r="9525" b="0"/>
            <wp:docPr id="57" name="Рисунок 57" descr="Rambler's Top10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ambler's Top10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964" w:rsidRDefault="00B64964" w:rsidP="00B64964">
      <w:r>
        <w:pict/>
      </w:r>
      <w:r>
        <w:pict/>
      </w:r>
      <w:r>
        <w:pict/>
      </w:r>
      <w:r>
        <w:pict/>
      </w:r>
      <w:r>
        <w:pict/>
      </w:r>
    </w:p>
    <w:p w:rsidR="00B64964" w:rsidRDefault="00B64964" w:rsidP="00B64964">
      <w:pPr>
        <w:rPr>
          <w:rFonts w:ascii="Tahoma" w:hAnsi="Tahoma" w:cs="Tahoma"/>
          <w:sz w:val="16"/>
          <w:szCs w:val="16"/>
        </w:rPr>
      </w:pPr>
      <w:r>
        <w:pict/>
      </w:r>
      <w:r>
        <w:pict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64964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964" w:rsidRDefault="00B649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pict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 </w:t>
            </w:r>
            <w:hyperlink r:id="rId39" w:history="1">
              <w:r>
                <w:rPr>
                  <w:rStyle w:val="a3"/>
                  <w:rFonts w:ascii="Tahoma" w:hAnsi="Tahoma" w:cs="Tahoma"/>
                  <w:b/>
                  <w:bCs/>
                  <w:sz w:val="16"/>
                  <w:szCs w:val="16"/>
                </w:rPr>
                <w:t>KM.RU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> - </w:t>
            </w:r>
            <w:hyperlink r:id="rId40" w:history="1">
              <w:r>
                <w:rPr>
                  <w:rStyle w:val="a3"/>
                  <w:rFonts w:ascii="Tahoma" w:hAnsi="Tahoma" w:cs="Tahoma"/>
                  <w:sz w:val="16"/>
                  <w:szCs w:val="16"/>
                </w:rPr>
                <w:t>Образование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 - </w:t>
            </w:r>
            <w:hyperlink r:id="rId41" w:history="1">
              <w:r>
                <w:rPr>
                  <w:rStyle w:val="a3"/>
                  <w:rFonts w:ascii="Tahoma" w:hAnsi="Tahoma" w:cs="Tahoma"/>
                  <w:sz w:val="16"/>
                  <w:szCs w:val="16"/>
                </w:rPr>
                <w:t>Рефераты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> - </w:t>
            </w:r>
            <w:hyperlink r:id="rId42" w:history="1">
              <w:r>
                <w:rPr>
                  <w:rStyle w:val="a3"/>
                  <w:rFonts w:ascii="Tahoma" w:hAnsi="Tahoma" w:cs="Tahoma"/>
                  <w:sz w:val="16"/>
                  <w:szCs w:val="16"/>
                </w:rPr>
                <w:t>Психология, педагогика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 - Полный текст работы </w:t>
            </w:r>
          </w:p>
        </w:tc>
      </w:tr>
    </w:tbl>
    <w:p w:rsidR="00B64964" w:rsidRDefault="00B64964" w:rsidP="00B64964">
      <w:pPr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40"/>
        <w:gridCol w:w="3825"/>
      </w:tblGrid>
      <w:tr w:rsidR="00B64964">
        <w:trPr>
          <w:tblCellSpacing w:w="15" w:type="dxa"/>
        </w:trPr>
        <w:tc>
          <w:tcPr>
            <w:tcW w:w="0" w:type="auto"/>
            <w:tcBorders>
              <w:right w:val="single" w:sz="6" w:space="0" w:color="CECFC1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58"/>
            </w:tblGrid>
            <w:tr w:rsidR="00B6496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64964" w:rsidRDefault="00B64964">
                  <w:pPr>
                    <w:pStyle w:val="1"/>
                  </w:pPr>
                  <w:r>
                    <w:lastRenderedPageBreak/>
                    <w:t>Рубрика:  психология, педагогика</w:t>
                  </w:r>
                </w:p>
              </w:tc>
            </w:tr>
            <w:tr w:rsidR="00B6496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Тип работы: доклады</w:t>
                  </w:r>
                </w:p>
              </w:tc>
            </w:tr>
            <w:tr w:rsidR="00B6496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Дата добавления:   30.6.2005</w:t>
                  </w:r>
                </w:p>
              </w:tc>
            </w:tr>
            <w:tr w:rsidR="00B6496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Кол-во скачиваний:  168</w:t>
                  </w:r>
                </w:p>
              </w:tc>
            </w:tr>
            <w:tr w:rsidR="00B6496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43" w:tgtFrame="_blank" w:tooltip="скачать работу в формате html" w:history="1">
                    <w:r>
                      <w:rPr>
                        <w:rStyle w:val="a3"/>
                        <w:rFonts w:ascii="Tahoma" w:hAnsi="Tahoma" w:cs="Tahoma"/>
                        <w:color w:val="085196"/>
                        <w:sz w:val="16"/>
                        <w:szCs w:val="16"/>
                      </w:rPr>
                      <w:t>HTML</w:t>
                    </w:r>
                  </w:hyperlink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(3K)</w:t>
                  </w:r>
                </w:p>
              </w:tc>
            </w:tr>
            <w:tr w:rsidR="00B6496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44" w:tgtFrame="_blank" w:tooltip="скачать работу в формате rtf" w:history="1">
                    <w:r>
                      <w:rPr>
                        <w:rStyle w:val="a3"/>
                        <w:rFonts w:ascii="Tahoma" w:hAnsi="Tahoma" w:cs="Tahoma"/>
                        <w:color w:val="085196"/>
                        <w:sz w:val="16"/>
                        <w:szCs w:val="16"/>
                      </w:rPr>
                      <w:t>RTF</w:t>
                    </w:r>
                  </w:hyperlink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(6K)</w:t>
                  </w:r>
                </w:p>
              </w:tc>
            </w:tr>
          </w:tbl>
          <w:p w:rsidR="00B64964" w:rsidRDefault="00B64964" w:rsidP="00B64964">
            <w:pPr>
              <w:spacing w:before="120" w:after="75"/>
              <w:ind w:left="90" w:firstLine="6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Мнемоника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>Валерий Кузьмин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>Знание – сила. Но как уложить всю необходимую информацию в «</w:t>
            </w:r>
            <w:proofErr w:type="spellStart"/>
            <w:r>
              <w:rPr>
                <w:color w:val="000000"/>
              </w:rPr>
              <w:t>кладовочку</w:t>
            </w:r>
            <w:proofErr w:type="spellEnd"/>
            <w:r>
              <w:rPr>
                <w:color w:val="000000"/>
              </w:rPr>
              <w:t>» памяти, не тратя при этом времени и энергии? Оказывается, это может любой</w:t>
            </w:r>
            <w:proofErr w:type="gramStart"/>
            <w:r>
              <w:rPr>
                <w:color w:val="000000"/>
              </w:rPr>
              <w:t>… П</w:t>
            </w:r>
            <w:proofErr w:type="gramEnd"/>
            <w:r>
              <w:rPr>
                <w:color w:val="000000"/>
              </w:rPr>
              <w:t xml:space="preserve">ричем «играючи». Необходима лишь небольшая тренировка. 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Эта учебная дисциплина многим читателям не знакома, хотя она известна уже более двух с половиной тысячелетий. Древние греки, прародители многих наук, изобрели и искусство запоминания, которое так и назвали. Энциклопедический словарь дает следующее определение: «Мнемотехника (или мнемоника) – от греч. </w:t>
            </w:r>
            <w:proofErr w:type="spellStart"/>
            <w:r>
              <w:rPr>
                <w:color w:val="000000"/>
              </w:rPr>
              <w:t>mnemonikon</w:t>
            </w:r>
            <w:proofErr w:type="spellEnd"/>
            <w:r>
              <w:rPr>
                <w:color w:val="000000"/>
              </w:rPr>
              <w:t xml:space="preserve"> – искусство запоминания, означает совокупность приемов и способов, облегчающих запоминание и увеличивающих объем памяти путем образования искусственных ассоциаций». «Отцом» мнемоники считается античный скептик </w:t>
            </w:r>
            <w:proofErr w:type="spellStart"/>
            <w:r>
              <w:rPr>
                <w:color w:val="000000"/>
              </w:rPr>
              <w:t>Симонид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ок</w:t>
            </w:r>
            <w:proofErr w:type="spellEnd"/>
            <w:r>
              <w:rPr>
                <w:color w:val="000000"/>
              </w:rPr>
              <w:t xml:space="preserve">. 558-468 гг.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н.э.) </w:t>
            </w:r>
            <w:proofErr w:type="gramStart"/>
            <w:r>
              <w:rPr>
                <w:color w:val="000000"/>
              </w:rPr>
              <w:t>Легенда</w:t>
            </w:r>
            <w:proofErr w:type="gramEnd"/>
            <w:r>
              <w:rPr>
                <w:color w:val="000000"/>
              </w:rPr>
              <w:t xml:space="preserve"> гласит: однажды </w:t>
            </w:r>
            <w:proofErr w:type="spellStart"/>
            <w:r>
              <w:rPr>
                <w:color w:val="000000"/>
              </w:rPr>
              <w:t>Симонид</w:t>
            </w:r>
            <w:proofErr w:type="spellEnd"/>
            <w:r>
              <w:rPr>
                <w:color w:val="000000"/>
              </w:rPr>
              <w:t xml:space="preserve"> был на пиру, но дела заставили его покинуть круг друзей задолго до завершения пиршества, где от вспыхнувшего пожара рухнули стены здания и погребли веселящихся. Трупы были так обезображены, что опознать тела не представлялось возможным. </w:t>
            </w:r>
            <w:proofErr w:type="spellStart"/>
            <w:r>
              <w:rPr>
                <w:color w:val="000000"/>
              </w:rPr>
              <w:t>Симонид</w:t>
            </w:r>
            <w:proofErr w:type="spellEnd"/>
            <w:r>
              <w:rPr>
                <w:color w:val="000000"/>
              </w:rPr>
              <w:t xml:space="preserve"> точно указал, кто на каком месте сидел, в результате чего опознание было произведено. Из этого случая </w:t>
            </w:r>
            <w:proofErr w:type="spellStart"/>
            <w:r>
              <w:rPr>
                <w:color w:val="000000"/>
              </w:rPr>
              <w:t>Симонид</w:t>
            </w:r>
            <w:proofErr w:type="spellEnd"/>
            <w:r>
              <w:rPr>
                <w:color w:val="000000"/>
              </w:rPr>
              <w:t xml:space="preserve"> вывел заключение: «В основу науки о памяти следует положить идею порядка». Считается, что сам термин «мнемоника» </w:t>
            </w:r>
            <w:r>
              <w:rPr>
                <w:color w:val="000000"/>
              </w:rPr>
              <w:lastRenderedPageBreak/>
              <w:t xml:space="preserve">введен Пифагором Самосским. Первый сохранившийся труд по мнемотехнике приписывают Цицерону. Мнемоникой владели многие люди, чьи имена связаны с огромным потенциалом знаний. Некоторые из них: </w:t>
            </w:r>
            <w:proofErr w:type="gramStart"/>
            <w:r>
              <w:rPr>
                <w:color w:val="000000"/>
              </w:rPr>
              <w:t xml:space="preserve">Джордано Бруно, Аристотель, </w:t>
            </w:r>
            <w:proofErr w:type="spellStart"/>
            <w:r>
              <w:rPr>
                <w:color w:val="000000"/>
              </w:rPr>
              <w:t>Александ</w:t>
            </w:r>
            <w:proofErr w:type="spellEnd"/>
            <w:r>
              <w:rPr>
                <w:color w:val="000000"/>
              </w:rPr>
              <w:t xml:space="preserve"> Македонский, Юлий Цезарь, Сенека, Августин, Альберт Великий, </w:t>
            </w:r>
            <w:proofErr w:type="spellStart"/>
            <w:r>
              <w:rPr>
                <w:color w:val="000000"/>
              </w:rPr>
              <w:t>Ромберх</w:t>
            </w:r>
            <w:proofErr w:type="spellEnd"/>
            <w:r>
              <w:rPr>
                <w:color w:val="000000"/>
              </w:rPr>
              <w:t>, Лейбниц, Декарт.</w:t>
            </w:r>
            <w:proofErr w:type="gramEnd"/>
            <w:r>
              <w:rPr>
                <w:color w:val="000000"/>
              </w:rPr>
              <w:t xml:space="preserve"> После изобретения книгопечатания </w:t>
            </w:r>
            <w:proofErr w:type="spellStart"/>
            <w:r>
              <w:rPr>
                <w:color w:val="000000"/>
              </w:rPr>
              <w:t>Гутенбергом</w:t>
            </w:r>
            <w:proofErr w:type="spellEnd"/>
            <w:r>
              <w:rPr>
                <w:color w:val="000000"/>
              </w:rPr>
              <w:t xml:space="preserve"> в 1445 году интерес к мнемонике значительно ослаб. Однако сегодня, в эпоху информационных технологий, искусство запоминания вновь завоевывает внимание человечества. Быть может когда – </w:t>
            </w:r>
            <w:proofErr w:type="spellStart"/>
            <w:r>
              <w:rPr>
                <w:color w:val="000000"/>
              </w:rPr>
              <w:t>нибудь</w:t>
            </w:r>
            <w:proofErr w:type="spellEnd"/>
            <w:r>
              <w:rPr>
                <w:color w:val="000000"/>
              </w:rPr>
              <w:t xml:space="preserve"> именно мнемотехника станет основной учебной дисциплиной в российских школах, ведь наук – много, а память так «коротка». Единственная сложность – учителям самим необходимо учиться… 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>Наверное, очень мало таких людей, которые бы не знали, для чего существует словосочетание: «Каждый Охотник</w:t>
            </w:r>
            <w:proofErr w:type="gramStart"/>
            <w:r>
              <w:rPr>
                <w:color w:val="000000"/>
              </w:rPr>
              <w:t xml:space="preserve"> Ж</w:t>
            </w:r>
            <w:proofErr w:type="gramEnd"/>
            <w:r>
              <w:rPr>
                <w:color w:val="000000"/>
              </w:rPr>
              <w:t xml:space="preserve">елает Знать, Где Сидит Фазан». Эта фраза легко «воссоздает» порядок цветов в солнечном спектре. Первая буква слова обозначает цвет: Красный, Оранжевый, Желтый, Зеленый, </w:t>
            </w:r>
            <w:proofErr w:type="spellStart"/>
            <w:r>
              <w:rPr>
                <w:color w:val="000000"/>
              </w:rPr>
              <w:t>Голубой</w:t>
            </w:r>
            <w:proofErr w:type="spellEnd"/>
            <w:r>
              <w:rPr>
                <w:color w:val="000000"/>
              </w:rPr>
              <w:t>, Синий, Фиолетовый. А ведь такой подход к запоминанию – это тоже прием мнемотехники. Рассмотрим еще несколько способов, помогающих школьникам запечатлеть в памяти сложный материал.  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Российский флаг имеет такую же расцветку, как и флаги Франции и Голландии. Все отличие – порядок расположения цветов, что зачастую просто забывается. А вот заполнить «ключ» абсолютно несложно: «</w:t>
            </w:r>
            <w:proofErr w:type="spellStart"/>
            <w:r>
              <w:rPr>
                <w:color w:val="000000"/>
              </w:rPr>
              <w:t>БейСиК</w:t>
            </w:r>
            <w:proofErr w:type="spellEnd"/>
            <w:r>
              <w:rPr>
                <w:color w:val="000000"/>
              </w:rPr>
              <w:t xml:space="preserve"> сверху вниз». Теперь легко представить порядок: Белый, Синий, Красный. 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Длинный ряд чисел знака «пи» (отношение длины окружности к диаметру: </w:t>
            </w:r>
            <w:r>
              <w:rPr>
                <w:color w:val="000000"/>
              </w:rPr>
              <w:lastRenderedPageBreak/>
              <w:t>3,1415926…) легко «вычислить», выучив такую «шифровку»: «Это я знаю и помню прекрасно, но многие знаки мне лишни, напрасны». Поставьте теперь вместо каждого слова число букв в нем, и всё…  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>У химиков существует довольно много рифмованных «узелков» для памяти: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>«Химик, запомни как оду: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>Лей кислоту в воду!»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«Фенолфталеиновый 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щелочах – </w:t>
            </w:r>
            <w:proofErr w:type="gramStart"/>
            <w:r>
              <w:rPr>
                <w:color w:val="000000"/>
              </w:rPr>
              <w:t>малиновый</w:t>
            </w:r>
            <w:proofErr w:type="gramEnd"/>
            <w:r>
              <w:rPr>
                <w:color w:val="000000"/>
              </w:rPr>
              <w:t>»;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«Алюминий, </w:t>
            </w:r>
            <w:proofErr w:type="spellStart"/>
            <w:r>
              <w:rPr>
                <w:color w:val="000000"/>
              </w:rPr>
              <w:t>ферум</w:t>
            </w:r>
            <w:proofErr w:type="spellEnd"/>
            <w:r>
              <w:rPr>
                <w:color w:val="000000"/>
              </w:rPr>
              <w:t>, хром –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Их валентность равна трём». 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Одна из легенд о знаменитом медике Авиценне гласит, что он придумал не только само блюдо – плов, но и «зашифровал» рецепт в его название – «палов </w:t>
            </w:r>
            <w:proofErr w:type="spellStart"/>
            <w:r>
              <w:rPr>
                <w:color w:val="000000"/>
              </w:rPr>
              <w:t>ош</w:t>
            </w:r>
            <w:proofErr w:type="spellEnd"/>
            <w:r>
              <w:rPr>
                <w:color w:val="000000"/>
              </w:rPr>
              <w:t xml:space="preserve">»: </w:t>
            </w:r>
            <w:proofErr w:type="spellStart"/>
            <w:proofErr w:type="gramStart"/>
            <w:r>
              <w:rPr>
                <w:color w:val="000000"/>
              </w:rPr>
              <w:t>Пиез</w:t>
            </w:r>
            <w:proofErr w:type="spellEnd"/>
            <w:r>
              <w:rPr>
                <w:color w:val="000000"/>
              </w:rPr>
              <w:t xml:space="preserve"> – лук, </w:t>
            </w:r>
            <w:proofErr w:type="spellStart"/>
            <w:r>
              <w:rPr>
                <w:color w:val="000000"/>
              </w:rPr>
              <w:t>Аез</w:t>
            </w:r>
            <w:proofErr w:type="spellEnd"/>
            <w:r>
              <w:rPr>
                <w:color w:val="000000"/>
              </w:rPr>
              <w:t xml:space="preserve"> – морковь, </w:t>
            </w:r>
            <w:proofErr w:type="spellStart"/>
            <w:r>
              <w:rPr>
                <w:color w:val="000000"/>
              </w:rPr>
              <w:t>Лахм</w:t>
            </w:r>
            <w:proofErr w:type="spellEnd"/>
            <w:r>
              <w:rPr>
                <w:color w:val="000000"/>
              </w:rPr>
              <w:t xml:space="preserve"> – мясо, </w:t>
            </w:r>
            <w:proofErr w:type="spellStart"/>
            <w:r>
              <w:rPr>
                <w:color w:val="000000"/>
              </w:rPr>
              <w:t>Олио</w:t>
            </w:r>
            <w:proofErr w:type="spellEnd"/>
            <w:r>
              <w:rPr>
                <w:color w:val="000000"/>
              </w:rPr>
              <w:t xml:space="preserve"> – жир, </w:t>
            </w:r>
            <w:proofErr w:type="spellStart"/>
            <w:r>
              <w:rPr>
                <w:color w:val="000000"/>
              </w:rPr>
              <w:t>Вет</w:t>
            </w:r>
            <w:proofErr w:type="spellEnd"/>
            <w:r>
              <w:rPr>
                <w:color w:val="000000"/>
              </w:rPr>
              <w:t xml:space="preserve"> – соль, Об – вода, Шалы – рис. </w:t>
            </w:r>
            <w:proofErr w:type="gramEnd"/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>Один греческий оратор перед выступлением покупал букет цветов и по пути их щедро раздаривал. Однако он вовсе не стремился доставлять радость людям, получившим подарок. Таким был его метод запоминания</w:t>
            </w:r>
            <w:proofErr w:type="gramStart"/>
            <w:r>
              <w:rPr>
                <w:color w:val="000000"/>
              </w:rPr>
              <w:t>… М</w:t>
            </w:r>
            <w:proofErr w:type="gramEnd"/>
            <w:r>
              <w:rPr>
                <w:color w:val="000000"/>
              </w:rPr>
              <w:t xml:space="preserve">ысленно готовя речь, оратор устанавливал порядок будущего изложения. Наиболее важные моменты выступления он «привязывал» к ориентирам, каковыми являлись дары цветов. Выступая с речью, оратор просто вспоминал свой маршрут – и нужные фразы сами «всплывали» в памяти… 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мнемонике существует много способов, позволяющих точно запоминать большие объемы смысловой информации. Её поклонники поражают своими способностями. </w:t>
            </w:r>
            <w:proofErr w:type="gramStart"/>
            <w:r>
              <w:rPr>
                <w:color w:val="000000"/>
              </w:rPr>
              <w:t xml:space="preserve">Например, основатель отечественной школы нейропсихологии А.Р. </w:t>
            </w:r>
            <w:proofErr w:type="spellStart"/>
            <w:r>
              <w:rPr>
                <w:color w:val="000000"/>
              </w:rPr>
              <w:t>Лурия</w:t>
            </w:r>
            <w:proofErr w:type="spellEnd"/>
            <w:r>
              <w:rPr>
                <w:color w:val="000000"/>
              </w:rPr>
              <w:t xml:space="preserve"> мог с одного взгляда запомнить несколько рядов цифр, состоявших из 100 и </w:t>
            </w:r>
            <w:r>
              <w:rPr>
                <w:color w:val="000000"/>
              </w:rPr>
              <w:lastRenderedPageBreak/>
              <w:t xml:space="preserve">более знаков. 25 марта 1994 года на презентации мировых рекордов Гиннеса </w:t>
            </w:r>
            <w:proofErr w:type="spellStart"/>
            <w:r>
              <w:rPr>
                <w:color w:val="000000"/>
              </w:rPr>
              <w:t>Доминик</w:t>
            </w:r>
            <w:proofErr w:type="spellEnd"/>
            <w:r>
              <w:rPr>
                <w:color w:val="000000"/>
              </w:rPr>
              <w:t xml:space="preserve"> О*</w:t>
            </w:r>
            <w:proofErr w:type="spellStart"/>
            <w:r>
              <w:rPr>
                <w:color w:val="000000"/>
              </w:rPr>
              <w:t>Брайен</w:t>
            </w:r>
            <w:proofErr w:type="spellEnd"/>
            <w:r>
              <w:rPr>
                <w:color w:val="000000"/>
              </w:rPr>
              <w:t xml:space="preserve"> запомнил последовательность 52–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карт в одной колоде за 43,59 секунды, продемонстрировав скорость запоминания: 0,84 секунды на одну карту.</w:t>
            </w:r>
            <w:proofErr w:type="gramEnd"/>
            <w:r>
              <w:rPr>
                <w:color w:val="000000"/>
              </w:rPr>
              <w:t xml:space="preserve"> Индийский студент-психолог установил рекорд памяти в запоминании цифровой информации. За три часа и тридцать девять минут он запомнил, а затем повторил 31811 цифр. Скорость запоминания в данном случае составила: 2,42 секунды на один знак. 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>В чем же «кроется» секрет «</w:t>
            </w:r>
            <w:proofErr w:type="spellStart"/>
            <w:r>
              <w:rPr>
                <w:color w:val="000000"/>
              </w:rPr>
              <w:t>суперпамяти</w:t>
            </w:r>
            <w:proofErr w:type="spellEnd"/>
            <w:r>
              <w:rPr>
                <w:color w:val="000000"/>
              </w:rPr>
              <w:t xml:space="preserve">»? Всё дело в том, что сознание обменивается информацией с подсознанием языком образов. Когда человек мысленно соединяет несколько образов, мозг фиксирует эту взаимосвязь. При припоминании одного из образов этой ассоциации мозг воспроизводит все остальные. Остается лишь добавить к сказанному то, что люди различаются между собой видом запоминаемых образов. Нейролингвистика (НЛП) выделяет три системы восприятия: визуальная (восприятие посредством зрительных образов); </w:t>
            </w:r>
            <w:proofErr w:type="spellStart"/>
            <w:r>
              <w:rPr>
                <w:color w:val="000000"/>
              </w:rPr>
              <w:t>аудиальная</w:t>
            </w:r>
            <w:proofErr w:type="spellEnd"/>
            <w:r>
              <w:rPr>
                <w:color w:val="000000"/>
              </w:rPr>
              <w:t xml:space="preserve"> (восприятие посредством слуховых впечатлений); кинестетическая (восприятие посредством ощущений). Каждый человек обладает всеми тремя модальностями, но максимально использует все-таки только одну. Именно по этой причине многие люди просто не понимают друг друга, однако о НЛП поговорим когда-нибудь отдельно. </w:t>
            </w:r>
          </w:p>
          <w:p w:rsidR="00B64964" w:rsidRDefault="00B64964" w:rsidP="00B64964">
            <w:pPr>
              <w:spacing w:before="120" w:after="75"/>
              <w:ind w:left="90" w:firstLine="60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Список литературы</w:t>
            </w:r>
          </w:p>
          <w:p w:rsidR="00B64964" w:rsidRDefault="00B64964" w:rsidP="00B64964">
            <w:pPr>
              <w:spacing w:before="120" w:after="75"/>
              <w:ind w:left="90"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Для подготовки данной работы были использованы материалы с сайта </w:t>
            </w:r>
            <w:hyperlink r:id="rId45" w:history="1">
              <w:r>
                <w:rPr>
                  <w:rStyle w:val="a3"/>
                </w:rPr>
                <w:t>http://www.statya.ru/</w:t>
              </w:r>
            </w:hyperlink>
            <w:r>
              <w:rPr>
                <w:color w:val="000000"/>
              </w:rPr>
              <w:t xml:space="preserve"> </w:t>
            </w:r>
          </w:p>
          <w:p w:rsidR="00B64964" w:rsidRDefault="00B64964">
            <w:pPr>
              <w:spacing w:after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64964" w:rsidRDefault="00B64964" w:rsidP="00B649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Рубрика:  психология, педагогика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Дата добавления:   30.6.2005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Кол-во скачиваний:   168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46" w:tgtFrame="_blank" w:tooltip="скачать работу в формате html" w:history="1">
              <w:r>
                <w:rPr>
                  <w:rStyle w:val="a3"/>
                  <w:rFonts w:ascii="Tahoma" w:hAnsi="Tahoma" w:cs="Tahoma"/>
                  <w:color w:val="085196"/>
                  <w:sz w:val="16"/>
                  <w:szCs w:val="16"/>
                </w:rPr>
                <w:t>HTML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(3K)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47" w:tgtFrame="_blank" w:tooltip="скачать работу в формате rtf" w:history="1">
              <w:r>
                <w:rPr>
                  <w:rStyle w:val="a3"/>
                  <w:rFonts w:ascii="Tahoma" w:hAnsi="Tahoma" w:cs="Tahoma"/>
                  <w:color w:val="085196"/>
                  <w:sz w:val="16"/>
                  <w:szCs w:val="16"/>
                </w:rPr>
                <w:t>RTF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(6K)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Всю коллекцию рефератов смотрите </w:t>
            </w:r>
            <w:hyperlink r:id="rId48" w:tgtFrame="_parent" w:history="1">
              <w:r>
                <w:rPr>
                  <w:rStyle w:val="a3"/>
                  <w:rFonts w:ascii="Tahoma" w:hAnsi="Tahoma" w:cs="Tahoma"/>
                  <w:sz w:val="16"/>
                  <w:szCs w:val="16"/>
                </w:rPr>
                <w:t>здесь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B64964" w:rsidRDefault="00B649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64964" w:rsidRDefault="00B64964">
            <w:pPr>
              <w:pStyle w:val="a4"/>
              <w:spacing w:before="120" w:beforeAutospacing="0"/>
              <w:jc w:val="center"/>
            </w:pPr>
            <w:r>
              <w:rPr>
                <w:b/>
                <w:bCs/>
                <w:color w:val="FF7B00"/>
                <w:sz w:val="28"/>
                <w:szCs w:val="28"/>
              </w:rPr>
              <w:t>Работы этой тематики: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B64964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B64964" w:rsidRDefault="00B64964" w:rsidP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49" w:tgtFrame="_blank" w:tooltip="предварительный просмотр работы" w:history="1">
                    <w:r>
                      <w:rPr>
                        <w:rStyle w:val="a3"/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Межэтнические отношения и когнитивные процессы</w:t>
                    </w:r>
                  </w:hyperlink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Отношения межгрупповые и межличностные. Психологические детерминанты межэтнических отношений. Социальная и этническая идентичность. Когнитивный и аффективный компоненты этнической идентичности.</w:t>
                  </w:r>
                </w:p>
              </w:tc>
            </w:tr>
            <w:tr w:rsidR="00B64964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B64964" w:rsidRDefault="00B64964" w:rsidP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50" w:tgtFrame="_blank" w:tooltip="предварительный просмотр работы" w:history="1">
                    <w:r>
                      <w:rPr>
                        <w:rStyle w:val="a3"/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Влияние тревоги на самосознание подростка</w:t>
                    </w:r>
                    <w:proofErr w:type="gramStart"/>
                  </w:hyperlink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Р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ассматривается самооценка как важная часть самосознания подростка, ее структура, условия формирования, влияние на поведение, мировоззрение и психическое благополучие. Особая роль отводится адекватности самооценки.</w:t>
                  </w:r>
                </w:p>
              </w:tc>
            </w:tr>
            <w:tr w:rsidR="00B64964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B64964" w:rsidRDefault="00B64964" w:rsidP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51" w:tgtFrame="_blank" w:tooltip="предварительный просмотр работы" w:history="1">
                    <w:r>
                      <w:rPr>
                        <w:rStyle w:val="a3"/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Сиротство</w:t>
                    </w:r>
                  </w:hyperlink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Сиротство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- это детская и подростковая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недолюбленность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(и вообще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нелюбленность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). Это незащищённость, прозябание на жутких социальных сквозняках. И в таком понимании явление сиротства - весьма широкое, многогранное.</w:t>
                  </w:r>
                </w:p>
              </w:tc>
            </w:tr>
            <w:tr w:rsidR="00B64964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B64964" w:rsidRDefault="00B64964" w:rsidP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52" w:tgtFrame="_blank" w:tooltip="предварительный просмотр работы" w:history="1">
                    <w:r>
                      <w:rPr>
                        <w:rStyle w:val="a3"/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Знак насилия</w:t>
                    </w:r>
                  </w:hyperlink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Насилие - это когда возможность быть и становиться одного/одних утверждается за счет ограничения или уничтожения возможности быть и становиться другого/других, когда я приношу свободу другого в жертву своей свободе от всего, что ее обусловливает</w:t>
                  </w:r>
                </w:p>
              </w:tc>
            </w:tr>
            <w:tr w:rsidR="00B64964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B64964" w:rsidRDefault="00B64964" w:rsidP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53" w:tgtFrame="_blank" w:tooltip="предварительный просмотр работы" w:history="1">
                    <w:r>
                      <w:rPr>
                        <w:rStyle w:val="a3"/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Воспитание технологической культуры и принцип </w:t>
                    </w:r>
                    <w:proofErr w:type="spellStart"/>
                    <w:r>
                      <w:rPr>
                        <w:rStyle w:val="a3"/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стандартософии</w:t>
                    </w:r>
                    <w:proofErr w:type="spellEnd"/>
                  </w:hyperlink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br/>
                    <w:t>Новый поворот ведущих стран мира к воспитанию технологической культуры у подрастающих поколений, наметившийся в системе образования, означает приобщение молодежи ко всем благам человеческой культуры, включая науку, технику, общую культуру.</w:t>
                  </w:r>
                </w:p>
              </w:tc>
            </w:tr>
          </w:tbl>
          <w:p w:rsidR="00B64964" w:rsidRDefault="00B64964">
            <w:pPr>
              <w:spacing w:after="24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hideMark/>
          </w:tcPr>
          <w:tbl>
            <w:tblPr>
              <w:tblW w:w="3000" w:type="dxa"/>
              <w:jc w:val="righ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</w:tblGrid>
            <w:tr w:rsidR="00B64964">
              <w:trPr>
                <w:tblCellSpacing w:w="7" w:type="dxa"/>
                <w:jc w:val="right"/>
              </w:trPr>
              <w:tc>
                <w:tcPr>
                  <w:tcW w:w="0" w:type="auto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1524000" cy="257175"/>
                        <wp:effectExtent l="19050" t="0" r="0" b="0"/>
                        <wp:docPr id="66" name="Рисунок 66" descr="http://www.km.ru/images/education/logo_fr.gif">
                          <a:hlinkClick xmlns:a="http://schemas.openxmlformats.org/drawingml/2006/main" r:id="rId54" tgtFrame="_parent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km.ru/images/education/logo_fr.gif">
                                  <a:hlinkClick r:id="rId54" tgtFrame="_parent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4964" w:rsidRDefault="00B64964">
            <w:pPr>
              <w:jc w:val="right"/>
              <w:rPr>
                <w:rFonts w:ascii="Tahoma" w:hAnsi="Tahoma" w:cs="Tahoma"/>
                <w:vanish/>
                <w:color w:val="000000"/>
                <w:sz w:val="16"/>
                <w:szCs w:val="16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30"/>
            </w:tblGrid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30"/>
                  </w:tblGrid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Style w:val="a3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"" \t "_parent" </w:instrTex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</w:p>
                      <w:p w:rsidR="00B64964" w:rsidRDefault="00B64964" w:rsidP="00B64964">
                        <w:pPr>
                          <w:rPr>
                            <w:color w:val="FE7B0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FE7B01"/>
                            <w:sz w:val="21"/>
                            <w:szCs w:val="21"/>
                          </w:rPr>
                          <w:t>Главная страница</w:t>
                        </w:r>
                      </w:p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:rsidR="00B64964" w:rsidRDefault="00B64964" w:rsidP="00B64964">
                        <w:pPr>
                          <w:rPr>
                            <w:rFonts w:ascii="Tahoma" w:hAnsi="Tahoma" w:cs="Tahoma"/>
                            <w:color w:val="FE7B0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FE7B01"/>
                            <w:sz w:val="21"/>
                            <w:szCs w:val="21"/>
                          </w:rPr>
                          <w:t>Коллекция студенческих работ</w:t>
                        </w:r>
                      </w:p>
                      <w:p w:rsidR="00B64964" w:rsidRDefault="00B6496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firstLine="600"/>
                          <w:jc w:val="both"/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</w:pPr>
                        <w:hyperlink r:id="rId56" w:tgtFrame="_parent" w:history="1">
                          <w:r>
                            <w:rPr>
                              <w:rStyle w:val="a3"/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Поиск рефератов</w:t>
                          </w:r>
                        </w:hyperlink>
                        <w:r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64964" w:rsidRDefault="00B6496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firstLine="600"/>
                          <w:jc w:val="both"/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</w:pPr>
                        <w:hyperlink r:id="rId57" w:tgtFrame="_parent" w:history="1">
                          <w:r>
                            <w:rPr>
                              <w:rStyle w:val="a3"/>
                              <w:rFonts w:ascii="Tahoma" w:hAnsi="Tahoma" w:cs="Tahoma"/>
                              <w:color w:val="085196"/>
                              <w:sz w:val="16"/>
                              <w:szCs w:val="16"/>
                            </w:rPr>
                            <w:t>Все работы</w:t>
                          </w:r>
                        </w:hyperlink>
                        <w:r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64964" w:rsidRDefault="00B6496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 w:firstLine="600"/>
                          <w:jc w:val="both"/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</w:pPr>
                        <w:hyperlink r:id="rId58" w:tgtFrame="_parent" w:history="1">
                          <w:r>
                            <w:rPr>
                              <w:rStyle w:val="a3"/>
                              <w:rFonts w:ascii="Tahoma" w:hAnsi="Tahoma" w:cs="Tahoma"/>
                              <w:b/>
                              <w:bCs/>
                              <w:color w:val="FE7B01"/>
                              <w:sz w:val="16"/>
                              <w:szCs w:val="16"/>
                            </w:rPr>
                            <w:t>Чертежи</w:t>
                          </w:r>
                        </w:hyperlink>
                        <w:r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64964" w:rsidRDefault="00B64964">
                        <w:pPr>
                          <w:spacing w:after="240"/>
                          <w:jc w:val="left"/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hyperlink r:id="rId59" w:history="1">
                          <w:r>
                            <w:rPr>
                              <w:rStyle w:val="a3"/>
                              <w:rFonts w:ascii="Tahoma" w:hAnsi="Tahoma" w:cs="Tahoma"/>
                              <w:b/>
                              <w:bCs/>
                              <w:color w:val="FE7B01"/>
                              <w:sz w:val="16"/>
                              <w:szCs w:val="16"/>
                            </w:rPr>
                            <w:t>Расширенная коллекция рефератов</w:t>
                          </w:r>
                        </w:hyperlink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64964" w:rsidRDefault="00B64964" w:rsidP="00B64964">
                        <w:pPr>
                          <w:spacing w:after="0"/>
                          <w:rPr>
                            <w:rFonts w:ascii="Tahoma" w:hAnsi="Tahoma" w:cs="Tahoma"/>
                            <w:color w:val="FE7B0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FE7B01"/>
                            <w:sz w:val="21"/>
                            <w:szCs w:val="21"/>
                          </w:rPr>
                          <w:t xml:space="preserve">Обучение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FE7B01"/>
                            <w:sz w:val="21"/>
                            <w:szCs w:val="21"/>
                          </w:rPr>
                          <w:t>online</w:t>
                        </w:r>
                        <w:proofErr w:type="spellEnd"/>
                      </w:p>
                      <w:p w:rsidR="00B64964" w:rsidRDefault="00B64964">
                        <w:pPr>
                          <w:rPr>
                            <w:rStyle w:val="a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"http://student.km.ru/grammary/" \t "_parent" </w:instrTex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</w:p>
                      <w:p w:rsidR="00B64964" w:rsidRDefault="00B64964" w:rsidP="00B64964"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FF7B00"/>
                            <w:sz w:val="16"/>
                            <w:szCs w:val="16"/>
                          </w:rPr>
                          <w:t>English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FF7B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FF7B00"/>
                            <w:sz w:val="16"/>
                            <w:szCs w:val="16"/>
                          </w:rPr>
                          <w:t>online</w:t>
                        </w:r>
                        <w:proofErr w:type="spellEnd"/>
                      </w:p>
                      <w:p w:rsidR="00B64964" w:rsidRDefault="00B64964">
                        <w:pPr>
                          <w:rPr>
                            <w:rStyle w:val="a3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"http://student.km.ru/tutor/" \t "_parent" </w:instrTex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</w:p>
                      <w:p w:rsidR="00B64964" w:rsidRDefault="00B64964" w:rsidP="00B64964">
                        <w:r>
                          <w:rPr>
                            <w:rFonts w:ascii="Tahoma" w:hAnsi="Tahoma" w:cs="Tahoma"/>
                            <w:b/>
                            <w:bCs/>
                            <w:color w:val="FF7B00"/>
                            <w:sz w:val="16"/>
                            <w:szCs w:val="16"/>
                          </w:rPr>
                          <w:t>Репетиторы</w:t>
                        </w:r>
                      </w:p>
                      <w:p w:rsidR="00B64964" w:rsidRDefault="00B64964">
                        <w:pPr>
                          <w:rPr>
                            <w:rStyle w:val="a3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"http://student.km.ru/edubases/bases_main.asp" </w:instrTex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</w:p>
                      <w:p w:rsidR="00B64964" w:rsidRDefault="00B64964" w:rsidP="00B64964">
                        <w:pPr>
                          <w:rPr>
                            <w:color w:val="FE7B0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FE7B01"/>
                            <w:sz w:val="21"/>
                            <w:szCs w:val="21"/>
                          </w:rPr>
                          <w:t>Каталог образовательных учреждений</w:t>
                        </w:r>
                      </w:p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:rsidR="00B64964" w:rsidRDefault="00B6496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0" w:firstLine="600"/>
                          <w:jc w:val="both"/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</w:pPr>
                        <w:hyperlink r:id="rId60" w:tgtFrame="_parent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Дополнительное образование</w:t>
                          </w:r>
                        </w:hyperlink>
                        <w:r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64964" w:rsidRDefault="00B6496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0" w:firstLine="600"/>
                          <w:jc w:val="both"/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</w:pPr>
                        <w:hyperlink r:id="rId61" w:tgtFrame="_parent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Образование за рубежом</w:t>
                          </w:r>
                        </w:hyperlink>
                        <w:r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64964" w:rsidRDefault="00B6496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0" w:firstLine="600"/>
                          <w:jc w:val="both"/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</w:pPr>
                        <w:hyperlink r:id="rId62" w:tgtFrame="_parent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Школы. Лицеи. Гимназии</w:t>
                          </w:r>
                        </w:hyperlink>
                        <w:r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64964" w:rsidRDefault="00B6496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0" w:firstLine="600"/>
                          <w:jc w:val="both"/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</w:pPr>
                        <w:hyperlink r:id="rId63" w:tgtFrame="_parent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Высшие учебные заведения</w:t>
                          </w:r>
                        </w:hyperlink>
                        <w:r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64964" w:rsidRDefault="00B6496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0" w:firstLine="600"/>
                          <w:jc w:val="both"/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</w:pPr>
                        <w:hyperlink r:id="rId64" w:tgtFrame="_parent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Колледжи. Техникумы. ПТУ</w:t>
                          </w:r>
                        </w:hyperlink>
                        <w:r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64964" w:rsidRDefault="00B6496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0" w:firstLine="600"/>
                          <w:jc w:val="both"/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</w:pPr>
                        <w:hyperlink r:id="rId65" w:tgtFrame="_parent" w:history="1">
                          <w:r>
                            <w:rPr>
                              <w:rStyle w:val="a3"/>
                              <w:rFonts w:ascii="Tahoma" w:hAnsi="Tahoma" w:cs="Tahoma"/>
                              <w:color w:val="FE7B01"/>
                              <w:sz w:val="16"/>
                              <w:szCs w:val="16"/>
                            </w:rPr>
                            <w:t>Регистрация в каталоге</w:t>
                          </w:r>
                        </w:hyperlink>
                        <w:r>
                          <w:rPr>
                            <w:rFonts w:ascii="Tahoma" w:hAnsi="Tahoma" w:cs="Tahoma"/>
                            <w:color w:val="FE7B0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64964" w:rsidRDefault="00B64964">
                        <w:pPr>
                          <w:spacing w:after="0"/>
                          <w:jc w:val="left"/>
                          <w:rPr>
                            <w:rStyle w:val="a3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"http://images.km.ru/images/education/Project/mapkm.html" \t "_parent" </w:instrTex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</w:p>
                      <w:p w:rsidR="00B64964" w:rsidRDefault="00B64964" w:rsidP="00B64964">
                        <w:pPr>
                          <w:rPr>
                            <w:color w:val="FE7B0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FE7B01"/>
                            <w:sz w:val="21"/>
                            <w:szCs w:val="21"/>
                          </w:rPr>
                          <w:t>Контактная информация</w:t>
                        </w:r>
                      </w:p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7" name="Рисунок 67" descr="http://student.km.ru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student.km.ru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8" name="Рисунок 68" descr="http://student.km.ru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student.km.ru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86"/>
                  </w:tblGrid>
                  <w:tr w:rsidR="00B6496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 w:rsidP="00B64964">
                        <w:pPr>
                          <w:rPr>
                            <w:rFonts w:ascii="Tahoma" w:hAnsi="Tahoma" w:cs="Tahoma"/>
                            <w:color w:val="FE7B0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FE7B01"/>
                            <w:sz w:val="21"/>
                            <w:szCs w:val="21"/>
                          </w:rPr>
                          <w:t>Горячие темы</w:t>
                        </w:r>
                      </w:p>
                    </w:tc>
                  </w:tr>
                </w:tbl>
                <w:p w:rsidR="00B64964" w:rsidRDefault="00B64964" w:rsidP="00B64964">
                  <w:pPr>
                    <w:rPr>
                      <w:rFonts w:ascii="Tahoma" w:hAnsi="Tahoma" w:cs="Tahoma"/>
                      <w:vanish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30"/>
                  </w:tblGrid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905000" cy="523875"/>
                              <wp:effectExtent l="0" t="0" r="0" b="0"/>
                              <wp:docPr id="69" name="Рисунок 69" descr="e-Style Advert">
                                <a:hlinkClick xmlns:a="http://schemas.openxmlformats.org/drawingml/2006/main" r:id="rId67" tgtFrame="&quot;_pare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e-Style Advert">
                                        <a:hlinkClick r:id="rId67" tgtFrame="&quot;_pare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905000" cy="523875"/>
                              <wp:effectExtent l="0" t="0" r="0" b="0"/>
                              <wp:docPr id="70" name="Рисунок 70" descr="e-Style Advert">
                                <a:hlinkClick xmlns:a="http://schemas.openxmlformats.org/drawingml/2006/main" r:id="rId67" tgtFrame="&quot;_pare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e-Style Advert">
                                        <a:hlinkClick r:id="rId67" tgtFrame="&quot;_pare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905000" cy="523875"/>
                              <wp:effectExtent l="0" t="0" r="0" b="0"/>
                              <wp:docPr id="71" name="Рисунок 71" descr="e-Style Advert">
                                <a:hlinkClick xmlns:a="http://schemas.openxmlformats.org/drawingml/2006/main" r:id="rId67" tgtFrame="&quot;_pare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e-Style Advert">
                                        <a:hlinkClick r:id="rId67" tgtFrame="&quot;_pare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2" name="Рисунок 72" descr="http://student.km.ru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student.km.ru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86"/>
                  </w:tblGrid>
                  <w:tr w:rsidR="00B6496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 w:rsidP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pict>
                            <v:rect id="_x0000_i1035" style="width:458.4pt;height:.75pt" o:hrpct="980" o:hralign="center" o:hrstd="t" o:hrnoshade="t" o:hr="t" fillcolor="#cecfc1" stroked="f"/>
                          </w:pict>
                        </w:r>
                      </w:p>
                    </w:tc>
                  </w:tr>
                </w:tbl>
                <w:p w:rsidR="00B64964" w:rsidRDefault="00B64964" w:rsidP="00B64964">
                  <w:pPr>
                    <w:rPr>
                      <w:rFonts w:ascii="Tahoma" w:hAnsi="Tahoma" w:cs="Tahoma"/>
                      <w:vanish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W w:w="3000" w:type="dxa"/>
                    <w:tblCellSpacing w:w="22" w:type="dxa"/>
                    <w:shd w:val="clear" w:color="auto" w:fill="E3E3E3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18"/>
                  </w:tblGrid>
                  <w:tr w:rsidR="00B64964" w:rsidTr="00B64964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3000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190"/>
                          <w:gridCol w:w="1810"/>
                        </w:tblGrid>
                        <w:tr w:rsidR="00B64964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4964" w:rsidRDefault="00B64964">
                              <w:pP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69" w:history="1">
                                <w:r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6"/>
                                    <w:szCs w:val="16"/>
                                    <w:lang w:eastAsia="ru-RU"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571500" cy="571500"/>
                                      <wp:effectExtent l="19050" t="0" r="0" b="0"/>
                                      <wp:wrapSquare wrapText="bothSides"/>
                                      <wp:docPr id="31" name="Рисунок 2" descr="http://www.sachok.ru/img/anorexia.jpg">
                                        <a:hlinkClick xmlns:a="http://schemas.openxmlformats.org/drawingml/2006/main" r:id="rId6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http://www.sachok.ru/img/anorexia.jpg">
                                                <a:hlinkClick r:id="rId6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0" cy="571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4964" w:rsidRDefault="00B64964">
                              <w:pP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71" w:history="1">
                                <w:r>
                                  <w:rPr>
                                    <w:rStyle w:val="a3"/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Студентки умирают </w:t>
                                </w:r>
                                <w:r>
                                  <w:rPr>
                                    <w:rFonts w:ascii="Tahoma" w:hAnsi="Tahoma" w:cs="Tahoma"/>
                                    <w:color w:val="000000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Style w:val="a3"/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от 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анорексии</w:t>
                                </w:r>
                                <w:proofErr w:type="spellEnd"/>
                                <w:r>
                                  <w:rPr>
                                    <w:rStyle w:val="a3"/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</w:tr>
                        <w:tr w:rsidR="00B64964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4964" w:rsidRDefault="00B64964">
                              <w:pPr>
                                <w:rPr>
                                  <w:rFonts w:ascii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4964" w:rsidRDefault="00B6496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9525" cy="9525"/>
                        <wp:effectExtent l="0" t="0" r="0" b="0"/>
                        <wp:docPr id="74" name="Рисунок 74" descr="http://student.km.ru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student.km.ru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50"/>
                    <w:gridCol w:w="2580"/>
                  </w:tblGrid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120" w:type="dxa"/>
                        </w:tcMar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pict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pict/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71500" cy="571500"/>
                              <wp:effectExtent l="19050" t="0" r="0" b="0"/>
                              <wp:docPr id="77" name="Рисунок 77" descr="http://nnn.novoteka.ru/images/60x60/14961751.jpg">
                                <a:hlinkClick xmlns:a="http://schemas.openxmlformats.org/drawingml/2006/main" r:id="rId7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http://nnn.novoteka.ru/images/60x60/14961751.jpg">
                                        <a:hlinkClick r:id="rId72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hyperlink r:id="rId74" w:tgtFrame="_blank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Сенсация! Кому и за сколько продали </w:t>
                          </w:r>
                          <w:proofErr w:type="spellStart"/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Аршавина</w:t>
                          </w:r>
                          <w:proofErr w:type="spellEnd"/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?</w:t>
                          </w:r>
                        </w:hyperlink>
                      </w:p>
                    </w:tc>
                  </w:tr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120" w:type="dxa"/>
                        </w:tcMar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71500" cy="571500"/>
                              <wp:effectExtent l="19050" t="0" r="0" b="0"/>
                              <wp:docPr id="78" name="Рисунок 78" descr="http://nnn.novoteka.ru/images/60x60/14956282.jpg">
                                <a:hlinkClick xmlns:a="http://schemas.openxmlformats.org/drawingml/2006/main" r:id="rId7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http://nnn.novoteka.ru/images/60x60/14956282.jpg">
                                        <a:hlinkClick r:id="rId75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hyperlink r:id="rId77" w:tgtFrame="_blank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США открыли тайну, которую скрывали 40 лет</w:t>
                          </w:r>
                        </w:hyperlink>
                      </w:p>
                    </w:tc>
                  </w:tr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120" w:type="dxa"/>
                        </w:tcMar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71500" cy="571500"/>
                              <wp:effectExtent l="19050" t="0" r="0" b="0"/>
                              <wp:docPr id="79" name="Рисунок 79" descr="http://nnn.novoteka.ru/images/60x60/14960589.jpg">
                                <a:hlinkClick xmlns:a="http://schemas.openxmlformats.org/drawingml/2006/main" r:id="rId7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 descr="http://nnn.novoteka.ru/images/60x60/14960589.jpg">
                                        <a:hlinkClick r:id="rId78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hyperlink r:id="rId80" w:tgtFrame="_blank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Новый претендент на сердце Пугачевой</w:t>
                          </w:r>
                        </w:hyperlink>
                      </w:p>
                    </w:tc>
                  </w:tr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120" w:type="dxa"/>
                        </w:tcMar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71500" cy="571500"/>
                              <wp:effectExtent l="19050" t="0" r="0" b="0"/>
                              <wp:docPr id="80" name="Рисунок 80" descr="http://nnn.novoteka.ru/images/60x60/14958770.jpg">
                                <a:hlinkClick xmlns:a="http://schemas.openxmlformats.org/drawingml/2006/main" r:id="rId8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http://nnn.novoteka.ru/images/60x60/14958770.jpg">
                                        <a:hlinkClick r:id="rId81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hyperlink r:id="rId83" w:tgtFrame="_blank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У Королевой большие проблемы</w:t>
                          </w:r>
                        </w:hyperlink>
                      </w:p>
                    </w:tc>
                  </w:tr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120" w:type="dxa"/>
                        </w:tcMar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71500" cy="571500"/>
                              <wp:effectExtent l="19050" t="0" r="0" b="0"/>
                              <wp:docPr id="81" name="Рисунок 81" descr="http://nnn.novoteka.ru/images/60x60/14947103.jpg">
                                <a:hlinkClick xmlns:a="http://schemas.openxmlformats.org/drawingml/2006/main" r:id="rId8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http://nnn.novoteka.ru/images/60x60/14947103.jpg">
                                        <a:hlinkClick r:id="rId84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hyperlink r:id="rId86" w:tgtFrame="_blank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Как заняться ЭТИМ в автомобиле. Пособие в картинках!</w:t>
                          </w:r>
                        </w:hyperlink>
                      </w:p>
                    </w:tc>
                  </w:tr>
                </w:tbl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2" name="Рисунок 82" descr="http://student.km.ru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student.km.ru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30"/>
                  </w:tblGrid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Style w:val="a3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instrText xml:space="preserve"> HYPERLINK "http://student.km.ru/lenta.asp" </w:instrTex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</w:p>
                      <w:p w:rsidR="00B64964" w:rsidRDefault="00B64964" w:rsidP="00B64964">
                        <w:pPr>
                          <w:rPr>
                            <w:color w:val="FE7B0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FE7B01"/>
                            <w:sz w:val="21"/>
                            <w:szCs w:val="21"/>
                          </w:rPr>
                          <w:t>Журнал "Штуковина"</w:t>
                        </w:r>
                      </w:p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476250" cy="476250"/>
                              <wp:effectExtent l="19050" t="0" r="0" b="0"/>
                              <wp:wrapSquare wrapText="bothSides"/>
                              <wp:docPr id="30" name="Рисунок 3" descr="http://images.km.ru/education/prof5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images.km.ru/education/prof5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hyperlink r:id="rId88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На кого НЕ надо учиться: самые кошмарные профессии</w:t>
                          </w:r>
                        </w:hyperlink>
                      </w:p>
                    </w:tc>
                  </w:tr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476250" cy="476250"/>
                              <wp:effectExtent l="19050" t="0" r="0" b="0"/>
                              <wp:wrapSquare wrapText="bothSides"/>
                              <wp:docPr id="29" name="Рисунок 4" descr="http://images.km.ru/education/eat_clever5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images.km.ru/education/eat_clever5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hyperlink r:id="rId90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Стань умнее с помощью диеты!</w:t>
                          </w:r>
                        </w:hyperlink>
                      </w:p>
                    </w:tc>
                  </w:tr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476250" cy="476250"/>
                              <wp:effectExtent l="19050" t="0" r="0" b="0"/>
                              <wp:wrapSquare wrapText="bothSides"/>
                              <wp:docPr id="5" name="Рисунок 5" descr="http://images.km.ru/education/schoolbus5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images.km.ru/education/schoolbus5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hyperlink r:id="rId92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В школу полезно ходить пешком</w:t>
                          </w:r>
                        </w:hyperlink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B64964" w:rsidTr="00B6496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476250" cy="476250"/>
                              <wp:effectExtent l="19050" t="0" r="0" b="0"/>
                              <wp:wrapSquare wrapText="bothSides"/>
                              <wp:docPr id="6" name="Рисунок 6" descr="http://images.km.ru/education/skirt5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images.km.ru/education/skirt5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hyperlink r:id="rId94" w:history="1">
                          <w:r>
                            <w:rPr>
                              <w:rStyle w:val="a3"/>
                              <w:rFonts w:ascii="Tahoma" w:hAnsi="Tahoma" w:cs="Tahoma"/>
                              <w:sz w:val="16"/>
                              <w:szCs w:val="16"/>
                            </w:rPr>
                            <w:t>Учителя заглядывают школьницам под юбку</w:t>
                          </w:r>
                        </w:hyperlink>
                      </w:p>
                    </w:tc>
                  </w:tr>
                </w:tbl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3" name="Рисунок 83" descr="http://student.km.ru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student.km.ru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4" name="Рисунок 84" descr="http://student.km.ru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student.km.ru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5" name="Рисунок 85" descr="http://student.km.ru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student.km.ru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 w:rsidP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lastRenderedPageBreak/>
                    <w:pict/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2857500"/>
                        <wp:effectExtent l="19050" t="0" r="0" b="0"/>
                        <wp:docPr id="87" name="Рисунок 87" descr="Mediarotator">
                          <a:hlinkClick xmlns:a="http://schemas.openxmlformats.org/drawingml/2006/main" r:id="rId9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Mediarotator">
                                  <a:hlinkClick r:id="rId9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905000" cy="2857500"/>
                        <wp:effectExtent l="19050" t="0" r="0" b="0"/>
                        <wp:docPr id="88" name="Рисунок 88" descr="Mediarotator">
                          <a:hlinkClick xmlns:a="http://schemas.openxmlformats.org/drawingml/2006/main" r:id="rId9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Mediarotator">
                                  <a:hlinkClick r:id="rId97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9" name="Рисунок 89" descr="http://student.km.ru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student.km.ru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30"/>
                  </w:tblGrid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hyperlink r:id="rId99" w:history="1">
                          <w:r>
                            <w:rPr>
                              <w:rStyle w:val="a3"/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Взгляд</w:t>
                          </w:r>
                          <w:proofErr w:type="gramStart"/>
                          <w:r>
                            <w:rPr>
                              <w:rStyle w:val="a3"/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</w:hyperlink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 xml:space="preserve">: </w:t>
                        </w:r>
                        <w:proofErr w:type="gramEnd"/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190750" cy="523875"/>
                              <wp:effectExtent l="0" t="0" r="0" b="0"/>
                              <wp:docPr id="90" name="Рисунок 90" descr="e-Style Advert">
                                <a:hlinkClick xmlns:a="http://schemas.openxmlformats.org/drawingml/2006/main" r:id="rId67" tgtFrame="&quot;_pare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e-Style Advert">
                                        <a:hlinkClick r:id="rId67" tgtFrame="&quot;_pare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190750" cy="523875"/>
                              <wp:effectExtent l="0" t="0" r="0" b="0"/>
                              <wp:docPr id="91" name="Рисунок 91" descr="e-Style Advert">
                                <a:hlinkClick xmlns:a="http://schemas.openxmlformats.org/drawingml/2006/main" r:id="rId67" tgtFrame="&quot;_pare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e-Style Advert">
                                        <a:hlinkClick r:id="rId67" tgtFrame="&quot;_pare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190750" cy="523875"/>
                              <wp:effectExtent l="0" t="0" r="0" b="0"/>
                              <wp:docPr id="92" name="Рисунок 92" descr="e-Style Advert">
                                <a:hlinkClick xmlns:a="http://schemas.openxmlformats.org/drawingml/2006/main" r:id="rId67" tgtFrame="&quot;_pare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e-Style Advert">
                                        <a:hlinkClick r:id="rId67" tgtFrame="&quot;_pare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190750" cy="523875"/>
                              <wp:effectExtent l="0" t="0" r="0" b="0"/>
                              <wp:docPr id="93" name="Рисунок 93" descr="e-Style Advert">
                                <a:hlinkClick xmlns:a="http://schemas.openxmlformats.org/drawingml/2006/main" r:id="rId67" tgtFrame="&quot;_pare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e-Style Advert">
                                        <a:hlinkClick r:id="rId67" tgtFrame="&quot;_pare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2190750" cy="523875"/>
                              <wp:effectExtent l="0" t="0" r="0" b="0"/>
                              <wp:docPr id="94" name="Рисунок 94" descr="e-Style Advert">
                                <a:hlinkClick xmlns:a="http://schemas.openxmlformats.org/drawingml/2006/main" r:id="rId67" tgtFrame="&quot;_pare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e-Style Advert">
                                        <a:hlinkClick r:id="rId67" tgtFrame="&quot;_pare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 w:rsidP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hyperlink r:id="rId100" w:history="1">
                          <w:proofErr w:type="spellStart"/>
                          <w:r>
                            <w:rPr>
                              <w:rStyle w:val="a3"/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Ytro.ru</w:t>
                          </w:r>
                          <w:proofErr w:type="spellEnd"/>
                        </w:hyperlink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190750" cy="523875"/>
                              <wp:effectExtent l="0" t="0" r="0" b="0"/>
                              <wp:docPr id="95" name="Рисунок 95" descr="e-Style Advert">
                                <a:hlinkClick xmlns:a="http://schemas.openxmlformats.org/drawingml/2006/main" r:id="rId67" tgtFrame="&quot;_pare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e-Style Advert">
                                        <a:hlinkClick r:id="rId67" tgtFrame="&quot;_pare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228850" cy="523875"/>
                              <wp:effectExtent l="0" t="0" r="0" b="0"/>
                              <wp:docPr id="96" name="Рисунок 96" descr="e-Style Advert">
                                <a:hlinkClick xmlns:a="http://schemas.openxmlformats.org/drawingml/2006/main" r:id="rId67" tgtFrame="&quot;_pare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e-Style Advert">
                                        <a:hlinkClick r:id="rId67" tgtFrame="&quot;_pare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288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 w:rsidP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hyperlink r:id="rId101" w:history="1">
                          <w:proofErr w:type="spellStart"/>
                          <w:r>
                            <w:rPr>
                              <w:rStyle w:val="a3"/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Известия</w:t>
                          </w:r>
                          <w:proofErr w:type="gramStart"/>
                          <w:r>
                            <w:rPr>
                              <w:rStyle w:val="a3"/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.Р</w:t>
                          </w:r>
                          <w:proofErr w:type="gramEnd"/>
                          <w:r>
                            <w:rPr>
                              <w:rStyle w:val="a3"/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у</w:t>
                          </w:r>
                          <w:proofErr w:type="spellEnd"/>
                        </w:hyperlink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pict/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190750" cy="2571750"/>
                              <wp:effectExtent l="19050" t="0" r="0" b="0"/>
                              <wp:docPr id="98" name="Рисунок 98" descr="Zarabotki">
                                <a:hlinkClick xmlns:a="http://schemas.openxmlformats.org/drawingml/2006/main" r:id="rId10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 descr="Zarabotki">
                                        <a:hlinkClick r:id="rId102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257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190750" cy="2190750"/>
                              <wp:effectExtent l="19050" t="0" r="0" b="0"/>
                              <wp:docPr id="99" name="Рисунок 99" descr="Zarabotki">
                                <a:hlinkClick xmlns:a="http://schemas.openxmlformats.org/drawingml/2006/main" r:id="rId10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Zarabotki">
                                        <a:hlinkClick r:id="rId104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2190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pict>
                            <v:rect id="_x0000_i1040" style="width:467.75pt;height:.75pt" o:hralign="center" o:hrstd="t" o:hrnoshade="t" o:hr="t" fillcolor="#cecfc1" stroked="f"/>
                          </w:pict>
                        </w:r>
                      </w:p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228850" cy="571500"/>
                              <wp:effectExtent l="19050" t="0" r="0" b="0"/>
                              <wp:docPr id="101" name="Рисунок 101" descr="e-Style Advert">
                                <a:hlinkClick xmlns:a="http://schemas.openxmlformats.org/drawingml/2006/main" r:id="rId67" tgtFrame="&quot;_pare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 descr="e-Style Advert">
                                        <a:hlinkClick r:id="rId67" tgtFrame="&quot;_pare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2885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4964" w:rsidTr="00B6496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0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64964" w:rsidRDefault="00B64964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pict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t xml:space="preserve">&lt;&gt; 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  <w:pict/>
                        </w:r>
                      </w:p>
                    </w:tc>
                  </w:tr>
                </w:tbl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6496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64964" w:rsidRDefault="00B6496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9525" cy="9525"/>
                        <wp:effectExtent l="0" t="0" r="0" b="0"/>
                        <wp:docPr id="104" name="Рисунок 104" descr="http://student.km.ru/img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student.km.ru/img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4964" w:rsidRDefault="00B6496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B64964" w:rsidRDefault="00B64964" w:rsidP="00B64964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649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4964" w:rsidRDefault="00B649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</w:p>
          <w:p w:rsidR="00B64964" w:rsidRDefault="00B649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pict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pict/>
            </w:r>
          </w:p>
          <w:p w:rsidR="00B64964" w:rsidRDefault="00B649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©  «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Онлайн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», 2002-2003   © «Кирилл и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Мефодий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», 1998-2001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 </w:t>
            </w:r>
          </w:p>
        </w:tc>
      </w:tr>
    </w:tbl>
    <w:p w:rsidR="00B64964" w:rsidRDefault="00B64964" w:rsidP="00B64964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B64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964" w:rsidRDefault="00B649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107" name="Рисунок 107" descr="Rambler's Top10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Rambler's Top100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pict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pict/>
            </w:r>
            <w:r>
              <w:rPr>
                <w:rFonts w:ascii="Tahoma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361950" cy="295275"/>
                  <wp:effectExtent l="19050" t="0" r="0" b="0"/>
                  <wp:docPr id="110" name="Рисунок 110" descr="Рейтинг@Mail.ru">
                    <a:hlinkClick xmlns:a="http://schemas.openxmlformats.org/drawingml/2006/main" r:id="rId107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Рейтинг@Mail.ru">
                            <a:hlinkClick r:id="rId107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295275" cy="295275"/>
                  <wp:effectExtent l="19050" t="0" r="9525" b="0"/>
                  <wp:docPr id="111" name="Рисунок 111" descr="http://counter.yadro.ru/logo?45.6">
                    <a:hlinkClick xmlns:a="http://schemas.openxmlformats.org/drawingml/2006/main" r:id="rId10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counter.yadro.ru/logo?45.6">
                            <a:hlinkClick r:id="rId10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964" w:rsidRDefault="00B64964" w:rsidP="00B64964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Коллекция мнемонических правил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5"/>
        <w:gridCol w:w="5610"/>
      </w:tblGrid>
      <w:tr w:rsidR="00B64964" w:rsidTr="00B64964">
        <w:trPr>
          <w:tblCellSpacing w:w="15" w:type="dxa"/>
          <w:jc w:val="center"/>
        </w:trPr>
        <w:tc>
          <w:tcPr>
            <w:tcW w:w="0" w:type="auto"/>
            <w:hideMark/>
          </w:tcPr>
          <w:p w:rsidR="00B64964" w:rsidRDefault="00B64964">
            <w:pPr>
              <w:pStyle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Индикаторы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щелочи я желт как в лихорадке,</w:t>
            </w:r>
            <w:r>
              <w:rPr>
                <w:rFonts w:ascii="Arial" w:hAnsi="Arial" w:cs="Arial"/>
                <w:sz w:val="20"/>
                <w:szCs w:val="20"/>
              </w:rPr>
              <w:br/>
              <w:t>И от кислот краснею, словно от стыда,</w:t>
            </w:r>
            <w:r>
              <w:rPr>
                <w:rFonts w:ascii="Arial" w:hAnsi="Arial" w:cs="Arial"/>
                <w:sz w:val="20"/>
                <w:szCs w:val="20"/>
              </w:rPr>
              <w:br/>
              <w:t>Но я бросаюсь в воду без оглядки,</w:t>
            </w:r>
            <w:r>
              <w:rPr>
                <w:rFonts w:ascii="Arial" w:hAnsi="Arial" w:cs="Arial"/>
                <w:sz w:val="20"/>
                <w:szCs w:val="20"/>
              </w:rPr>
              <w:br/>
              <w:t>И тут уж не заест меня среда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(метиловый оранжевый) 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Попасть в кислоту - вот неудача,</w:t>
            </w:r>
            <w:r>
              <w:rPr>
                <w:rFonts w:ascii="Arial" w:hAnsi="Arial" w:cs="Arial"/>
                <w:sz w:val="20"/>
                <w:szCs w:val="20"/>
              </w:rPr>
              <w:br/>
              <w:t>Но он перетерпит без вздоха и плача,</w:t>
            </w:r>
            <w:r>
              <w:rPr>
                <w:rFonts w:ascii="Arial" w:hAnsi="Arial" w:cs="Arial"/>
                <w:sz w:val="20"/>
                <w:szCs w:val="20"/>
              </w:rPr>
              <w:br/>
              <w:t>Зато в щелочах у фенолфталеина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br/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ачнется не жизнь, а сплошная малина!</w:t>
            </w:r>
          </w:p>
          <w:p w:rsidR="00B64964" w:rsidRDefault="00B64964">
            <w:pPr>
              <w:pStyle w:val="3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</w:rPr>
              <w:t>Вещества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Купорос мой медный!</w:t>
            </w:r>
            <w:r>
              <w:rPr>
                <w:rFonts w:ascii="Arial" w:hAnsi="Arial" w:cs="Arial"/>
                <w:sz w:val="20"/>
                <w:szCs w:val="20"/>
              </w:rPr>
              <w:br/>
              <w:t>Почему ты бледный?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Потому я вредный - </w:t>
            </w:r>
            <w:r>
              <w:rPr>
                <w:rFonts w:ascii="Arial" w:hAnsi="Arial" w:cs="Arial"/>
                <w:sz w:val="20"/>
                <w:szCs w:val="20"/>
              </w:rPr>
              <w:br/>
              <w:t>Что нагрев мне вредный.</w:t>
            </w:r>
            <w:r>
              <w:rPr>
                <w:rFonts w:ascii="Arial" w:hAnsi="Arial" w:cs="Arial"/>
                <w:sz w:val="20"/>
                <w:szCs w:val="20"/>
              </w:rPr>
              <w:br/>
              <w:t>Воду поднеси мне,</w:t>
            </w:r>
            <w:r>
              <w:rPr>
                <w:rFonts w:ascii="Arial" w:hAnsi="Arial" w:cs="Arial"/>
                <w:sz w:val="20"/>
                <w:szCs w:val="20"/>
              </w:rPr>
              <w:br/>
              <w:t>Снова стану синим.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ты, придя с мороза,</w:t>
            </w:r>
            <w:r>
              <w:rPr>
                <w:rFonts w:ascii="Arial" w:hAnsi="Arial" w:cs="Arial"/>
                <w:sz w:val="20"/>
                <w:szCs w:val="20"/>
              </w:rPr>
              <w:br/>
              <w:t>Наливаешь крепкий чай,</w:t>
            </w:r>
            <w:r>
              <w:rPr>
                <w:rFonts w:ascii="Arial" w:hAnsi="Arial" w:cs="Arial"/>
                <w:sz w:val="20"/>
                <w:szCs w:val="20"/>
              </w:rPr>
              <w:br/>
              <w:t>Хорошенько сахарозу</w:t>
            </w:r>
            <w:r>
              <w:rPr>
                <w:rFonts w:ascii="Arial" w:hAnsi="Arial" w:cs="Arial"/>
                <w:sz w:val="20"/>
                <w:szCs w:val="20"/>
              </w:rPr>
              <w:br/>
              <w:t>в чашке ложкой размешай.</w:t>
            </w:r>
            <w:r>
              <w:rPr>
                <w:rFonts w:ascii="Arial" w:hAnsi="Arial" w:cs="Arial"/>
                <w:sz w:val="20"/>
                <w:szCs w:val="20"/>
              </w:rPr>
              <w:br/>
              <w:t>Виноградную глюкозу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br/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медовую фруктозу</w:t>
            </w:r>
            <w:r>
              <w:rPr>
                <w:rFonts w:ascii="Arial" w:hAnsi="Arial" w:cs="Arial"/>
                <w:sz w:val="20"/>
                <w:szCs w:val="20"/>
              </w:rPr>
              <w:br/>
              <w:t>и молочную лактозу</w:t>
            </w:r>
            <w:r>
              <w:rPr>
                <w:rFonts w:ascii="Arial" w:hAnsi="Arial" w:cs="Arial"/>
                <w:sz w:val="20"/>
                <w:szCs w:val="20"/>
              </w:rPr>
              <w:br/>
              <w:t>любит взрослый и малыш.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Но крахмалом и клетчаткой, </w:t>
            </w:r>
            <w:r>
              <w:rPr>
                <w:rFonts w:ascii="Arial" w:hAnsi="Arial" w:cs="Arial"/>
                <w:sz w:val="20"/>
                <w:szCs w:val="20"/>
              </w:rPr>
              <w:br/>
              <w:t>Что совсем-совсем несладки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br/>
              <w:t>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оже нас не удивишь.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Так устроена природа -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Это тоже углеводы. </w:t>
            </w:r>
          </w:p>
          <w:p w:rsidR="00B64964" w:rsidRDefault="00B64964">
            <w:pPr>
              <w:pStyle w:val="3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</w:rPr>
              <w:t>Разное</w:t>
            </w:r>
          </w:p>
          <w:p w:rsidR="00B64964" w:rsidRDefault="00B6496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Марковникова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Найдешb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 справедливость тут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де действуют двойные связи: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Где много - там еще дадут,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Где мало - там отнимут сразу!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Правило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Клечковского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Нас арифметикой банальною </w:t>
            </w:r>
            <w:r>
              <w:rPr>
                <w:rFonts w:ascii="Arial" w:hAnsi="Arial" w:cs="Arial"/>
                <w:sz w:val="20"/>
                <w:szCs w:val="20"/>
              </w:rPr>
              <w:br/>
              <w:t>не мучай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ад нами лишь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Клечковский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господин,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А он сказал, что 3+2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получше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Чем, например, 4+1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Принцип Паули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Нас в атоме непросто счесть,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Жвиженьем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живы мы, движеньем,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Но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отличен каждый здесь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Лица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необщим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выраженьем.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Правило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Хунда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Ты приглядись, решив присесть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местам трамвайного вагона: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Когда ряды пустые есть,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Подсаживаться нет резона. </w:t>
            </w:r>
          </w:p>
        </w:tc>
        <w:tc>
          <w:tcPr>
            <w:tcW w:w="0" w:type="auto"/>
            <w:hideMark/>
          </w:tcPr>
          <w:p w:rsidR="00B64964" w:rsidRDefault="00B64964">
            <w:pPr>
              <w:pStyle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Функциональные группы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Запомним, друг, и я, и ты,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Чем отличаются спирты -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 них углерод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гидроксид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  <w:t>И каждый спирт легко горит.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- это значит радикал,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Он может быть велик и мал, 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Предельный или непредельный.</w:t>
            </w:r>
            <w:r>
              <w:rPr>
                <w:rFonts w:ascii="Arial" w:hAnsi="Arial" w:cs="Arial"/>
                <w:sz w:val="20"/>
                <w:szCs w:val="20"/>
              </w:rPr>
              <w:br/>
              <w:t>Но это разговор отдельный.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Приятно пахнут альдегиды,</w:t>
            </w:r>
            <w:r>
              <w:rPr>
                <w:rFonts w:ascii="Arial" w:hAnsi="Arial" w:cs="Arial"/>
                <w:sz w:val="20"/>
                <w:szCs w:val="20"/>
              </w:rPr>
              <w:br/>
              <w:t>Но группа C(H)O их выдаст.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Среди карбоновых кислот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Известных "лиц"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невпроворот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В кислотах - группы карбоксильные,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Но все кислоты здесь - несильные. 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кетонах группа есть CO,</w:t>
            </w:r>
            <w:r>
              <w:rPr>
                <w:rFonts w:ascii="Arial" w:hAnsi="Arial" w:cs="Arial"/>
                <w:sz w:val="20"/>
                <w:szCs w:val="20"/>
              </w:rPr>
              <w:br/>
              <w:t>Но это тоже ничего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br/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орит прекрасно ацетон,</w:t>
            </w:r>
            <w:r>
              <w:rPr>
                <w:rFonts w:ascii="Arial" w:hAnsi="Arial" w:cs="Arial"/>
                <w:sz w:val="20"/>
                <w:szCs w:val="20"/>
              </w:rPr>
              <w:br/>
              <w:t>И растворитель - тоже он.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 говорим спокойно: жир.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между прочим, он - эфир,</w:t>
            </w:r>
            <w:r>
              <w:rPr>
                <w:rFonts w:ascii="Arial" w:hAnsi="Arial" w:cs="Arial"/>
                <w:sz w:val="20"/>
                <w:szCs w:val="20"/>
              </w:rPr>
              <w:br/>
              <w:t>Он из кислот и глицерина.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Такая вот у нас картина... </w:t>
            </w:r>
          </w:p>
          <w:p w:rsidR="00B64964" w:rsidRDefault="00B64964">
            <w:pPr>
              <w:pStyle w:val="3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</w:rPr>
              <w:t>Строение атома и периодический закон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Он бежит по проводам,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Он бывает тут и там.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Свет зажег, нагрел утюг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... - наш лучший друг.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Если в атом он попал -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То, считай, почти пропал: </w:t>
            </w:r>
            <w:r>
              <w:rPr>
                <w:rFonts w:ascii="Arial" w:hAnsi="Arial" w:cs="Arial"/>
                <w:sz w:val="20"/>
                <w:szCs w:val="20"/>
              </w:rPr>
              <w:br/>
              <w:t>Он с утра и до утра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осится вокруг ядра. 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Очень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положительный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С массою внушительной. </w:t>
            </w:r>
            <w:r>
              <w:rPr>
                <w:rFonts w:ascii="Arial" w:hAnsi="Arial" w:cs="Arial"/>
                <w:sz w:val="20"/>
                <w:szCs w:val="20"/>
              </w:rPr>
              <w:br/>
              <w:t>А таких, как он, отряд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оздает в ядре заряд.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Лучший друг его - нейтрон. </w:t>
            </w:r>
            <w:r>
              <w:rPr>
                <w:rFonts w:ascii="Arial" w:hAnsi="Arial" w:cs="Arial"/>
                <w:sz w:val="20"/>
                <w:szCs w:val="20"/>
              </w:rPr>
              <w:br/>
              <w:t>Догадались? 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- ...! </w:t>
            </w:r>
            <w:proofErr w:type="gramEnd"/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Зарядом я похвастать не могу,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А потому сижу в ядре и ни гу-гу.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А то еще подумают: шпион.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А я нейтральный и зовусь ...! </w:t>
            </w:r>
          </w:p>
          <w:p w:rsidR="00B64964" w:rsidRDefault="00B6496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По-античному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наивно,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Откровенно простовато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Совершенно "неделимым"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Называли греки атом.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Но теперь твердит наука: </w:t>
            </w:r>
            <w:r>
              <w:rPr>
                <w:rFonts w:ascii="Arial" w:hAnsi="Arial" w:cs="Arial"/>
                <w:sz w:val="20"/>
                <w:szCs w:val="20"/>
              </w:rPr>
              <w:br/>
              <w:t>Атом - непростая штука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устроен он хитро.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 центре - плотное ядро,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А вокруг, как роем мошки, </w:t>
            </w:r>
            <w:r>
              <w:rPr>
                <w:rFonts w:ascii="Arial" w:hAnsi="Arial" w:cs="Arial"/>
                <w:sz w:val="20"/>
                <w:szCs w:val="20"/>
              </w:rPr>
              <w:br/>
              <w:t>Пляшут электроны-крошки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>
              <w:rPr>
                <w:rFonts w:ascii="Arial" w:hAnsi="Arial" w:cs="Arial"/>
                <w:sz w:val="20"/>
                <w:szCs w:val="20"/>
              </w:rPr>
              <w:br/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электронных облаках,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Как кораблик на волнах,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Плыть стремится каждый атом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 своим координатам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 Менделеевской таблице.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Дочитаем всю страницу… </w:t>
            </w:r>
            <w:r>
              <w:rPr>
                <w:rFonts w:ascii="Arial" w:hAnsi="Arial" w:cs="Arial"/>
                <w:sz w:val="20"/>
                <w:szCs w:val="20"/>
              </w:rPr>
              <w:br/>
              <w:t>Имена координат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аст отгадка двух шарад.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I. Три буквы плода треугольного,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Две буквы от стола, от школьного, </w:t>
            </w:r>
            <w:r>
              <w:rPr>
                <w:rFonts w:ascii="Arial" w:hAnsi="Arial" w:cs="Arial"/>
                <w:sz w:val="20"/>
                <w:szCs w:val="20"/>
              </w:rPr>
              <w:br/>
              <w:t>"П" между этими фрагментами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>
              <w:rPr>
                <w:rFonts w:ascii="Arial" w:hAnsi="Arial" w:cs="Arial"/>
                <w:sz w:val="20"/>
                <w:szCs w:val="20"/>
              </w:rPr>
              <w:br/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се вместе - столбик с элементами!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II. Птичий мех, но не пух,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и без букв последних двух,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Плюс раствор для смазки ссадин,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что сажают дети за день;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Вместе - ряд горизонтальный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получаем моментально. </w:t>
            </w:r>
          </w:p>
        </w:tc>
      </w:tr>
    </w:tbl>
    <w:p w:rsidR="000A20D4" w:rsidRDefault="000A20D4" w:rsidP="000A20D4">
      <w:pPr>
        <w:pStyle w:val="a4"/>
      </w:pPr>
      <w:r>
        <w:lastRenderedPageBreak/>
        <w:t xml:space="preserve">По книге Е.Васильевой </w:t>
      </w:r>
      <w:hyperlink r:id="rId111" w:tgtFrame="_blank" w:history="1">
        <w:r>
          <w:rPr>
            <w:rStyle w:val="a3"/>
          </w:rPr>
          <w:t>"СУПЕРПАМЯТЬ или Как запомнить, чтобы вспомнить?"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     Представляем:</w:t>
      </w:r>
      <w:r>
        <w:br/>
        <w:t xml:space="preserve">     Строчка №1: </w:t>
      </w:r>
      <w:r>
        <w:rPr>
          <w:b/>
          <w:bCs/>
        </w:rPr>
        <w:t xml:space="preserve">вода </w:t>
      </w:r>
      <w:r>
        <w:t xml:space="preserve">(Н - водород) залила </w:t>
      </w:r>
      <w:proofErr w:type="spellStart"/>
      <w:r>
        <w:rPr>
          <w:b/>
          <w:bCs/>
        </w:rPr>
        <w:t>гелевую</w:t>
      </w:r>
      <w:proofErr w:type="spellEnd"/>
      <w:r>
        <w:rPr>
          <w:b/>
          <w:bCs/>
        </w:rPr>
        <w:t xml:space="preserve"> ручку </w:t>
      </w:r>
      <w:r>
        <w:t xml:space="preserve">(Не - гелий). </w:t>
      </w:r>
      <w:r>
        <w:br/>
      </w:r>
      <w:r>
        <w:br/>
        <w:t xml:space="preserve">     Строчка №2: </w:t>
      </w:r>
      <w:r>
        <w:rPr>
          <w:b/>
          <w:bCs/>
        </w:rPr>
        <w:t>литровую</w:t>
      </w:r>
      <w:r>
        <w:t xml:space="preserve"> бутылку водки (</w:t>
      </w:r>
      <w:proofErr w:type="spellStart"/>
      <w:r>
        <w:t>Li</w:t>
      </w:r>
      <w:proofErr w:type="spellEnd"/>
      <w:r>
        <w:t xml:space="preserve"> - литий) берет </w:t>
      </w:r>
      <w:r>
        <w:rPr>
          <w:b/>
          <w:bCs/>
        </w:rPr>
        <w:t>алкоголик</w:t>
      </w:r>
      <w:r>
        <w:t xml:space="preserve"> (</w:t>
      </w:r>
      <w:proofErr w:type="spellStart"/>
      <w:r>
        <w:t>Be</w:t>
      </w:r>
      <w:proofErr w:type="spellEnd"/>
      <w:r>
        <w:t xml:space="preserve"> - бериллий) и идет в сосновый </w:t>
      </w:r>
      <w:r>
        <w:rPr>
          <w:b/>
          <w:bCs/>
        </w:rPr>
        <w:t>бор</w:t>
      </w:r>
      <w:r>
        <w:t xml:space="preserve"> (B - бор). Алкоголик развел костер, чтобы погреться, а потом решил его потушить. </w:t>
      </w:r>
      <w:r>
        <w:rPr>
          <w:b/>
          <w:bCs/>
        </w:rPr>
        <w:t>Угли</w:t>
      </w:r>
      <w:r>
        <w:t xml:space="preserve"> (С - углерод) он засыпал </w:t>
      </w:r>
      <w:r>
        <w:rPr>
          <w:b/>
          <w:bCs/>
        </w:rPr>
        <w:t>азотным</w:t>
      </w:r>
      <w:r>
        <w:t xml:space="preserve"> удобрением (N - азот), в результате чего началась реакция и появились </w:t>
      </w:r>
      <w:r>
        <w:rPr>
          <w:b/>
          <w:bCs/>
        </w:rPr>
        <w:t>мыльные пузыри</w:t>
      </w:r>
      <w:r>
        <w:t xml:space="preserve"> (О - кислород). Мыльные пузыри стали заполнять </w:t>
      </w:r>
      <w:r>
        <w:rPr>
          <w:b/>
          <w:bCs/>
        </w:rPr>
        <w:t>тюбик зубной пасты</w:t>
      </w:r>
      <w:r>
        <w:t xml:space="preserve"> (F - фтор), который выпал из кармана алкоголика, когда тот засыпал костер. Тюбик стал увеличиваться в размерах и вдруг засветился, как </w:t>
      </w:r>
      <w:r>
        <w:rPr>
          <w:b/>
          <w:bCs/>
        </w:rPr>
        <w:t>неоновая лампа</w:t>
      </w:r>
      <w:r>
        <w:t xml:space="preserve"> (</w:t>
      </w:r>
      <w:proofErr w:type="spellStart"/>
      <w:r>
        <w:t>Ne</w:t>
      </w:r>
      <w:proofErr w:type="spellEnd"/>
      <w:r>
        <w:t xml:space="preserve"> - неон). </w:t>
      </w:r>
      <w:r>
        <w:br/>
      </w:r>
      <w:r>
        <w:br/>
        <w:t xml:space="preserve">     Строчка №3: </w:t>
      </w:r>
      <w:r>
        <w:rPr>
          <w:b/>
          <w:bCs/>
        </w:rPr>
        <w:t>нутрия</w:t>
      </w:r>
      <w:r>
        <w:t xml:space="preserve"> (</w:t>
      </w:r>
      <w:proofErr w:type="spellStart"/>
      <w:r>
        <w:t>Na</w:t>
      </w:r>
      <w:proofErr w:type="spellEnd"/>
      <w:r>
        <w:t xml:space="preserve"> - натрий) пошла в магазин </w:t>
      </w:r>
      <w:r>
        <w:rPr>
          <w:b/>
          <w:bCs/>
        </w:rPr>
        <w:t xml:space="preserve">"Магнит" </w:t>
      </w:r>
      <w:r>
        <w:t>(</w:t>
      </w:r>
      <w:proofErr w:type="spellStart"/>
      <w:r>
        <w:t>Mg</w:t>
      </w:r>
      <w:proofErr w:type="spellEnd"/>
      <w:r>
        <w:t xml:space="preserve"> - магний). В магазине продавали только </w:t>
      </w:r>
      <w:r>
        <w:rPr>
          <w:b/>
          <w:bCs/>
        </w:rPr>
        <w:t xml:space="preserve">алюминиевую посуду </w:t>
      </w:r>
      <w:r>
        <w:t>(</w:t>
      </w:r>
      <w:proofErr w:type="spellStart"/>
      <w:r>
        <w:t>Al</w:t>
      </w:r>
      <w:proofErr w:type="spellEnd"/>
      <w:r>
        <w:t xml:space="preserve"> - алюминий). В одной из алюминиевых мисок был </w:t>
      </w:r>
      <w:r>
        <w:rPr>
          <w:b/>
          <w:bCs/>
        </w:rPr>
        <w:t>крем</w:t>
      </w:r>
      <w:r>
        <w:t xml:space="preserve"> (</w:t>
      </w:r>
      <w:proofErr w:type="spellStart"/>
      <w:r>
        <w:t>Si</w:t>
      </w:r>
      <w:proofErr w:type="spellEnd"/>
      <w:r>
        <w:t xml:space="preserve"> - кремний), который нутрия стала слизывать. В этот момент перегорели </w:t>
      </w:r>
      <w:proofErr w:type="gramStart"/>
      <w:r>
        <w:t>пробки</w:t>
      </w:r>
      <w:proofErr w:type="gramEnd"/>
      <w:r>
        <w:t xml:space="preserve"> и свет в магазине выключился. Зубы нутрии засветились </w:t>
      </w:r>
      <w:r>
        <w:rPr>
          <w:b/>
          <w:bCs/>
        </w:rPr>
        <w:t>фосфором</w:t>
      </w:r>
      <w:r>
        <w:t xml:space="preserve"> (P - фосфор). Продавец пошел посмотреть, что случилось, и зажег </w:t>
      </w:r>
      <w:r>
        <w:rPr>
          <w:b/>
          <w:bCs/>
        </w:rPr>
        <w:t>спичку</w:t>
      </w:r>
      <w:r>
        <w:t xml:space="preserve"> (S - серу). Он увидел нутрию и прогнал ее, и все вокруг обработал </w:t>
      </w:r>
      <w:r>
        <w:rPr>
          <w:b/>
          <w:bCs/>
        </w:rPr>
        <w:t>хлоркой</w:t>
      </w:r>
      <w:r>
        <w:t xml:space="preserve"> (</w:t>
      </w:r>
      <w:proofErr w:type="spellStart"/>
      <w:r>
        <w:t>Cl</w:t>
      </w:r>
      <w:proofErr w:type="spellEnd"/>
      <w:r>
        <w:t xml:space="preserve"> - хлор). Но переборщил, и </w:t>
      </w:r>
      <w:r>
        <w:rPr>
          <w:b/>
          <w:bCs/>
        </w:rPr>
        <w:t>организм</w:t>
      </w:r>
      <w:r>
        <w:t xml:space="preserve"> (</w:t>
      </w:r>
      <w:proofErr w:type="spellStart"/>
      <w:r>
        <w:t>Ar</w:t>
      </w:r>
      <w:proofErr w:type="spellEnd"/>
      <w:r>
        <w:t xml:space="preserve"> - аргон) не выдержал, упал в обморок. Далее продолжите сами. </w:t>
      </w:r>
      <w:r>
        <w:br/>
      </w:r>
      <w:r>
        <w:br/>
        <w:t>     Теперь можно приступать к созданию парных ассоциаций образов - слов с образами - цифр (относительная</w:t>
      </w:r>
      <w:r>
        <w:rPr>
          <w:b/>
          <w:bCs/>
        </w:rPr>
        <w:t xml:space="preserve"> атомная масса</w:t>
      </w:r>
      <w:r>
        <w:t xml:space="preserve">). Для этого нужно представить образ элемента, потом соединить его с образом цифры любым методом мнемотехники. </w:t>
      </w:r>
      <w:r>
        <w:br/>
      </w:r>
      <w:r>
        <w:br/>
        <w:t xml:space="preserve">      </w:t>
      </w:r>
      <w:proofErr w:type="gramStart"/>
      <w:r>
        <w:t xml:space="preserve">Вот, например, как это получается у нас: в </w:t>
      </w:r>
      <w:r>
        <w:rPr>
          <w:b/>
          <w:bCs/>
        </w:rPr>
        <w:t xml:space="preserve">литровой </w:t>
      </w:r>
      <w:r>
        <w:t xml:space="preserve">бутылке водки закупорена оса (7); </w:t>
      </w:r>
      <w:r>
        <w:rPr>
          <w:b/>
          <w:bCs/>
        </w:rPr>
        <w:t>алкоголик</w:t>
      </w:r>
      <w:r>
        <w:t xml:space="preserve"> весь в йоде (9); в </w:t>
      </w:r>
      <w:r>
        <w:rPr>
          <w:b/>
          <w:bCs/>
        </w:rPr>
        <w:t xml:space="preserve">бору </w:t>
      </w:r>
      <w:r>
        <w:t xml:space="preserve">растут кокосы (11), на </w:t>
      </w:r>
      <w:r>
        <w:rPr>
          <w:b/>
          <w:bCs/>
        </w:rPr>
        <w:t>углях</w:t>
      </w:r>
      <w:r>
        <w:t xml:space="preserve"> лежит колье (12), </w:t>
      </w:r>
      <w:r>
        <w:rPr>
          <w:b/>
          <w:bCs/>
        </w:rPr>
        <w:t>азотное удобрение</w:t>
      </w:r>
      <w:r>
        <w:t xml:space="preserve"> разбросано кучами (14); </w:t>
      </w:r>
      <w:r>
        <w:rPr>
          <w:b/>
          <w:bCs/>
        </w:rPr>
        <w:t xml:space="preserve">мыльные пузыри </w:t>
      </w:r>
      <w:r>
        <w:t xml:space="preserve">ловит кошка (16); на </w:t>
      </w:r>
      <w:r>
        <w:rPr>
          <w:b/>
          <w:bCs/>
        </w:rPr>
        <w:t>тюбик зубной пасты</w:t>
      </w:r>
      <w:r>
        <w:t xml:space="preserve"> наступили кедами (19); в </w:t>
      </w:r>
      <w:r>
        <w:rPr>
          <w:b/>
          <w:bCs/>
        </w:rPr>
        <w:t>неоновую лампу</w:t>
      </w:r>
      <w:r>
        <w:t xml:space="preserve"> бросают лимонами </w:t>
      </w:r>
      <w:r>
        <w:lastRenderedPageBreak/>
        <w:t>(20)....</w:t>
      </w:r>
      <w:proofErr w:type="gramEnd"/>
      <w:r>
        <w:t xml:space="preserve"> </w:t>
      </w:r>
      <w:r>
        <w:br/>
      </w:r>
      <w:r>
        <w:br/>
      </w:r>
      <w:proofErr w:type="spellStart"/>
      <w:r>
        <w:t>Сай</w:t>
      </w:r>
      <w:proofErr w:type="spellEnd"/>
      <w:proofErr w:type="gramStart"/>
      <w:r>
        <w:rPr>
          <w:b/>
          <w:bCs/>
        </w:rPr>
        <w:t>   П</w:t>
      </w:r>
      <w:proofErr w:type="gramEnd"/>
      <w:r>
        <w:rPr>
          <w:b/>
          <w:bCs/>
        </w:rPr>
        <w:t xml:space="preserve">о книге Е.Васильевой </w:t>
      </w:r>
      <w:hyperlink r:id="rId112" w:tgtFrame="_blank" w:history="1">
        <w:r>
          <w:rPr>
            <w:rStyle w:val="a3"/>
          </w:rPr>
          <w:t>"СУПЕРПАМЯТЬ или Как запомнить, чтобы вспомнить?"</w:t>
        </w:r>
      </w:hyperlink>
      <w:r>
        <w:rPr>
          <w:b/>
          <w:bCs/>
        </w:rPr>
        <w:t xml:space="preserve"> </w:t>
      </w:r>
    </w:p>
    <w:p w:rsidR="000A20D4" w:rsidRDefault="000A20D4" w:rsidP="000A20D4">
      <w:pPr>
        <w:pStyle w:val="a4"/>
      </w:pPr>
      <w:r>
        <w:t>1. Разобраться в значении формулы.</w:t>
      </w:r>
      <w:r>
        <w:br/>
        <w:t>2. Представить в виде образа название формулы.</w:t>
      </w:r>
      <w:r>
        <w:br/>
        <w:t>3. Перевести в образ каждый элемент формулы, лучше по значению.</w:t>
      </w:r>
      <w:r>
        <w:br/>
        <w:t>4. Запомнить последовательность названия и элементов, входящих в формулу, и пространственно их расположить.</w:t>
      </w:r>
      <w:r>
        <w:br/>
        <w:t>5. Записать формулу и считать с нее название и значение каждого элемента.</w:t>
      </w:r>
      <w:r>
        <w:br/>
      </w:r>
      <w:r>
        <w:br/>
      </w:r>
      <w:r>
        <w:rPr>
          <w:b/>
          <w:bCs/>
        </w:rPr>
        <w:t xml:space="preserve">      </w:t>
      </w:r>
      <w:r>
        <w:t xml:space="preserve">Эту технику желательно применять в том случае, если вы пытались ее запомнить несколько раз и ваши усилия не увенчались успехом. Тогда эти ассоциации помогут запомнить внешний вид формулы, а вот содержание нужно будет запоминать дополнительно! Формула включает в себя не только сумму значков и символов, она несет определенный смысл. Поэтому сначала нужно понять, разобраться в ней, а потом уже запоминать ее форму. И никак иначе! В противном случае вы не сможете ни объяснить формулу, ни применять на практике. </w:t>
      </w:r>
      <w:r>
        <w:rPr>
          <w:b/>
          <w:bCs/>
        </w:rPr>
        <w:t>Поймите, что мнемотехника помогает запоминать форму, а не содержание.</w:t>
      </w:r>
      <w:r>
        <w:br/>
      </w:r>
      <w:r>
        <w:br/>
      </w:r>
      <w:r>
        <w:rPr>
          <w:b/>
          <w:bCs/>
        </w:rPr>
        <w:t xml:space="preserve">      </w:t>
      </w:r>
      <w:r>
        <w:t xml:space="preserve">Приведем пример запоминания физической формулы. </w:t>
      </w:r>
    </w:p>
    <w:p w:rsidR="000A20D4" w:rsidRDefault="000A20D4" w:rsidP="000A20D4">
      <w:pPr>
        <w:pStyle w:val="a4"/>
        <w:jc w:val="center"/>
      </w:pPr>
      <w:r>
        <w:br/>
      </w:r>
      <w:r>
        <w:rPr>
          <w:b/>
          <w:bCs/>
          <w:i/>
          <w:iCs/>
        </w:rPr>
        <w:t xml:space="preserve">Уравнение Менделеева — </w:t>
      </w:r>
      <w:proofErr w:type="spellStart"/>
      <w:r>
        <w:rPr>
          <w:b/>
          <w:bCs/>
          <w:i/>
          <w:iCs/>
        </w:rPr>
        <w:t>Клапейрона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br/>
      </w:r>
      <w:proofErr w:type="spellStart"/>
      <w:r>
        <w:rPr>
          <w:b/>
          <w:bCs/>
          <w:i/>
          <w:iCs/>
          <w:color w:val="0000FF"/>
        </w:rPr>
        <w:t>pV=mRT</w:t>
      </w:r>
      <w:proofErr w:type="spellEnd"/>
      <w:r>
        <w:rPr>
          <w:b/>
          <w:bCs/>
          <w:i/>
          <w:iCs/>
          <w:color w:val="0000FF"/>
        </w:rPr>
        <w:t>/M</w:t>
      </w:r>
      <w:r>
        <w:rPr>
          <w:b/>
          <w:bCs/>
          <w:i/>
          <w:iCs/>
        </w:rPr>
        <w:t xml:space="preserve"> </w:t>
      </w:r>
    </w:p>
    <w:p w:rsidR="00681EDD" w:rsidRDefault="000A20D4" w:rsidP="000A20D4">
      <w:r>
        <w:t xml:space="preserve">где </w:t>
      </w: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t xml:space="preserve"> - давление, </w:t>
      </w:r>
      <w:r>
        <w:br/>
      </w:r>
      <w:r>
        <w:rPr>
          <w:b/>
          <w:bCs/>
        </w:rPr>
        <w:t>V</w:t>
      </w:r>
      <w:r>
        <w:t xml:space="preserve"> - объем, </w:t>
      </w:r>
      <w:proofErr w:type="spellStart"/>
      <w:r>
        <w:rPr>
          <w:b/>
          <w:bCs/>
        </w:rPr>
        <w:t>m</w:t>
      </w:r>
      <w:proofErr w:type="spellEnd"/>
      <w:r>
        <w:t xml:space="preserve"> - масса, </w:t>
      </w:r>
      <w:r>
        <w:br/>
      </w:r>
      <w:r>
        <w:rPr>
          <w:b/>
          <w:bCs/>
        </w:rPr>
        <w:t>М</w:t>
      </w:r>
      <w:r>
        <w:t xml:space="preserve"> - молярная масса,</w:t>
      </w:r>
      <w:r>
        <w:br/>
      </w:r>
      <w:r>
        <w:rPr>
          <w:b/>
          <w:bCs/>
        </w:rPr>
        <w:t>R</w:t>
      </w:r>
      <w:r>
        <w:t>- универсальная газовая постоянная.</w:t>
      </w:r>
      <w:r>
        <w:br/>
      </w:r>
      <w:r>
        <w:br/>
      </w:r>
      <w:r>
        <w:rPr>
          <w:b/>
          <w:bCs/>
        </w:rPr>
        <w:t xml:space="preserve">      </w:t>
      </w:r>
      <w:r>
        <w:t>Сначала запомним название. Вот, что у нас получится: "</w:t>
      </w:r>
      <w:r>
        <w:rPr>
          <w:b/>
          <w:bCs/>
          <w:i/>
          <w:iCs/>
        </w:rPr>
        <w:t>Менделеев кляп</w:t>
      </w:r>
      <w:r>
        <w:t xml:space="preserve"> запихнул в рот </w:t>
      </w:r>
      <w:r>
        <w:rPr>
          <w:b/>
          <w:bCs/>
          <w:i/>
          <w:iCs/>
        </w:rPr>
        <w:t>нер</w:t>
      </w:r>
      <w:r>
        <w:t>вному человеку".</w:t>
      </w:r>
      <w:r>
        <w:br/>
      </w:r>
      <w:r>
        <w:rPr>
          <w:b/>
          <w:bCs/>
        </w:rPr>
        <w:t xml:space="preserve">      </w:t>
      </w:r>
      <w:r>
        <w:t xml:space="preserve">А дальше: "Он (Менделеев) так </w:t>
      </w:r>
      <w:r>
        <w:rPr>
          <w:b/>
          <w:bCs/>
          <w:i/>
          <w:iCs/>
        </w:rPr>
        <w:t>надавил</w:t>
      </w:r>
      <w:r>
        <w:rPr>
          <w:i/>
          <w:iCs/>
        </w:rPr>
        <w:t xml:space="preserve"> </w:t>
      </w:r>
      <w:r>
        <w:t>(</w:t>
      </w:r>
      <w:proofErr w:type="spellStart"/>
      <w:r>
        <w:t>р</w:t>
      </w:r>
      <w:proofErr w:type="spellEnd"/>
      <w:r>
        <w:t xml:space="preserve">) на кляп, что верхний золотой зуб большого </w:t>
      </w:r>
      <w:r>
        <w:rPr>
          <w:b/>
          <w:bCs/>
          <w:i/>
          <w:iCs/>
        </w:rPr>
        <w:t>объема</w:t>
      </w:r>
      <w:r>
        <w:t xml:space="preserve"> (V) у нервного человека упал па </w:t>
      </w:r>
      <w:r>
        <w:rPr>
          <w:b/>
          <w:bCs/>
          <w:i/>
          <w:iCs/>
        </w:rPr>
        <w:t>рельсы</w:t>
      </w:r>
      <w:proofErr w:type="gramStart"/>
      <w:r>
        <w:t xml:space="preserve"> (=). </w:t>
      </w:r>
      <w:proofErr w:type="gramEnd"/>
      <w:r>
        <w:rPr>
          <w:b/>
          <w:bCs/>
          <w:i/>
          <w:iCs/>
        </w:rPr>
        <w:t>Массивная</w:t>
      </w:r>
      <w:r>
        <w:t xml:space="preserve"> (</w:t>
      </w:r>
      <w:proofErr w:type="spellStart"/>
      <w:r>
        <w:t>m</w:t>
      </w:r>
      <w:proofErr w:type="spellEnd"/>
      <w:r>
        <w:t xml:space="preserve">) женщина истошно завопила, схватила зуб, расталкивая зевак, и побежала в </w:t>
      </w:r>
      <w:r>
        <w:rPr>
          <w:b/>
          <w:bCs/>
          <w:i/>
          <w:iCs/>
        </w:rPr>
        <w:t>университет</w:t>
      </w:r>
      <w:r>
        <w:t xml:space="preserve"> (R). По дороге она так быстро бежала, что </w:t>
      </w:r>
      <w:r>
        <w:rPr>
          <w:b/>
          <w:bCs/>
          <w:i/>
          <w:iCs/>
        </w:rPr>
        <w:t>вспотела</w:t>
      </w:r>
      <w:r>
        <w:t xml:space="preserve"> (Т) и </w:t>
      </w:r>
      <w:r>
        <w:rPr>
          <w:b/>
          <w:bCs/>
          <w:i/>
          <w:iCs/>
        </w:rPr>
        <w:t>скинула</w:t>
      </w:r>
      <w:r>
        <w:t xml:space="preserve"> (знак деления) с себя </w:t>
      </w:r>
      <w:r>
        <w:rPr>
          <w:b/>
          <w:bCs/>
          <w:i/>
          <w:iCs/>
        </w:rPr>
        <w:t>молью</w:t>
      </w:r>
      <w:r>
        <w:t xml:space="preserve">(М) </w:t>
      </w:r>
      <w:proofErr w:type="gramStart"/>
      <w:r>
        <w:t>порченную</w:t>
      </w:r>
      <w:proofErr w:type="gramEnd"/>
      <w:r>
        <w:t xml:space="preserve"> шубу".</w:t>
      </w:r>
      <w:r>
        <w:br/>
      </w:r>
      <w:r>
        <w:br/>
      </w:r>
    </w:p>
    <w:sectPr w:rsidR="00681EDD" w:rsidSect="0068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479B"/>
    <w:multiLevelType w:val="multilevel"/>
    <w:tmpl w:val="8D267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A0960"/>
    <w:multiLevelType w:val="multilevel"/>
    <w:tmpl w:val="B5FAC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FC"/>
    <w:rsid w:val="000A20D4"/>
    <w:rsid w:val="002600AD"/>
    <w:rsid w:val="003C1783"/>
    <w:rsid w:val="00526B46"/>
    <w:rsid w:val="00681EDD"/>
    <w:rsid w:val="00964EFC"/>
    <w:rsid w:val="00B64964"/>
    <w:rsid w:val="00C317DC"/>
    <w:rsid w:val="00C9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DD"/>
  </w:style>
  <w:style w:type="paragraph" w:styleId="1">
    <w:name w:val="heading 1"/>
    <w:basedOn w:val="a"/>
    <w:link w:val="10"/>
    <w:uiPriority w:val="9"/>
    <w:qFormat/>
    <w:rsid w:val="00B64964"/>
    <w:pPr>
      <w:spacing w:before="100" w:beforeAutospacing="1" w:after="100" w:afterAutospacing="1"/>
      <w:outlineLvl w:val="0"/>
    </w:pPr>
    <w:rPr>
      <w:rFonts w:ascii="Verdana" w:eastAsia="Times New Roman" w:hAnsi="Verdana" w:cs="Tahoma"/>
      <w:color w:val="FE7B01"/>
      <w:kern w:val="36"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EFC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964EFC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964EFC"/>
    <w:pPr>
      <w:pBdr>
        <w:top w:val="single" w:sz="6" w:space="1" w:color="auto"/>
      </w:pBdr>
      <w:spacing w:after="0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964EFC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E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4964"/>
    <w:rPr>
      <w:rFonts w:ascii="Verdana" w:eastAsia="Times New Roman" w:hAnsi="Verdana" w:cs="Tahoma"/>
      <w:color w:val="FE7B01"/>
      <w:kern w:val="36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4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49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34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6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7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0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7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5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andex.ru/advertising/index.html" TargetMode="External"/><Relationship Id="rId21" Type="http://schemas.openxmlformats.org/officeDocument/2006/relationships/image" Target="media/image3.gif"/><Relationship Id="rId42" Type="http://schemas.openxmlformats.org/officeDocument/2006/relationships/hyperlink" Target="http://student.km.ru/search.asp?id_subject=5" TargetMode="External"/><Relationship Id="rId47" Type="http://schemas.openxmlformats.org/officeDocument/2006/relationships/hyperlink" Target="http://student.km.ru/click.asp?root=http://images.km.ru/education/referats/&amp;file=46335&amp;id=8FCE7A42C98B4DCDBCB920DDEBD02C7B&amp;rtf=1" TargetMode="External"/><Relationship Id="rId63" Type="http://schemas.openxmlformats.org/officeDocument/2006/relationships/hyperlink" Target="http://student.km.ru/edubases/highschools/index1.asp" TargetMode="External"/><Relationship Id="rId68" Type="http://schemas.openxmlformats.org/officeDocument/2006/relationships/image" Target="media/image16.gif"/><Relationship Id="rId84" Type="http://schemas.openxmlformats.org/officeDocument/2006/relationships/hyperlink" Target="http://nnn.novoteka.ru/click.cgi?h=52e90a173d410b2b0842705cc1b65e3c&amp;a=443:14947103:4320&amp;url=http%3A%2F%2Fbeta.novoteka.ru%2F%3Fs%3Dauto%26p%3D1%23nnn14947103" TargetMode="External"/><Relationship Id="rId89" Type="http://schemas.openxmlformats.org/officeDocument/2006/relationships/image" Target="media/image24.gif"/><Relationship Id="rId112" Type="http://schemas.openxmlformats.org/officeDocument/2006/relationships/hyperlink" Target="http://www.yugzone.ru/psy/psy-book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nemotexnika.narod.ru/lib.htm" TargetMode="External"/><Relationship Id="rId29" Type="http://schemas.openxmlformats.org/officeDocument/2006/relationships/image" Target="media/image7.gif"/><Relationship Id="rId107" Type="http://schemas.openxmlformats.org/officeDocument/2006/relationships/hyperlink" Target="http://top.mail.ru/jump?from=914732" TargetMode="External"/><Relationship Id="rId11" Type="http://schemas.openxmlformats.org/officeDocument/2006/relationships/hyperlink" Target="mailto:vkozarenko@rambler.ru" TargetMode="External"/><Relationship Id="rId24" Type="http://schemas.openxmlformats.org/officeDocument/2006/relationships/hyperlink" Target="http://www.yandex.ru/" TargetMode="External"/><Relationship Id="rId32" Type="http://schemas.openxmlformats.org/officeDocument/2006/relationships/image" Target="media/image9.gif"/><Relationship Id="rId37" Type="http://schemas.openxmlformats.org/officeDocument/2006/relationships/hyperlink" Target="http://yabs.yandex.ru/count/Rj5sPCly14m40000ZhZz6fO4QnI8flwg19AaJ_85YgOeQWEHlD19P0QJXGsBgYEr4q9-1000" TargetMode="External"/><Relationship Id="rId40" Type="http://schemas.openxmlformats.org/officeDocument/2006/relationships/hyperlink" Target="http://student.km.ru/" TargetMode="External"/><Relationship Id="rId45" Type="http://schemas.openxmlformats.org/officeDocument/2006/relationships/hyperlink" Target="http://www.statya.ru/" TargetMode="External"/><Relationship Id="rId53" Type="http://schemas.openxmlformats.org/officeDocument/2006/relationships/hyperlink" Target="http://student.km.ru/ref_show_frame.asp?id=21C894EDC5414FE6B7CBFF2021955EB7" TargetMode="External"/><Relationship Id="rId58" Type="http://schemas.openxmlformats.org/officeDocument/2006/relationships/hyperlink" Target="http://student.km.ru/ch_search.asp?All=1" TargetMode="External"/><Relationship Id="rId66" Type="http://schemas.openxmlformats.org/officeDocument/2006/relationships/image" Target="media/image15.gif"/><Relationship Id="rId74" Type="http://schemas.openxmlformats.org/officeDocument/2006/relationships/hyperlink" Target="http://nnn.novoteka.ru/click.cgi?h=f4b9b3871d49ae0f438d62374fcd5afb&amp;a=443:14961751:4422&amp;url=http%3A%2F%2Fbeta.novoteka.ru%2F%3Fs%3Dsports%26p%3D1%23nnn14961751" TargetMode="External"/><Relationship Id="rId79" Type="http://schemas.openxmlformats.org/officeDocument/2006/relationships/image" Target="media/image20.jpeg"/><Relationship Id="rId87" Type="http://schemas.openxmlformats.org/officeDocument/2006/relationships/image" Target="media/image23.gif"/><Relationship Id="rId102" Type="http://schemas.openxmlformats.org/officeDocument/2006/relationships/hyperlink" Target="http://tiz150-70.zarabotki.ru/cgi-bin/href/km_na_dni?14203" TargetMode="External"/><Relationship Id="rId110" Type="http://schemas.openxmlformats.org/officeDocument/2006/relationships/image" Target="media/image33.gif"/><Relationship Id="rId5" Type="http://schemas.openxmlformats.org/officeDocument/2006/relationships/image" Target="media/image1.gif"/><Relationship Id="rId61" Type="http://schemas.openxmlformats.org/officeDocument/2006/relationships/hyperlink" Target="http://student.km.ru/edubases/foreignschools/" TargetMode="External"/><Relationship Id="rId82" Type="http://schemas.openxmlformats.org/officeDocument/2006/relationships/image" Target="media/image21.jpeg"/><Relationship Id="rId90" Type="http://schemas.openxmlformats.org/officeDocument/2006/relationships/hyperlink" Target="http://student.km.ru/view.asp?id=0FF878D069074625B9FF4149534E9B0E" TargetMode="External"/><Relationship Id="rId95" Type="http://schemas.openxmlformats.org/officeDocument/2006/relationships/hyperlink" Target="http://tizer.mediarotator.ru/cgi-bin/href/education?17289" TargetMode="External"/><Relationship Id="rId19" Type="http://schemas.openxmlformats.org/officeDocument/2006/relationships/image" Target="media/image2.gif"/><Relationship Id="rId14" Type="http://schemas.openxmlformats.org/officeDocument/2006/relationships/hyperlink" Target="http://mnemotexnika.narod.ru/archiv.htm" TargetMode="External"/><Relationship Id="rId22" Type="http://schemas.openxmlformats.org/officeDocument/2006/relationships/hyperlink" Target="http://top100.rambler.ru/top100/" TargetMode="External"/><Relationship Id="rId27" Type="http://schemas.openxmlformats.org/officeDocument/2006/relationships/image" Target="media/image6.gif"/><Relationship Id="rId30" Type="http://schemas.openxmlformats.org/officeDocument/2006/relationships/hyperlink" Target="http://mnemotexnika.narod.ru/ist_08.htm" TargetMode="External"/><Relationship Id="rId35" Type="http://schemas.openxmlformats.org/officeDocument/2006/relationships/image" Target="media/image11.gif"/><Relationship Id="rId43" Type="http://schemas.openxmlformats.org/officeDocument/2006/relationships/hyperlink" Target="http://student.km.ru/click.asp?root=http://images.km.ru/education/referats/&amp;file=46335&amp;id=8FCE7A42C98B4DCDBCB920DDEBD02C7B&amp;htm=1" TargetMode="External"/><Relationship Id="rId48" Type="http://schemas.openxmlformats.org/officeDocument/2006/relationships/hyperlink" Target="http://student.km.ru" TargetMode="External"/><Relationship Id="rId56" Type="http://schemas.openxmlformats.org/officeDocument/2006/relationships/hyperlink" Target="http://student.km.ru/search.asp?wide_search=1" TargetMode="External"/><Relationship Id="rId64" Type="http://schemas.openxmlformats.org/officeDocument/2006/relationships/hyperlink" Target="http://student.km.ru/edubases/technicums/" TargetMode="External"/><Relationship Id="rId69" Type="http://schemas.openxmlformats.org/officeDocument/2006/relationships/hyperlink" Target="http://sachok.ru/" TargetMode="External"/><Relationship Id="rId77" Type="http://schemas.openxmlformats.org/officeDocument/2006/relationships/hyperlink" Target="http://nnn.novoteka.ru/click.cgi?h=edd6ef16f29ba73a7077c3d3b2b84a1b&amp;a=443:14956282:3944&amp;url=http%3A%2F%2Fbeta.novoteka.ru%2F%3Fs%3Dpolitics%26p%3D1%23nnn14956282" TargetMode="External"/><Relationship Id="rId100" Type="http://schemas.openxmlformats.org/officeDocument/2006/relationships/hyperlink" Target="http://www.ytro.ru" TargetMode="External"/><Relationship Id="rId105" Type="http://schemas.openxmlformats.org/officeDocument/2006/relationships/image" Target="media/image30.gif"/><Relationship Id="rId113" Type="http://schemas.openxmlformats.org/officeDocument/2006/relationships/fontTable" Target="fontTable.xml"/><Relationship Id="rId8" Type="http://schemas.openxmlformats.org/officeDocument/2006/relationships/hyperlink" Target="http://mnemotexnika.narod.ru/archiv.htm" TargetMode="External"/><Relationship Id="rId51" Type="http://schemas.openxmlformats.org/officeDocument/2006/relationships/hyperlink" Target="http://student.km.ru/ref_show_frame.asp?id=5FDD97E72F6F4C408F6C2060D5C3A088" TargetMode="External"/><Relationship Id="rId72" Type="http://schemas.openxmlformats.org/officeDocument/2006/relationships/hyperlink" Target="http://nnn.novoteka.ru/click.cgi?h=f4b9b3871d49ae0f438d62374fcd5afb&amp;a=443:14961751:4422&amp;url=http%3A%2F%2Fbeta.novoteka.ru%2F%3Fs%3Dsports%26p%3D1%23nnn14961751" TargetMode="External"/><Relationship Id="rId80" Type="http://schemas.openxmlformats.org/officeDocument/2006/relationships/hyperlink" Target="http://nnn.novoteka.ru/click.cgi?h=b4fbf81940aeee941373f54ecd248aac&amp;a=443:14960589:3577&amp;url=http%3A%2F%2Fbeta.novoteka.ru%2F%3Fs%3Dshowbiz%26p%3D1%23nnn14960589" TargetMode="External"/><Relationship Id="rId85" Type="http://schemas.openxmlformats.org/officeDocument/2006/relationships/image" Target="media/image22.jpeg"/><Relationship Id="rId93" Type="http://schemas.openxmlformats.org/officeDocument/2006/relationships/image" Target="media/image26.gif"/><Relationship Id="rId98" Type="http://schemas.openxmlformats.org/officeDocument/2006/relationships/image" Target="media/image28.jpeg"/><Relationship Id="rId3" Type="http://schemas.openxmlformats.org/officeDocument/2006/relationships/settings" Target="settings.xml"/><Relationship Id="rId12" Type="http://schemas.openxmlformats.org/officeDocument/2006/relationships/hyperlink" Target="http://mnemotexnika.narod.ru/index.htm" TargetMode="External"/><Relationship Id="rId17" Type="http://schemas.openxmlformats.org/officeDocument/2006/relationships/hyperlink" Target="mailto:vkozarenko@rambler.ru" TargetMode="External"/><Relationship Id="rId25" Type="http://schemas.openxmlformats.org/officeDocument/2006/relationships/image" Target="media/image5.gif"/><Relationship Id="rId33" Type="http://schemas.openxmlformats.org/officeDocument/2006/relationships/hyperlink" Target="http://yabs.yandex.ru/count/Rj5sPCly14m40000ZhZz6fO4QnI8flwg19AaJ_85YgOeQWEHlD19P0QJXGsBgYEr4q9-1000" TargetMode="External"/><Relationship Id="rId38" Type="http://schemas.openxmlformats.org/officeDocument/2006/relationships/image" Target="media/image13.gif"/><Relationship Id="rId46" Type="http://schemas.openxmlformats.org/officeDocument/2006/relationships/hyperlink" Target="http://student.km.ru/click.asp?root=http://images.km.ru/education/referats/&amp;file=46335&amp;id=8FCE7A42C98B4DCDBCB920DDEBD02C7B&amp;htm=1" TargetMode="External"/><Relationship Id="rId59" Type="http://schemas.openxmlformats.org/officeDocument/2006/relationships/hyperlink" Target="http://student.km.ru/partner/" TargetMode="External"/><Relationship Id="rId67" Type="http://schemas.openxmlformats.org/officeDocument/2006/relationships/hyperlink" Target="http://www.km.ru/" TargetMode="External"/><Relationship Id="rId103" Type="http://schemas.openxmlformats.org/officeDocument/2006/relationships/image" Target="media/image29.jpeg"/><Relationship Id="rId108" Type="http://schemas.openxmlformats.org/officeDocument/2006/relationships/image" Target="media/image32.gif"/><Relationship Id="rId20" Type="http://schemas.openxmlformats.org/officeDocument/2006/relationships/hyperlink" Target="http://top.mail.ru/jump?from=376257" TargetMode="External"/><Relationship Id="rId41" Type="http://schemas.openxmlformats.org/officeDocument/2006/relationships/hyperlink" Target="http://student.km.ru/search.asp" TargetMode="External"/><Relationship Id="rId54" Type="http://schemas.openxmlformats.org/officeDocument/2006/relationships/hyperlink" Target="http://www.km.ru/education/" TargetMode="External"/><Relationship Id="rId62" Type="http://schemas.openxmlformats.org/officeDocument/2006/relationships/hyperlink" Target="http://student.km.ru/edubases/schools/" TargetMode="External"/><Relationship Id="rId70" Type="http://schemas.openxmlformats.org/officeDocument/2006/relationships/image" Target="media/image17.jpeg"/><Relationship Id="rId75" Type="http://schemas.openxmlformats.org/officeDocument/2006/relationships/hyperlink" Target="http://nnn.novoteka.ru/click.cgi?h=edd6ef16f29ba73a7077c3d3b2b84a1b&amp;a=443:14956282:3944&amp;url=http%3A%2F%2Fbeta.novoteka.ru%2F%3Fs%3Dpolitics%26p%3D1%23nnn14956282" TargetMode="External"/><Relationship Id="rId83" Type="http://schemas.openxmlformats.org/officeDocument/2006/relationships/hyperlink" Target="http://nnn.novoteka.ru/click.cgi?h=3c0ae924679fd2e88ab6e58b0e001dc7&amp;a=443:14958770:3577&amp;url=http%3A%2F%2Fbeta.novoteka.ru%2F%3Fs%3Dshowbiz%26p%3D1%23nnn14958770" TargetMode="External"/><Relationship Id="rId88" Type="http://schemas.openxmlformats.org/officeDocument/2006/relationships/hyperlink" Target="http://student.km.ru/view.asp?id=E35110CF3FCB496C990AEDF68B11AE66" TargetMode="External"/><Relationship Id="rId91" Type="http://schemas.openxmlformats.org/officeDocument/2006/relationships/image" Target="media/image25.gif"/><Relationship Id="rId96" Type="http://schemas.openxmlformats.org/officeDocument/2006/relationships/image" Target="media/image27.jpeg"/><Relationship Id="rId111" Type="http://schemas.openxmlformats.org/officeDocument/2006/relationships/hyperlink" Target="http://www.yugzone.ru/psy/psy-bo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nemotexnika.narod.ru/index.htm" TargetMode="External"/><Relationship Id="rId15" Type="http://schemas.openxmlformats.org/officeDocument/2006/relationships/hyperlink" Target="http://mnemotexnika.narod.ru/obnov.htm" TargetMode="External"/><Relationship Id="rId23" Type="http://schemas.openxmlformats.org/officeDocument/2006/relationships/image" Target="media/image4.gif"/><Relationship Id="rId28" Type="http://schemas.openxmlformats.org/officeDocument/2006/relationships/hyperlink" Target="http://narod.yandex.ru/help/mini.yhtml" TargetMode="External"/><Relationship Id="rId36" Type="http://schemas.openxmlformats.org/officeDocument/2006/relationships/image" Target="media/image12.gif"/><Relationship Id="rId49" Type="http://schemas.openxmlformats.org/officeDocument/2006/relationships/hyperlink" Target="http://student.km.ru/ref_show_frame.asp?id=B20241173B5341E5AFBB955030F4EBCF" TargetMode="External"/><Relationship Id="rId57" Type="http://schemas.openxmlformats.org/officeDocument/2006/relationships/hyperlink" Target="http://student.km.ru/search.asp?All=1" TargetMode="External"/><Relationship Id="rId106" Type="http://schemas.openxmlformats.org/officeDocument/2006/relationships/image" Target="media/image31.gif"/><Relationship Id="rId114" Type="http://schemas.openxmlformats.org/officeDocument/2006/relationships/theme" Target="theme/theme1.xml"/><Relationship Id="rId10" Type="http://schemas.openxmlformats.org/officeDocument/2006/relationships/hyperlink" Target="http://mnemotexnika.narod.ru/lib.htm" TargetMode="External"/><Relationship Id="rId31" Type="http://schemas.openxmlformats.org/officeDocument/2006/relationships/image" Target="media/image8.gif"/><Relationship Id="rId44" Type="http://schemas.openxmlformats.org/officeDocument/2006/relationships/hyperlink" Target="http://student.km.ru/click.asp?root=http://images.km.ru/education/referats/&amp;file=46335&amp;id=8FCE7A42C98B4DCDBCB920DDEBD02C7B&amp;rtf=1" TargetMode="External"/><Relationship Id="rId52" Type="http://schemas.openxmlformats.org/officeDocument/2006/relationships/hyperlink" Target="http://student.km.ru/ref_show_frame.asp?id=037643D89A164B61BBD02B5664C5F045" TargetMode="External"/><Relationship Id="rId60" Type="http://schemas.openxmlformats.org/officeDocument/2006/relationships/hyperlink" Target="http://student.km.ru/edubases/additional/base_add.asp" TargetMode="External"/><Relationship Id="rId65" Type="http://schemas.openxmlformats.org/officeDocument/2006/relationships/hyperlink" Target="http://student.km.ru/edubases/admin/vilka.asp" TargetMode="External"/><Relationship Id="rId73" Type="http://schemas.openxmlformats.org/officeDocument/2006/relationships/image" Target="media/image18.jpeg"/><Relationship Id="rId78" Type="http://schemas.openxmlformats.org/officeDocument/2006/relationships/hyperlink" Target="http://nnn.novoteka.ru/click.cgi?h=b4fbf81940aeee941373f54ecd248aac&amp;a=443:14960589:3577&amp;url=http%3A%2F%2Fbeta.novoteka.ru%2F%3Fs%3Dshowbiz%26p%3D1%23nnn14960589" TargetMode="External"/><Relationship Id="rId81" Type="http://schemas.openxmlformats.org/officeDocument/2006/relationships/hyperlink" Target="http://nnn.novoteka.ru/click.cgi?h=3c0ae924679fd2e88ab6e58b0e001dc7&amp;a=443:14958770:3577&amp;url=http%3A%2F%2Fbeta.novoteka.ru%2F%3Fs%3Dshowbiz%26p%3D1%23nnn14958770" TargetMode="External"/><Relationship Id="rId86" Type="http://schemas.openxmlformats.org/officeDocument/2006/relationships/hyperlink" Target="http://nnn.novoteka.ru/click.cgi?h=52e90a173d410b2b0842705cc1b65e3c&amp;a=443:14947103:4320&amp;url=http%3A%2F%2Fbeta.novoteka.ru%2F%3Fs%3Dauto%26p%3D1%23nnn14947103" TargetMode="External"/><Relationship Id="rId94" Type="http://schemas.openxmlformats.org/officeDocument/2006/relationships/hyperlink" Target="http://student.km.ru/view.asp?id=9912BD4DA0004DE29651313EBA364442" TargetMode="External"/><Relationship Id="rId99" Type="http://schemas.openxmlformats.org/officeDocument/2006/relationships/hyperlink" Target="http://www.vz.ru" TargetMode="External"/><Relationship Id="rId101" Type="http://schemas.openxmlformats.org/officeDocument/2006/relationships/hyperlink" Target="http://www.izvest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nemotexnika.narod.ru/obnov.htm" TargetMode="External"/><Relationship Id="rId13" Type="http://schemas.openxmlformats.org/officeDocument/2006/relationships/hyperlink" Target="http://mnemotexnika.narod.ru/vs_f.htm" TargetMode="External"/><Relationship Id="rId18" Type="http://schemas.openxmlformats.org/officeDocument/2006/relationships/hyperlink" Target="http://www.yandex.ru/cy?base=0&amp;host=www.mnemotexnika.narod.ru" TargetMode="External"/><Relationship Id="rId39" Type="http://schemas.openxmlformats.org/officeDocument/2006/relationships/hyperlink" Target="http://www.km.ru" TargetMode="External"/><Relationship Id="rId109" Type="http://schemas.openxmlformats.org/officeDocument/2006/relationships/hyperlink" Target="http://www.liveinternet.ru/click" TargetMode="External"/><Relationship Id="rId34" Type="http://schemas.openxmlformats.org/officeDocument/2006/relationships/image" Target="media/image10.gif"/><Relationship Id="rId50" Type="http://schemas.openxmlformats.org/officeDocument/2006/relationships/hyperlink" Target="http://student.km.ru/ref_show_frame.asp?id=524670EA73C6482FA67DE6EB9587E6B0" TargetMode="External"/><Relationship Id="rId55" Type="http://schemas.openxmlformats.org/officeDocument/2006/relationships/image" Target="media/image14.gif"/><Relationship Id="rId76" Type="http://schemas.openxmlformats.org/officeDocument/2006/relationships/image" Target="media/image19.jpeg"/><Relationship Id="rId97" Type="http://schemas.openxmlformats.org/officeDocument/2006/relationships/hyperlink" Target="http://tizer.mediarotator.ru/cgi-bin/href/education" TargetMode="External"/><Relationship Id="rId104" Type="http://schemas.openxmlformats.org/officeDocument/2006/relationships/hyperlink" Target="http://tiz150-70.zarabotki.ru/cgi-bin/href/km_na_dni" TargetMode="External"/><Relationship Id="rId7" Type="http://schemas.openxmlformats.org/officeDocument/2006/relationships/hyperlink" Target="http://mnemotexnika.narod.ru/vs_f.htm" TargetMode="External"/><Relationship Id="rId71" Type="http://schemas.openxmlformats.org/officeDocument/2006/relationships/hyperlink" Target="http://sachok.ru/" TargetMode="External"/><Relationship Id="rId92" Type="http://schemas.openxmlformats.org/officeDocument/2006/relationships/hyperlink" Target="http://student.km.ru/view.asp?id=58C1A2E43BE74999A93FB680CFE0A3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7921</Words>
  <Characters>45152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2009-01-05T07:01:00Z</dcterms:created>
  <dcterms:modified xsi:type="dcterms:W3CDTF">2009-01-05T07:50:00Z</dcterms:modified>
</cp:coreProperties>
</file>