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300" w:rsidRPr="00CB3215" w:rsidRDefault="00E12300" w:rsidP="00E12300">
      <w:pPr>
        <w:jc w:val="center"/>
        <w:rPr>
          <w:sz w:val="24"/>
          <w:szCs w:val="24"/>
        </w:rPr>
      </w:pPr>
      <w:r w:rsidRPr="00CB3215">
        <w:rPr>
          <w:sz w:val="24"/>
          <w:szCs w:val="24"/>
        </w:rPr>
        <w:t>Муниципальное автономное образовательное учреждение дополнительного образования  «Детско-юношеский центр Киренского района «Гармония»»</w:t>
      </w: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Мастер-класс</w:t>
      </w:r>
    </w:p>
    <w:p w:rsidR="00E12300" w:rsidRDefault="00E12300" w:rsidP="00E12300">
      <w:pPr>
        <w:jc w:val="center"/>
        <w:rPr>
          <w:b/>
          <w:sz w:val="28"/>
          <w:szCs w:val="28"/>
        </w:rPr>
      </w:pPr>
      <w:r w:rsidRPr="004A430A">
        <w:rPr>
          <w:b/>
          <w:sz w:val="28"/>
          <w:szCs w:val="28"/>
        </w:rPr>
        <w:t>Декоративное дерево «Березка»</w:t>
      </w:r>
    </w:p>
    <w:p w:rsidR="00E12300" w:rsidRDefault="00E12300" w:rsidP="00E12300">
      <w:pPr>
        <w:ind w:firstLine="708"/>
        <w:jc w:val="right"/>
        <w:rPr>
          <w:sz w:val="24"/>
          <w:szCs w:val="24"/>
        </w:rPr>
      </w:pPr>
    </w:p>
    <w:p w:rsidR="00E12300" w:rsidRDefault="00E12300" w:rsidP="00E12300">
      <w:pPr>
        <w:ind w:firstLine="708"/>
        <w:jc w:val="right"/>
        <w:rPr>
          <w:sz w:val="24"/>
          <w:szCs w:val="24"/>
        </w:rPr>
      </w:pPr>
    </w:p>
    <w:p w:rsidR="00E12300" w:rsidRDefault="00E12300" w:rsidP="00E12300">
      <w:pPr>
        <w:ind w:firstLine="708"/>
        <w:jc w:val="right"/>
        <w:rPr>
          <w:sz w:val="24"/>
          <w:szCs w:val="24"/>
        </w:rPr>
      </w:pPr>
      <w:r>
        <w:rPr>
          <w:noProof/>
          <w:sz w:val="28"/>
          <w:szCs w:val="28"/>
          <w:bdr w:val="thinThickThinMediumGap" w:sz="24" w:space="0" w:color="632423"/>
        </w:rPr>
        <w:drawing>
          <wp:anchor distT="0" distB="0" distL="114300" distR="114300" simplePos="0" relativeHeight="251658240" behindDoc="1" locked="0" layoutInCell="1" allowOverlap="1" wp14:anchorId="5DBD504E" wp14:editId="42BEAD95">
            <wp:simplePos x="0" y="0"/>
            <wp:positionH relativeFrom="column">
              <wp:posOffset>-194310</wp:posOffset>
            </wp:positionH>
            <wp:positionV relativeFrom="paragraph">
              <wp:posOffset>26035</wp:posOffset>
            </wp:positionV>
            <wp:extent cx="3287395" cy="5257800"/>
            <wp:effectExtent l="0" t="0" r="8255" b="0"/>
            <wp:wrapTight wrapText="bothSides">
              <wp:wrapPolygon edited="0">
                <wp:start x="0" y="0"/>
                <wp:lineTo x="0" y="21522"/>
                <wp:lineTo x="21529" y="21522"/>
                <wp:lineTo x="21529" y="0"/>
                <wp:lineTo x="0" y="0"/>
              </wp:wrapPolygon>
            </wp:wrapTight>
            <wp:docPr id="11" name="Рисунок 11" descr="SDC1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08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300" w:rsidRDefault="00E12300" w:rsidP="00E12300">
      <w:pPr>
        <w:ind w:firstLine="708"/>
        <w:jc w:val="right"/>
        <w:rPr>
          <w:sz w:val="24"/>
          <w:szCs w:val="24"/>
        </w:rPr>
      </w:pPr>
    </w:p>
    <w:p w:rsidR="00E12300" w:rsidRDefault="00E12300" w:rsidP="00E12300">
      <w:pPr>
        <w:ind w:firstLine="708"/>
        <w:jc w:val="right"/>
        <w:rPr>
          <w:sz w:val="24"/>
          <w:szCs w:val="24"/>
        </w:rPr>
      </w:pPr>
    </w:p>
    <w:p w:rsidR="00E12300" w:rsidRDefault="00E12300" w:rsidP="00E12300">
      <w:pPr>
        <w:ind w:firstLine="708"/>
        <w:jc w:val="right"/>
        <w:rPr>
          <w:sz w:val="24"/>
          <w:szCs w:val="24"/>
        </w:rPr>
      </w:pPr>
    </w:p>
    <w:p w:rsidR="00E12300" w:rsidRDefault="00E12300" w:rsidP="00E12300">
      <w:pPr>
        <w:ind w:firstLine="708"/>
        <w:jc w:val="right"/>
        <w:rPr>
          <w:sz w:val="24"/>
          <w:szCs w:val="24"/>
        </w:rPr>
      </w:pPr>
    </w:p>
    <w:p w:rsidR="00E12300" w:rsidRDefault="00E12300" w:rsidP="00E12300">
      <w:pPr>
        <w:ind w:firstLine="708"/>
        <w:jc w:val="right"/>
        <w:rPr>
          <w:sz w:val="24"/>
          <w:szCs w:val="24"/>
        </w:rPr>
      </w:pPr>
    </w:p>
    <w:p w:rsidR="00E12300" w:rsidRDefault="00E12300" w:rsidP="00E12300">
      <w:pPr>
        <w:ind w:firstLine="708"/>
        <w:jc w:val="right"/>
        <w:rPr>
          <w:i/>
          <w:sz w:val="24"/>
          <w:szCs w:val="24"/>
        </w:rPr>
      </w:pPr>
      <w:r>
        <w:rPr>
          <w:sz w:val="24"/>
          <w:szCs w:val="24"/>
        </w:rPr>
        <w:t xml:space="preserve">Разработала: </w:t>
      </w:r>
      <w:proofErr w:type="spellStart"/>
      <w:r>
        <w:rPr>
          <w:i/>
          <w:sz w:val="24"/>
          <w:szCs w:val="24"/>
        </w:rPr>
        <w:t>А.В.Романькова</w:t>
      </w:r>
      <w:proofErr w:type="spellEnd"/>
      <w:r>
        <w:rPr>
          <w:i/>
          <w:sz w:val="24"/>
          <w:szCs w:val="24"/>
        </w:rPr>
        <w:t>,</w:t>
      </w:r>
    </w:p>
    <w:p w:rsidR="00E12300" w:rsidRPr="004A430A" w:rsidRDefault="00E12300" w:rsidP="00E12300">
      <w:pPr>
        <w:jc w:val="right"/>
        <w:rPr>
          <w:b/>
          <w:sz w:val="28"/>
          <w:szCs w:val="28"/>
        </w:rPr>
      </w:pP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педагог дополнительного образования</w:t>
      </w:r>
    </w:p>
    <w:p w:rsidR="00E12300" w:rsidRDefault="00E12300" w:rsidP="00E12300">
      <w:pPr>
        <w:jc w:val="center"/>
        <w:rPr>
          <w:sz w:val="28"/>
          <w:szCs w:val="28"/>
        </w:rPr>
      </w:pPr>
    </w:p>
    <w:p w:rsidR="00E12300" w:rsidRPr="004A430A" w:rsidRDefault="00E12300" w:rsidP="00E12300">
      <w:pPr>
        <w:jc w:val="center"/>
        <w:rPr>
          <w:sz w:val="28"/>
          <w:szCs w:val="28"/>
        </w:rPr>
      </w:pPr>
    </w:p>
    <w:p w:rsidR="00E12300" w:rsidRPr="00E12300" w:rsidRDefault="00E12300" w:rsidP="00E12300">
      <w:pPr>
        <w:rPr>
          <w:sz w:val="28"/>
          <w:szCs w:val="28"/>
        </w:rPr>
      </w:pPr>
    </w:p>
    <w:p w:rsidR="00E12300" w:rsidRP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  <w:bookmarkStart w:id="0" w:name="_GoBack"/>
      <w:bookmarkEnd w:id="0"/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rPr>
          <w:sz w:val="28"/>
          <w:szCs w:val="28"/>
        </w:rPr>
      </w:pPr>
    </w:p>
    <w:p w:rsidR="00E12300" w:rsidRDefault="00E12300" w:rsidP="00E12300">
      <w:pPr>
        <w:jc w:val="center"/>
        <w:rPr>
          <w:sz w:val="24"/>
          <w:szCs w:val="24"/>
        </w:rPr>
      </w:pPr>
      <w:r w:rsidRPr="00E12300">
        <w:rPr>
          <w:sz w:val="24"/>
          <w:szCs w:val="24"/>
        </w:rPr>
        <w:t>Киренск, 2015</w:t>
      </w:r>
    </w:p>
    <w:p w:rsidR="00E12300" w:rsidRPr="00E12300" w:rsidRDefault="00E12300" w:rsidP="00E12300">
      <w:pPr>
        <w:jc w:val="center"/>
        <w:rPr>
          <w:sz w:val="24"/>
          <w:szCs w:val="24"/>
        </w:rPr>
      </w:pPr>
    </w:p>
    <w:p w:rsidR="00E12300" w:rsidRDefault="00E12300" w:rsidP="00E12300">
      <w:pPr>
        <w:spacing w:line="360" w:lineRule="auto"/>
        <w:jc w:val="center"/>
        <w:rPr>
          <w:b/>
          <w:sz w:val="28"/>
          <w:szCs w:val="28"/>
        </w:rPr>
      </w:pPr>
      <w:r w:rsidRPr="00617972">
        <w:rPr>
          <w:b/>
          <w:sz w:val="28"/>
          <w:szCs w:val="28"/>
        </w:rPr>
        <w:t>Технологическая последо</w:t>
      </w:r>
      <w:r>
        <w:rPr>
          <w:b/>
          <w:sz w:val="28"/>
          <w:szCs w:val="28"/>
        </w:rPr>
        <w:t xml:space="preserve">вательность изготовления декоративного дерева «Березка» в технике </w:t>
      </w:r>
      <w:proofErr w:type="spellStart"/>
      <w:r>
        <w:rPr>
          <w:b/>
          <w:sz w:val="28"/>
          <w:szCs w:val="28"/>
        </w:rPr>
        <w:t>бисероплетения</w:t>
      </w:r>
      <w:proofErr w:type="spellEnd"/>
    </w:p>
    <w:p w:rsidR="00E12300" w:rsidRPr="00D70343" w:rsidRDefault="00E12300" w:rsidP="00E1230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4791"/>
        <w:gridCol w:w="4116"/>
      </w:tblGrid>
      <w:tr w:rsidR="00E12300" w:rsidRPr="00B718D3" w:rsidTr="00EC70B1">
        <w:tc>
          <w:tcPr>
            <w:tcW w:w="9571" w:type="dxa"/>
            <w:gridSpan w:val="3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Изготовление веточек</w:t>
            </w: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1.</w:t>
            </w:r>
          </w:p>
        </w:tc>
        <w:tc>
          <w:tcPr>
            <w:tcW w:w="4806" w:type="dxa"/>
          </w:tcPr>
          <w:p w:rsidR="00E12300" w:rsidRPr="009C7D37" w:rsidRDefault="00E12300" w:rsidP="00EC70B1">
            <w:pPr>
              <w:rPr>
                <w:sz w:val="28"/>
                <w:szCs w:val="28"/>
              </w:rPr>
            </w:pPr>
          </w:p>
          <w:p w:rsidR="00E12300" w:rsidRPr="00496A86" w:rsidRDefault="00E12300" w:rsidP="00EC70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проволоку набрать девять</w:t>
            </w:r>
            <w:r w:rsidRPr="00496A86">
              <w:rPr>
                <w:sz w:val="28"/>
                <w:szCs w:val="28"/>
              </w:rPr>
              <w:t xml:space="preserve"> бисерин и</w:t>
            </w:r>
            <w:r>
              <w:rPr>
                <w:sz w:val="28"/>
                <w:szCs w:val="28"/>
              </w:rPr>
              <w:t xml:space="preserve"> закрутить </w:t>
            </w:r>
            <w:r w:rsidRPr="00496A86">
              <w:rPr>
                <w:sz w:val="28"/>
                <w:szCs w:val="28"/>
              </w:rPr>
              <w:t>их в петельку.</w:t>
            </w:r>
          </w:p>
        </w:tc>
        <w:tc>
          <w:tcPr>
            <w:tcW w:w="4100" w:type="dxa"/>
          </w:tcPr>
          <w:p w:rsidR="00E12300" w:rsidRPr="00496A86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Default="00E12300" w:rsidP="00EC70B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EBA49C" wp14:editId="5616F579">
                  <wp:extent cx="2419350" cy="1590675"/>
                  <wp:effectExtent l="0" t="0" r="0" b="9525"/>
                  <wp:docPr id="10" name="Рисунок 10" descr="DSC0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2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0C5837" w:rsidRDefault="00E12300" w:rsidP="00EC70B1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2.</w:t>
            </w:r>
          </w:p>
        </w:tc>
        <w:tc>
          <w:tcPr>
            <w:tcW w:w="4806" w:type="dxa"/>
          </w:tcPr>
          <w:p w:rsidR="00E12300" w:rsidRDefault="00E12300" w:rsidP="00EC70B1">
            <w:pPr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Рядом сделать</w:t>
            </w:r>
            <w:r w:rsidRPr="00496A86">
              <w:rPr>
                <w:sz w:val="28"/>
                <w:szCs w:val="28"/>
              </w:rPr>
              <w:t xml:space="preserve"> следующую петельку.</w:t>
            </w:r>
          </w:p>
        </w:tc>
        <w:tc>
          <w:tcPr>
            <w:tcW w:w="4100" w:type="dxa"/>
          </w:tcPr>
          <w:p w:rsidR="00E12300" w:rsidRDefault="00E12300" w:rsidP="00EC70B1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E12300" w:rsidRPr="000C5837" w:rsidRDefault="00E12300" w:rsidP="00EC70B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65730A" wp14:editId="26FB1995">
                  <wp:extent cx="2409825" cy="1562100"/>
                  <wp:effectExtent l="0" t="0" r="9525" b="0"/>
                  <wp:docPr id="9" name="Рисунок 9" descr="DSC0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3.</w:t>
            </w:r>
          </w:p>
        </w:tc>
        <w:tc>
          <w:tcPr>
            <w:tcW w:w="4806" w:type="dxa"/>
          </w:tcPr>
          <w:p w:rsidR="00E12300" w:rsidRDefault="00E12300" w:rsidP="00EC70B1">
            <w:pPr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так далее плести </w:t>
            </w:r>
            <w:r w:rsidRPr="00496A86">
              <w:rPr>
                <w:sz w:val="28"/>
                <w:szCs w:val="28"/>
              </w:rPr>
              <w:t>петельки с двух сторон на всю длину проволоки</w:t>
            </w:r>
            <w:r>
              <w:rPr>
                <w:sz w:val="28"/>
                <w:szCs w:val="28"/>
              </w:rPr>
              <w:t>, используя зеленый бисер двух оттенков.</w:t>
            </w:r>
          </w:p>
        </w:tc>
        <w:tc>
          <w:tcPr>
            <w:tcW w:w="4100" w:type="dxa"/>
          </w:tcPr>
          <w:p w:rsidR="00E12300" w:rsidRPr="00496A86" w:rsidRDefault="00E12300" w:rsidP="00EC70B1">
            <w:pPr>
              <w:rPr>
                <w:sz w:val="28"/>
                <w:szCs w:val="28"/>
              </w:rPr>
            </w:pPr>
          </w:p>
          <w:p w:rsidR="00E12300" w:rsidRPr="000C5837" w:rsidRDefault="00E12300" w:rsidP="00EC70B1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FA8C06" wp14:editId="69DA7AE6">
                  <wp:extent cx="2466975" cy="1905000"/>
                  <wp:effectExtent l="0" t="0" r="9525" b="0"/>
                  <wp:docPr id="8" name="Рисунок 8" descr="DSC02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2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0C5837" w:rsidRDefault="00E12300" w:rsidP="00EC70B1">
            <w:pPr>
              <w:rPr>
                <w:sz w:val="28"/>
                <w:szCs w:val="28"/>
                <w:lang w:val="en-US"/>
              </w:rPr>
            </w:pP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4.</w:t>
            </w:r>
          </w:p>
        </w:tc>
        <w:tc>
          <w:tcPr>
            <w:tcW w:w="4806" w:type="dxa"/>
          </w:tcPr>
          <w:p w:rsidR="00E12300" w:rsidRDefault="00E12300" w:rsidP="00EC70B1">
            <w:pPr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rPr>
                <w:sz w:val="28"/>
                <w:szCs w:val="28"/>
              </w:rPr>
            </w:pPr>
            <w:r w:rsidRPr="00496A86">
              <w:rPr>
                <w:sz w:val="28"/>
                <w:szCs w:val="28"/>
              </w:rPr>
              <w:t>Выглядеть веточка должна следующим образом.</w:t>
            </w:r>
          </w:p>
        </w:tc>
        <w:tc>
          <w:tcPr>
            <w:tcW w:w="4100" w:type="dxa"/>
          </w:tcPr>
          <w:p w:rsidR="00E12300" w:rsidRDefault="00E12300" w:rsidP="00EC70B1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8A7335" wp14:editId="5972740C">
                  <wp:extent cx="2457450" cy="1571625"/>
                  <wp:effectExtent l="0" t="0" r="0" b="9525"/>
                  <wp:docPr id="7" name="Рисунок 7" descr="DSC0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2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0C5837" w:rsidRDefault="00E12300" w:rsidP="00EC70B1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5.</w:t>
            </w:r>
          </w:p>
        </w:tc>
        <w:tc>
          <w:tcPr>
            <w:tcW w:w="4806" w:type="dxa"/>
          </w:tcPr>
          <w:p w:rsidR="00E12300" w:rsidRDefault="00E12300" w:rsidP="00EC70B1">
            <w:pPr>
              <w:rPr>
                <w:sz w:val="28"/>
                <w:szCs w:val="28"/>
              </w:rPr>
            </w:pPr>
          </w:p>
          <w:p w:rsidR="00E12300" w:rsidRDefault="00E12300" w:rsidP="00EC70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Сплести необходимое количество веточек.</w:t>
            </w:r>
          </w:p>
          <w:p w:rsidR="00E12300" w:rsidRPr="00B718D3" w:rsidRDefault="00E12300" w:rsidP="00EC70B1">
            <w:pPr>
              <w:rPr>
                <w:sz w:val="28"/>
                <w:szCs w:val="28"/>
              </w:rPr>
            </w:pPr>
          </w:p>
        </w:tc>
        <w:tc>
          <w:tcPr>
            <w:tcW w:w="4100" w:type="dxa"/>
          </w:tcPr>
          <w:p w:rsidR="00E12300" w:rsidRDefault="00E12300" w:rsidP="00EC70B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189EB1" wp14:editId="638CF066">
                  <wp:extent cx="2352675" cy="1771650"/>
                  <wp:effectExtent l="0" t="0" r="9525" b="0"/>
                  <wp:docPr id="6" name="Рисунок 6" descr="DSC02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496A86" w:rsidRDefault="00E12300" w:rsidP="00EC70B1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2300" w:rsidRPr="00B718D3" w:rsidTr="00EC70B1">
        <w:tc>
          <w:tcPr>
            <w:tcW w:w="9571" w:type="dxa"/>
            <w:gridSpan w:val="3"/>
          </w:tcPr>
          <w:p w:rsidR="00E12300" w:rsidRDefault="00E12300" w:rsidP="00EC70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Сборка изделия</w:t>
            </w:r>
          </w:p>
          <w:p w:rsidR="00E12300" w:rsidRPr="006675F8" w:rsidRDefault="00E12300" w:rsidP="00EC70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6.</w:t>
            </w:r>
          </w:p>
        </w:tc>
        <w:tc>
          <w:tcPr>
            <w:tcW w:w="4806" w:type="dxa"/>
          </w:tcPr>
          <w:p w:rsidR="00E12300" w:rsidRDefault="00E12300" w:rsidP="00EC70B1">
            <w:pPr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Скрутить ветки  между собой и обмотать белой лентой.</w:t>
            </w:r>
          </w:p>
        </w:tc>
        <w:tc>
          <w:tcPr>
            <w:tcW w:w="4100" w:type="dxa"/>
          </w:tcPr>
          <w:p w:rsidR="00E12300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Default="00E12300" w:rsidP="00EC70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209B85" wp14:editId="02FB210D">
                  <wp:extent cx="2257425" cy="1924050"/>
                  <wp:effectExtent l="0" t="0" r="9525" b="0"/>
                  <wp:docPr id="5" name="Рисунок 5" descr="DSC0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7.</w:t>
            </w:r>
          </w:p>
        </w:tc>
        <w:tc>
          <w:tcPr>
            <w:tcW w:w="4806" w:type="dxa"/>
          </w:tcPr>
          <w:p w:rsidR="00E12300" w:rsidRDefault="00E12300" w:rsidP="00EC70B1">
            <w:pPr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Последовательно прикрепить ветки, к толстой проволоке обматывая белой лентой. </w:t>
            </w:r>
          </w:p>
        </w:tc>
        <w:tc>
          <w:tcPr>
            <w:tcW w:w="4100" w:type="dxa"/>
          </w:tcPr>
          <w:p w:rsidR="00E12300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Default="00E12300" w:rsidP="00EC70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14EE2D" wp14:editId="7D0216E0">
                  <wp:extent cx="2305050" cy="1800225"/>
                  <wp:effectExtent l="0" t="0" r="0" b="9525"/>
                  <wp:docPr id="4" name="Рисунок 4" descr="DSC0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8.</w:t>
            </w:r>
          </w:p>
        </w:tc>
        <w:tc>
          <w:tcPr>
            <w:tcW w:w="4806" w:type="dxa"/>
          </w:tcPr>
          <w:p w:rsidR="00E12300" w:rsidRDefault="00E12300" w:rsidP="00EC70B1">
            <w:pPr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Таким образом, формируется ствол дерева.</w:t>
            </w:r>
          </w:p>
        </w:tc>
        <w:tc>
          <w:tcPr>
            <w:tcW w:w="4100" w:type="dxa"/>
          </w:tcPr>
          <w:p w:rsidR="00E12300" w:rsidRDefault="00E12300" w:rsidP="00EC70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818036" wp14:editId="472048EB">
                  <wp:extent cx="1847850" cy="2590800"/>
                  <wp:effectExtent l="0" t="0" r="0" b="0"/>
                  <wp:docPr id="3" name="Рисунок 3" descr="DSC0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2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9.</w:t>
            </w: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06" w:type="dxa"/>
          </w:tcPr>
          <w:p w:rsidR="00E12300" w:rsidRDefault="00E12300" w:rsidP="00EC70B1">
            <w:pPr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Навести раствор из алебастра. </w:t>
            </w:r>
          </w:p>
        </w:tc>
        <w:tc>
          <w:tcPr>
            <w:tcW w:w="4100" w:type="dxa"/>
          </w:tcPr>
          <w:p w:rsidR="00E12300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Default="00E12300" w:rsidP="00EC70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98CA80" wp14:editId="699D7F9E">
                  <wp:extent cx="2238375" cy="1819275"/>
                  <wp:effectExtent l="0" t="0" r="9525" b="9525"/>
                  <wp:docPr id="2" name="Рисунок 2" descr="DSC0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</w:tc>
      </w:tr>
      <w:tr w:rsidR="00E12300" w:rsidRPr="00B718D3" w:rsidTr="00EC70B1">
        <w:tc>
          <w:tcPr>
            <w:tcW w:w="665" w:type="dxa"/>
          </w:tcPr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  <w:r w:rsidRPr="00B718D3">
              <w:rPr>
                <w:sz w:val="28"/>
                <w:szCs w:val="28"/>
              </w:rPr>
              <w:t>10.</w:t>
            </w:r>
          </w:p>
        </w:tc>
        <w:tc>
          <w:tcPr>
            <w:tcW w:w="4806" w:type="dxa"/>
          </w:tcPr>
          <w:p w:rsidR="00E12300" w:rsidRDefault="00E12300" w:rsidP="00EC70B1">
            <w:pPr>
              <w:rPr>
                <w:sz w:val="28"/>
                <w:szCs w:val="28"/>
              </w:rPr>
            </w:pPr>
          </w:p>
          <w:p w:rsidR="00E12300" w:rsidRPr="00B718D3" w:rsidRDefault="00E12300" w:rsidP="00EC70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 дерево в керамическую вазу. На ствол дерева нанести черным маркером штрихи в произвольном порядке.</w:t>
            </w:r>
          </w:p>
        </w:tc>
        <w:tc>
          <w:tcPr>
            <w:tcW w:w="4100" w:type="dxa"/>
          </w:tcPr>
          <w:p w:rsidR="00E12300" w:rsidRDefault="00E12300" w:rsidP="00EC70B1">
            <w:pPr>
              <w:jc w:val="center"/>
              <w:rPr>
                <w:sz w:val="28"/>
                <w:szCs w:val="28"/>
              </w:rPr>
            </w:pPr>
          </w:p>
          <w:p w:rsidR="00E12300" w:rsidRDefault="00E12300" w:rsidP="00EC70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DC79E7" wp14:editId="163D67F7">
                  <wp:extent cx="1990725" cy="3162300"/>
                  <wp:effectExtent l="0" t="0" r="9525" b="0"/>
                  <wp:docPr id="1" name="Рисунок 1" descr="SDC10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DC10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00" w:rsidRPr="00B718D3" w:rsidRDefault="00E12300" w:rsidP="00EC70B1">
            <w:pPr>
              <w:jc w:val="center"/>
              <w:rPr>
                <w:sz w:val="28"/>
                <w:szCs w:val="28"/>
              </w:rPr>
            </w:pPr>
          </w:p>
        </w:tc>
      </w:tr>
    </w:tbl>
    <w:p w:rsidR="00E12300" w:rsidRDefault="00E12300" w:rsidP="00E12300">
      <w:pPr>
        <w:rPr>
          <w:b/>
          <w:sz w:val="28"/>
          <w:szCs w:val="28"/>
        </w:rPr>
      </w:pPr>
    </w:p>
    <w:p w:rsidR="00E12300" w:rsidRDefault="00E12300" w:rsidP="00E12300">
      <w:pPr>
        <w:jc w:val="center"/>
        <w:rPr>
          <w:b/>
          <w:sz w:val="28"/>
          <w:szCs w:val="28"/>
        </w:rPr>
      </w:pPr>
    </w:p>
    <w:p w:rsidR="00276B44" w:rsidRDefault="00276B44"/>
    <w:sectPr w:rsidR="00276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CD"/>
    <w:rsid w:val="00276B44"/>
    <w:rsid w:val="007F01CD"/>
    <w:rsid w:val="00E1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3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3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30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3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3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3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171</Words>
  <Characters>978</Characters>
  <Application>Microsoft Office Word</Application>
  <DocSecurity>0</DocSecurity>
  <Lines>8</Lines>
  <Paragraphs>2</Paragraphs>
  <ScaleCrop>false</ScaleCrop>
  <Company>Krokoz™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Человек</dc:creator>
  <cp:keywords/>
  <dc:description/>
  <cp:lastModifiedBy>Человек</cp:lastModifiedBy>
  <cp:revision>2</cp:revision>
  <dcterms:created xsi:type="dcterms:W3CDTF">2015-11-07T04:34:00Z</dcterms:created>
  <dcterms:modified xsi:type="dcterms:W3CDTF">2015-11-07T04:37:00Z</dcterms:modified>
</cp:coreProperties>
</file>