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b/>
          <w:sz w:val="48"/>
          <w:szCs w:val="48"/>
        </w:rPr>
      </w:pPr>
      <w:r w:rsidRPr="00935A9E">
        <w:rPr>
          <w:rFonts w:ascii="Times New Roman" w:hAnsi="Times New Roman" w:cs="Times New Roman"/>
          <w:b/>
          <w:sz w:val="48"/>
          <w:szCs w:val="48"/>
        </w:rPr>
        <w:t>Что общего и в чем сущностное различие понятий «обучение», «преподавание» и «учение»?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A9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Введение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1. Определение и характеристика понятий «обучение», «преподавание», «учение»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2. Главные составляющие процесса обучения – обучение (преподавание) и учение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A9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К главным категориям дидактики относятся обучение, преподавание и учение. Обучение - это метод организации образовательного процесса. Процесс обучения основывается на базе связи преподавания и учения. В качестве синонима понятию «процесс обучения» часто употребляется понятие «учебный процесс». Учебный процесс видится как совместная работа учителя и обучаемых, в ходе которой преподаватель нацеливает, сообщает, организует и инициирует работу обучающихся, корректирует и инспектирует ее, а обучаемый завладевает содержанием, обликами работы, в первую очередь предусмотренными в программах знаниями, умениями и навыками (В.И. Загвязинский).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Процесс изучения всякий раз считается двухсторонним, всякий раз имеет в собственной структуре две составляющих: работа учителя, педагога (преподавание) и работа студента, учащегося (учение). Не считая этого, все виды учебной деятельности предметны, ориентированы на освоение конкретной реальности, означает, несложно отметить и 3-ий элемент: факты,  явления, мнения, величины, законы. В процессе изучения уточняются сообразная связь и взаимозависимость между 3-мя выделенными элементами.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Преподавание – это работа учителя (преподавателя) по передаче обучаемым информации, организации их учебно-познавательной работы, стимулированию познавательного внимания, самостоятельности, творчества и оценки учебных достижений.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Учение – это работа по изучению, закреплению и использованию приобретенных познаний, умений и навыков; пониманию личного значения </w:t>
      </w:r>
      <w:r w:rsidRPr="00935A9E">
        <w:rPr>
          <w:rFonts w:ascii="Times New Roman" w:hAnsi="Times New Roman" w:cs="Times New Roman"/>
          <w:sz w:val="28"/>
          <w:szCs w:val="28"/>
        </w:rPr>
        <w:lastRenderedPageBreak/>
        <w:t>и общественной значимости культурных ценностей и человеческого навыка.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Обучение – целеустремленный, социально и персонально обусловленный и педагогически организованный процесс становления личности обучаемых, происходящий на базе овладения систематизированными научными познаниями и методами работы, всем богатством духовной и вещественной культуры человечества.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Преподавание и учение неразрывно связаны. Бесспорно, что тот, кто интересуется преподаванием, обязан представлять для себя, как происходит процесс учения. Считается, что учение наступает ещё до рождения и не прекращается до самой погибели. Учение подразумевает конкретные конфигурации в поведении или же дееспособность воплотить в жизнь эти конфигурации в будущем.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A9E">
        <w:rPr>
          <w:rFonts w:ascii="Times New Roman" w:hAnsi="Times New Roman" w:cs="Times New Roman"/>
          <w:b/>
          <w:sz w:val="28"/>
          <w:szCs w:val="28"/>
        </w:rPr>
        <w:lastRenderedPageBreak/>
        <w:t>1. Определение и характеристика понятий «обучение», «преподавание», «учение»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     Обучение – определенное представление педагогического процесса, в ходе которого, под управлением специально выбранного лица, реализуются общественно обусловленные задачи образования личности в тесной связи с ее воспитанием и развитием.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Обучение – процесс конкретной передачи и приёма навыка поколений во содействии воспитателя и студента.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В начале XX века в понятие обучения стали подключать 2 ведущих компонента – преподавание и учение.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Преподавание – предоставление (трансформация) системы познаний, умений, навыка деятельности;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Учение – усвоение навыка через его восприятие, осмысление, переустройство и внедрение.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Есть точка зрения, что обучение – это черта педагогического процесса со стороны работы учителя, а учение – со стороны работы учащегося.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Обучение – определенное изображение педагогической работы, в которой появляются типичные отношения «учитель-ученик», итог данной работы – обогащение учащегося познаниями, достижениями культуры, умениями и способностями. В процессе изучения случается управляемое познание.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lastRenderedPageBreak/>
        <w:t>Современные запросы таковы, что среднее учебное заведение обязано мыслить, развивать учащихся во всех отношениях. В современном осознании для изучения свойственны надлежащие признаки: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двухсторонний характер;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совместная работа учащегося и учителя;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инструкция со стороны учителя;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особая организация и управление;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целостность и единство;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соотношение закономерностям возрастного становления учащихся;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управление развитием и воспитанием учащихся.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Обучение, преподавание, учение — главные категории дидактики.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Обучение — это метод организации образовательного процесса. Оно считается наиболее достоверным методом получения периодического образования. В основе всякого вида или же типа обучения заложена система: преподавание и учение.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Преподавание — это работа учителя по: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- передаче информации;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- организации учебно-познавательной работы учащихся;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- предложению поддержке при затруднении в процессе учения;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- стимулированию внимания, самостоятельности и творчества учащихся;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- оценке учебных достижений учащихся.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Целью преподавания считается организация действенного учения всякого учащегося в процессе передачи информации, контроля и оценки ее </w:t>
      </w:r>
      <w:r w:rsidRPr="00935A9E">
        <w:rPr>
          <w:rFonts w:ascii="Times New Roman" w:hAnsi="Times New Roman" w:cs="Times New Roman"/>
          <w:sz w:val="28"/>
          <w:szCs w:val="28"/>
        </w:rPr>
        <w:lastRenderedPageBreak/>
        <w:t>усвоения. Эффективность учения подразумевает еще взаимодействие с учащимися и совмещение как общей, так и самостоятельной работы.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Учение — это работа учащегося по: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- изучению, закреплению и использованию познаний, умений и навыков;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- самостимулированию к розыску, заключению учебных задач, самооценке учебных достижений;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- пониманию личного значения и общественной значительности культурных ценностей и человеческого навыка, процессов и явлений находящейся вокруг реальности. Целью учения считается познание, сбор и переработка информации об находящемся вокруг мире. Итоги учения выражаются в познаниях, умениях, способностях, системе отношений и общем развитии учащегося.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В прогрессивной российской педагогической литературе изучение рассматривается как социально-педагогический процесс целенаправленного взаимодействия педагога (преподавателя, учителя) и студентов, в ходе которого исполняются образовательное и личностное становление человека. Следует обозначить, что это понятие неоднозначно, например как дееспособность учиться принадлежит к числу базовых качеств всех живых систем. В ходе же общественного становления обучение делается отдельным, своеобразным видом социальной работы, преобразуется в средство передачи общественного навыка (знаний, способностей и умений) из поколения в поколение.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Содержание процесса обучения определяется его основными структурными элементами: целями и функциями, закономерностями и </w:t>
      </w:r>
      <w:r w:rsidRPr="00935A9E">
        <w:rPr>
          <w:rFonts w:ascii="Times New Roman" w:hAnsi="Times New Roman" w:cs="Times New Roman"/>
          <w:sz w:val="28"/>
          <w:szCs w:val="28"/>
        </w:rPr>
        <w:lastRenderedPageBreak/>
        <w:t xml:space="preserve">принципами, формами и методами, приемами и средствами педагогического взаимодействия обучающего и обучаемого.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935A9E">
        <w:rPr>
          <w:rFonts w:ascii="Times New Roman" w:hAnsi="Times New Roman" w:cs="Times New Roman"/>
          <w:b/>
          <w:sz w:val="28"/>
          <w:szCs w:val="28"/>
        </w:rPr>
        <w:t xml:space="preserve"> 2. Главные составляющие процесса обучения – обучение (преподавание) и учение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В их единстве заключается его основная сущностная дидактическая характеристика. В элементарной форме соотношение «обучение – учение» проявляется в конкретном взаимодействии учителя и ученика, однако только к такому взаимодействию не сводится. Ученик в системе дидактических отношений выступает как объект преподавания и как субъект учения. В этой двойственности функций проявляется активность учащегося как действующего субъекта. Объектом по отношению к ученику в данном случае является учебный материал, который учащийся должен усвоить. Деятельность ученика по его усвоению планируется, организуется и направляется обучающим. Вот почему во взаимодействии учителя и ученика управляющая роль принадлежит первому. Он воздействует на ученика, помогая становлению его как личности.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     В свою очередь преподавание рассматривается в педагогике лишь как управление учебно-познавательной деятельностью обучаемых. В этом случае деятельность преподавателя включает в себя отбор, систематизацию, структурирование, восприятие, осознание и овладение учебной информацией и методами работы с нею учащихся, предъявление ее обучаемым, организацию рациональной, эффективной, адекватной задачам обучения деятельности каждого учащегося по овладению необходимой системой знаний, навыков и умений. Вследствие этого процесс преподавания рассматривается в сфере субъект-объектных  отношений. Субъектно-субъектное же взаимодействие, характерное для личностно-ориентированного обучения, существует внутри субъектно-объектного, им определяется и стимулируется. Это позволяет говорить о </w:t>
      </w:r>
      <w:r w:rsidRPr="00935A9E">
        <w:rPr>
          <w:rFonts w:ascii="Times New Roman" w:hAnsi="Times New Roman" w:cs="Times New Roman"/>
          <w:sz w:val="28"/>
          <w:szCs w:val="28"/>
        </w:rPr>
        <w:lastRenderedPageBreak/>
        <w:t>придании гуманистического характера современному обучению, в котором деятельность педагога (учителя, преподавателя) направлена на создание обучаемому соответствующих условий для овладения необходимой ему системой знаний, навыков и умений, а также формирования соответствующих личностных свойств и качеств. В связи с этим во многих образовательных учреждениях Российской Федерации в последние годы реализуется одна из моделей личностно-ориентированного обучения Н.И.Алексеева, признающая не только уникальность и самобытность учащегося, но и неповторимость педагогического творчества преподавателя.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О придании учебному процессу гуманистического характера свидетельствует стремление отечественных педагогов реализовать в нем следующие идеи:  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- изменить общий взгляд на обучение в направлении все более глубокого понимания его как культурного процесса, сущность которого проявляется в гуманистических ценностях и формах взаимодействия его участников;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- уточнить представление о личности учащегося, которая наделяется различными субъективными свойствами, характеризующими ее автономность, независимость, способность к выбору, рефлексии, саморегуляции деятельности в связи с чем меняется ее роль в учебном процессе;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- пересмотреть отношение к учащемуся как объекту педагогических воздействий и закрепить за ним статус субъекта обучения;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lastRenderedPageBreak/>
        <w:t xml:space="preserve">- сделать востребованными результаты новейших исследований психологических механизмов формирования и последовательного развития личностной сферы человека. 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A9E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    Главные и определяющие источники обучения - текущие и перспективные потребности общества, его требования к личности. Эти требования получают воплощение в педагогически проработанном содержании образования, которое в отечественной педагогической традиции рассматривается в единстве с деятельностью, направленной на развитие личности.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Обучение – процесс конкретной передачи и приёма навыка поколений во содействии воспитателя и студента.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В начале XX века в понятие обучения стали подключать 2 ведущих компонента – преподавание и учение.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Преподавание – предоставление (трансформация) системы познаний, умений, навыка деятельности;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Учение – усвоение навыка через его восприятие, осмысление, переустройство и внедрение.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Есть точка зрения, что обучение – это черта педагогического процесса со стороны работы учителя, а учение – со стороны работы учащегося.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Преподавание и учение неразрывно связаны. Бесспорно, что тот, кто интересуется преподаванием, обязан представлять для себя, как происходит процесс учения. Считается, что учение наступает ещё до рождения и не прекращается до самой погибели. Учение подразумевает конкретные конфигурации в поведении или же дееспособность воплотить в жизнь эти конфигурации в будущем.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A9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1.     Лихачев Б.Г. Педагогика. Курс лекций. Учебное пособие для студентов пед. уч. Заведений и слушателей ИПК и ФПК. – М.: Прометей, 1992.-528 с., с.351-357.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2.     Оконь В. Введение в общую дидактику. – М.: Высш. шк., 1990.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3.     Педагогика. Учебное пособие для студентов педагогических вузов и педагогических колледжей/ Под ред. И.П. Пидкасистого. – М.: Педагогическое общество России, 1998. – 640 с., с. 129-192.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4.     Подласый И.П. Педагогика: Учеб. для студентов высших пед. учеб. заведений. – М.: Просвещение: ВЛАДОС, 1996. – 423 с., с. 199-224.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>5.     Харламов И.Ф. Педагогика: Учеб. пособие. 2-е изд., перераб. и доп. – М.: Высш. шк., 1990. – 576 с., с. 122-148.</w:t>
      </w:r>
    </w:p>
    <w:p w:rsidR="00935A9E" w:rsidRPr="00935A9E" w:rsidRDefault="00935A9E" w:rsidP="00935A9E">
      <w:pPr>
        <w:autoSpaceDE w:val="0"/>
        <w:autoSpaceDN w:val="0"/>
        <w:adjustRightInd w:val="0"/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9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82528" w:rsidRPr="00935A9E" w:rsidRDefault="00782528" w:rsidP="00935A9E">
      <w:pPr>
        <w:spacing w:before="120" w:after="120" w:line="360" w:lineRule="auto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2528" w:rsidRPr="00935A9E" w:rsidSect="00935A9E">
      <w:headerReference w:type="default" r:id="rId6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2A3" w:rsidRDefault="00B972A3" w:rsidP="00935A9E">
      <w:pPr>
        <w:spacing w:after="0" w:line="240" w:lineRule="auto"/>
      </w:pPr>
      <w:r>
        <w:separator/>
      </w:r>
    </w:p>
  </w:endnote>
  <w:endnote w:type="continuationSeparator" w:id="1">
    <w:p w:rsidR="00B972A3" w:rsidRDefault="00B972A3" w:rsidP="0093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2A3" w:rsidRDefault="00B972A3" w:rsidP="00935A9E">
      <w:pPr>
        <w:spacing w:after="0" w:line="240" w:lineRule="auto"/>
      </w:pPr>
      <w:r>
        <w:separator/>
      </w:r>
    </w:p>
  </w:footnote>
  <w:footnote w:type="continuationSeparator" w:id="1">
    <w:p w:rsidR="00B972A3" w:rsidRDefault="00B972A3" w:rsidP="00935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497696"/>
      <w:docPartObj>
        <w:docPartGallery w:val="Page Numbers (Top of Page)"/>
        <w:docPartUnique/>
      </w:docPartObj>
    </w:sdtPr>
    <w:sdtContent>
      <w:p w:rsidR="00935A9E" w:rsidRDefault="00C019DA">
        <w:pPr>
          <w:pStyle w:val="a3"/>
          <w:jc w:val="center"/>
        </w:pPr>
        <w:fldSimple w:instr=" PAGE   \* MERGEFORMAT ">
          <w:r w:rsidR="001A45DA">
            <w:rPr>
              <w:noProof/>
            </w:rPr>
            <w:t>13</w:t>
          </w:r>
        </w:fldSimple>
      </w:p>
    </w:sdtContent>
  </w:sdt>
  <w:p w:rsidR="00935A9E" w:rsidRDefault="00935A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2528"/>
    <w:rsid w:val="001473FB"/>
    <w:rsid w:val="001A45DA"/>
    <w:rsid w:val="002A1A29"/>
    <w:rsid w:val="00782528"/>
    <w:rsid w:val="00835571"/>
    <w:rsid w:val="00935A9E"/>
    <w:rsid w:val="009707D3"/>
    <w:rsid w:val="00B07659"/>
    <w:rsid w:val="00B972A3"/>
    <w:rsid w:val="00BD0D31"/>
    <w:rsid w:val="00C019DA"/>
    <w:rsid w:val="00D10931"/>
    <w:rsid w:val="00D202A7"/>
    <w:rsid w:val="00D9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2528"/>
  </w:style>
  <w:style w:type="character" w:customStyle="1" w:styleId="tooltip">
    <w:name w:val="tooltip"/>
    <w:basedOn w:val="a0"/>
    <w:rsid w:val="00782528"/>
  </w:style>
  <w:style w:type="character" w:customStyle="1" w:styleId="classic">
    <w:name w:val="classic"/>
    <w:basedOn w:val="a0"/>
    <w:rsid w:val="00782528"/>
  </w:style>
  <w:style w:type="paragraph" w:styleId="a3">
    <w:name w:val="header"/>
    <w:basedOn w:val="a"/>
    <w:link w:val="a4"/>
    <w:uiPriority w:val="99"/>
    <w:unhideWhenUsed/>
    <w:rsid w:val="00935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A9E"/>
  </w:style>
  <w:style w:type="paragraph" w:styleId="a5">
    <w:name w:val="footer"/>
    <w:basedOn w:val="a"/>
    <w:link w:val="a6"/>
    <w:uiPriority w:val="99"/>
    <w:semiHidden/>
    <w:unhideWhenUsed/>
    <w:rsid w:val="00935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5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13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</cp:lastModifiedBy>
  <cp:revision>2</cp:revision>
  <dcterms:created xsi:type="dcterms:W3CDTF">2014-12-30T16:48:00Z</dcterms:created>
  <dcterms:modified xsi:type="dcterms:W3CDTF">2015-11-09T14:46:00Z</dcterms:modified>
</cp:coreProperties>
</file>