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B" w:rsidRPr="004D1B2F" w:rsidRDefault="0014008B" w:rsidP="0014008B">
      <w:pPr>
        <w:jc w:val="center"/>
        <w:rPr>
          <w:b/>
        </w:rPr>
      </w:pPr>
      <w:r w:rsidRPr="004D1B2F">
        <w:rPr>
          <w:b/>
        </w:rPr>
        <w:t>Положение</w:t>
      </w:r>
    </w:p>
    <w:p w:rsidR="0014008B" w:rsidRDefault="0014008B" w:rsidP="0014008B">
      <w:pPr>
        <w:jc w:val="center"/>
        <w:rPr>
          <w:b/>
          <w:color w:val="000000"/>
        </w:rPr>
      </w:pPr>
      <w:r>
        <w:rPr>
          <w:b/>
        </w:rPr>
        <w:t>о</w:t>
      </w:r>
      <w:r w:rsidRPr="004D1B2F">
        <w:rPr>
          <w:b/>
        </w:rPr>
        <w:t xml:space="preserve"> проведении школьной выставки -  ярмарки «</w:t>
      </w:r>
      <w:r>
        <w:rPr>
          <w:b/>
        </w:rPr>
        <w:t>Дары Осени</w:t>
      </w:r>
      <w:r w:rsidRPr="004D1B2F">
        <w:rPr>
          <w:b/>
        </w:rPr>
        <w:t>»</w:t>
      </w:r>
    </w:p>
    <w:p w:rsidR="0014008B" w:rsidRDefault="0014008B" w:rsidP="0014008B">
      <w:pPr>
        <w:jc w:val="center"/>
        <w:rPr>
          <w:rStyle w:val="c6"/>
          <w:b/>
          <w:color w:val="000000"/>
        </w:rPr>
      </w:pPr>
      <w:r w:rsidRPr="00E87FBD">
        <w:rPr>
          <w:rStyle w:val="c6"/>
          <w:b/>
          <w:color w:val="000000"/>
        </w:rPr>
        <w:t>в рамках празднования 47-летия со дня образования Советского района</w:t>
      </w:r>
    </w:p>
    <w:p w:rsidR="0014008B" w:rsidRPr="004D1B2F" w:rsidRDefault="0014008B" w:rsidP="0014008B">
      <w:pPr>
        <w:jc w:val="center"/>
        <w:rPr>
          <w:b/>
        </w:rPr>
      </w:pPr>
      <w:r w:rsidRPr="00E87FBD">
        <w:rPr>
          <w:rStyle w:val="c6"/>
          <w:b/>
          <w:color w:val="000000"/>
        </w:rPr>
        <w:t>и Дня лесной промышленности.</w:t>
      </w:r>
    </w:p>
    <w:p w:rsidR="0014008B" w:rsidRPr="004D1B2F" w:rsidRDefault="0014008B" w:rsidP="0014008B">
      <w:pPr>
        <w:jc w:val="center"/>
      </w:pPr>
    </w:p>
    <w:p w:rsidR="0014008B" w:rsidRPr="004D1B2F" w:rsidRDefault="0014008B" w:rsidP="0014008B">
      <w:pPr>
        <w:rPr>
          <w:b/>
          <w:u w:val="single"/>
        </w:rPr>
      </w:pPr>
      <w:r w:rsidRPr="004D1B2F">
        <w:rPr>
          <w:b/>
          <w:u w:val="single"/>
        </w:rPr>
        <w:t>Цели проведения:</w:t>
      </w:r>
    </w:p>
    <w:p w:rsidR="0014008B" w:rsidRPr="004D1B2F" w:rsidRDefault="0014008B" w:rsidP="0014008B">
      <w:pPr>
        <w:rPr>
          <w:b/>
          <w:u w:val="single"/>
        </w:rPr>
      </w:pPr>
    </w:p>
    <w:p w:rsidR="0014008B" w:rsidRPr="004D1B2F" w:rsidRDefault="0014008B" w:rsidP="0014008B">
      <w:r w:rsidRPr="004D1B2F">
        <w:t>1. Формировать у учащихся навыки предпринимательской деятельности, понятия: цена изделия как товара, зарплата, материальные затраты, реклама и</w:t>
      </w:r>
      <w:r>
        <w:t xml:space="preserve"> </w:t>
      </w:r>
      <w:r w:rsidRPr="004D1B2F">
        <w:t>менеджмент.</w:t>
      </w:r>
    </w:p>
    <w:p w:rsidR="0014008B" w:rsidRPr="004D1B2F" w:rsidRDefault="0014008B" w:rsidP="0014008B">
      <w:r w:rsidRPr="004D1B2F">
        <w:t>2. Активизировать интерес учащихся к предмету «Технология».</w:t>
      </w:r>
    </w:p>
    <w:p w:rsidR="0014008B" w:rsidRPr="004D1B2F" w:rsidRDefault="0014008B" w:rsidP="0014008B">
      <w:r w:rsidRPr="004D1B2F">
        <w:t>3. Содействовать эстетическому развитию  и  творческих способностей учащихся.</w:t>
      </w:r>
    </w:p>
    <w:p w:rsidR="0014008B" w:rsidRPr="004D1B2F" w:rsidRDefault="0014008B" w:rsidP="0014008B"/>
    <w:p w:rsidR="0014008B" w:rsidRPr="004D1B2F" w:rsidRDefault="0014008B" w:rsidP="0014008B">
      <w:pPr>
        <w:rPr>
          <w:b/>
          <w:u w:val="single"/>
        </w:rPr>
      </w:pPr>
      <w:r w:rsidRPr="004D1B2F">
        <w:rPr>
          <w:b/>
          <w:u w:val="single"/>
        </w:rPr>
        <w:t>Участники:</w:t>
      </w:r>
    </w:p>
    <w:p w:rsidR="0014008B" w:rsidRPr="004D1B2F" w:rsidRDefault="0014008B" w:rsidP="0014008B">
      <w:r w:rsidRPr="004D1B2F">
        <w:t xml:space="preserve">                   учащиеся 5-</w:t>
      </w:r>
      <w:r>
        <w:t>7</w:t>
      </w:r>
      <w:r w:rsidRPr="004D1B2F">
        <w:t>-ых классов.</w:t>
      </w:r>
    </w:p>
    <w:p w:rsidR="0014008B" w:rsidRPr="004D1B2F" w:rsidRDefault="0014008B" w:rsidP="0014008B"/>
    <w:p w:rsidR="0014008B" w:rsidRPr="004D1B2F" w:rsidRDefault="0014008B" w:rsidP="0014008B">
      <w:pPr>
        <w:rPr>
          <w:b/>
          <w:u w:val="single"/>
        </w:rPr>
      </w:pPr>
      <w:r w:rsidRPr="004D1B2F">
        <w:rPr>
          <w:b/>
          <w:u w:val="single"/>
        </w:rPr>
        <w:t>Место и сроки проведения:</w:t>
      </w:r>
    </w:p>
    <w:p w:rsidR="0014008B" w:rsidRPr="004D1B2F" w:rsidRDefault="0014008B" w:rsidP="0014008B">
      <w:pPr>
        <w:rPr>
          <w:b/>
          <w:u w:val="single"/>
        </w:rPr>
      </w:pPr>
    </w:p>
    <w:p w:rsidR="0014008B" w:rsidRPr="004D1B2F" w:rsidRDefault="0014008B" w:rsidP="0014008B">
      <w:r>
        <w:t>11.09.2015 г. на территории крыльца школы.</w:t>
      </w:r>
    </w:p>
    <w:p w:rsidR="0014008B" w:rsidRPr="004D1B2F" w:rsidRDefault="0014008B" w:rsidP="0014008B"/>
    <w:p w:rsidR="0014008B" w:rsidRDefault="0014008B" w:rsidP="0014008B">
      <w:pPr>
        <w:rPr>
          <w:b/>
          <w:u w:val="single"/>
        </w:rPr>
      </w:pPr>
      <w:r>
        <w:rPr>
          <w:b/>
          <w:u w:val="single"/>
        </w:rPr>
        <w:t>Условия проведения:</w:t>
      </w:r>
    </w:p>
    <w:p w:rsidR="0014008B" w:rsidRDefault="0014008B" w:rsidP="0014008B"/>
    <w:p w:rsidR="0014008B" w:rsidRDefault="0014008B" w:rsidP="0014008B">
      <w:r>
        <w:t>Каждому классному коллективу предоставляется торговое место – 2 стола.</w:t>
      </w:r>
    </w:p>
    <w:p w:rsidR="0014008B" w:rsidRDefault="0014008B" w:rsidP="0014008B">
      <w:proofErr w:type="gramStart"/>
      <w:r>
        <w:t>Ответственные за установку и уборку торгового места назначаются классным руководителем.</w:t>
      </w:r>
      <w:proofErr w:type="gramEnd"/>
    </w:p>
    <w:p w:rsidR="0014008B" w:rsidRPr="000D2C8B" w:rsidRDefault="0014008B" w:rsidP="0014008B">
      <w:r>
        <w:t xml:space="preserve"> Каждый классный коллектив готовит творческую презентацию, соответствующую названию своего торгового места. Данное выступление оценивается по 5-ти бальной системе и учитывается при подведении итогов.</w:t>
      </w:r>
    </w:p>
    <w:p w:rsidR="0014008B" w:rsidRDefault="0014008B" w:rsidP="0014008B">
      <w:r>
        <w:t>Время начала и окончания торговли объявляют ведущие праздника. В конкурсном испытании  учитываются средства, вырученные от продажи в назначенное время. Сумму вырученных средств казначей объявляет членам жюри.</w:t>
      </w:r>
    </w:p>
    <w:p w:rsidR="0014008B" w:rsidRDefault="0014008B" w:rsidP="0014008B">
      <w:r>
        <w:t xml:space="preserve">В ходе праздника состоится конкурс на ловкость, в котором могут участвовать по 2 представителя от класса. Результат оценивается по 5-ти бальной системе и учитывается при подведении итогов. </w:t>
      </w:r>
    </w:p>
    <w:p w:rsidR="0014008B" w:rsidRDefault="0014008B" w:rsidP="0014008B">
      <w:r>
        <w:t>После подсчета вырученных средств каждый класс предоставляет информацию о перечислении от 10% до 20% в фонды поддержки и сохранения природы на территории РФ. Данная информация будет отправлена в средства массовой информации Советского района и размещена на школьном сайте.</w:t>
      </w:r>
    </w:p>
    <w:p w:rsidR="0014008B" w:rsidRDefault="0014008B" w:rsidP="0014008B">
      <w:pPr>
        <w:rPr>
          <w:b/>
          <w:u w:val="single"/>
        </w:rPr>
      </w:pPr>
    </w:p>
    <w:p w:rsidR="0014008B" w:rsidRPr="004D1B2F" w:rsidRDefault="0014008B" w:rsidP="0014008B">
      <w:r w:rsidRPr="004D1B2F">
        <w:rPr>
          <w:b/>
          <w:u w:val="single"/>
        </w:rPr>
        <w:t>Определение цены изделия</w:t>
      </w:r>
      <w:r w:rsidRPr="004D1B2F">
        <w:t>:</w:t>
      </w:r>
    </w:p>
    <w:p w:rsidR="0014008B" w:rsidRPr="004D1B2F" w:rsidRDefault="0014008B" w:rsidP="0014008B"/>
    <w:p w:rsidR="0014008B" w:rsidRPr="004D1B2F" w:rsidRDefault="0014008B" w:rsidP="0014008B">
      <w:r w:rsidRPr="004D1B2F">
        <w:t xml:space="preserve"> цена изделия определяется с учетом материальных затрат, качества и спроса рынка, согласуется с</w:t>
      </w:r>
      <w:r>
        <w:t xml:space="preserve"> участниками ярмарки на уроках Технологии и </w:t>
      </w:r>
      <w:proofErr w:type="gramStart"/>
      <w:r>
        <w:t>ИЗО</w:t>
      </w:r>
      <w:proofErr w:type="gramEnd"/>
      <w:r w:rsidRPr="004D1B2F">
        <w:t xml:space="preserve">. </w:t>
      </w:r>
    </w:p>
    <w:p w:rsidR="0014008B" w:rsidRPr="004D1B2F" w:rsidRDefault="0014008B" w:rsidP="0014008B">
      <w:pPr>
        <w:rPr>
          <w:b/>
          <w:u w:val="single"/>
        </w:rPr>
      </w:pPr>
    </w:p>
    <w:p w:rsidR="0014008B" w:rsidRPr="000D2C8B" w:rsidRDefault="0014008B" w:rsidP="0014008B"/>
    <w:p w:rsidR="0014008B" w:rsidRPr="004D1B2F" w:rsidRDefault="0014008B" w:rsidP="0014008B">
      <w:pPr>
        <w:rPr>
          <w:b/>
          <w:u w:val="single"/>
        </w:rPr>
      </w:pPr>
      <w:r w:rsidRPr="004D1B2F">
        <w:rPr>
          <w:b/>
          <w:u w:val="single"/>
        </w:rPr>
        <w:t>Подведение итогов, награждение:</w:t>
      </w:r>
    </w:p>
    <w:p w:rsidR="0014008B" w:rsidRPr="00B86E73" w:rsidRDefault="0014008B" w:rsidP="0014008B">
      <w:r w:rsidRPr="00B86E73">
        <w:t>Награждение</w:t>
      </w:r>
      <w:r>
        <w:t xml:space="preserve"> состоится 14.09.2015г. </w:t>
      </w:r>
    </w:p>
    <w:p w:rsidR="0014008B" w:rsidRPr="004D1B2F" w:rsidRDefault="0014008B" w:rsidP="0014008B">
      <w:r w:rsidRPr="004D1B2F">
        <w:t>Учащиеся, занявшие 1,2,3 места</w:t>
      </w:r>
      <w:r>
        <w:t>,</w:t>
      </w:r>
      <w:r w:rsidRPr="004D1B2F">
        <w:t xml:space="preserve"> награждаются </w:t>
      </w:r>
      <w:r>
        <w:t>Дипломами. Конкурс предусматривает награждение классных коллективов или отдельных учащихся в номинациях или специальными призами.</w:t>
      </w:r>
    </w:p>
    <w:p w:rsidR="0014008B" w:rsidRDefault="0014008B" w:rsidP="0014008B"/>
    <w:p w:rsidR="0014008B" w:rsidRDefault="0014008B" w:rsidP="0014008B"/>
    <w:p w:rsidR="00525420" w:rsidRDefault="00525420"/>
    <w:sectPr w:rsidR="00525420" w:rsidSect="0052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4008B"/>
    <w:rsid w:val="0014008B"/>
    <w:rsid w:val="0052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140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PEDAGOGORG</dc:creator>
  <cp:keywords/>
  <dc:description/>
  <cp:lastModifiedBy>PEDAGOGORG</cp:lastModifiedBy>
  <cp:revision>2</cp:revision>
  <dcterms:created xsi:type="dcterms:W3CDTF">2015-09-07T08:09:00Z</dcterms:created>
  <dcterms:modified xsi:type="dcterms:W3CDTF">2015-09-07T08:11:00Z</dcterms:modified>
</cp:coreProperties>
</file>