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D2" w:rsidRPr="00576BD2" w:rsidRDefault="00576BD2" w:rsidP="00576BD2">
      <w:pPr>
        <w:shd w:val="clear" w:color="auto" w:fill="FFFFFF"/>
        <w:spacing w:before="300" w:after="150" w:line="240" w:lineRule="auto"/>
        <w:jc w:val="center"/>
        <w:outlineLvl w:val="1"/>
        <w:rPr>
          <w:rFonts w:ascii="Helvetica" w:eastAsia="Times New Roman" w:hAnsi="Helvetica" w:cs="Helvetica"/>
          <w:color w:val="333333"/>
          <w:sz w:val="45"/>
          <w:szCs w:val="45"/>
          <w:lang w:eastAsia="ru-RU"/>
        </w:rPr>
      </w:pPr>
      <w:r w:rsidRPr="00576BD2">
        <w:rPr>
          <w:rFonts w:ascii="Helvetica" w:eastAsia="Times New Roman" w:hAnsi="Helvetica" w:cs="Helvetica"/>
          <w:color w:val="333333"/>
          <w:sz w:val="45"/>
          <w:szCs w:val="45"/>
          <w:lang w:eastAsia="ru-RU"/>
        </w:rPr>
        <w:t>Требования к структуре и условия реализации ФГОС</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bookmarkStart w:id="0" w:name="_GoBack"/>
      <w:bookmarkEnd w:id="0"/>
      <w:r w:rsidRPr="00576BD2">
        <w:rPr>
          <w:rFonts w:ascii="Helvetica" w:eastAsia="Times New Roman" w:hAnsi="Helvetica" w:cs="Helvetica"/>
          <w:color w:val="333333"/>
          <w:sz w:val="21"/>
          <w:szCs w:val="21"/>
          <w:lang w:eastAsia="ru-RU"/>
        </w:rPr>
        <w:t>Чем отличается идеология, структура,  требования, содержание  образования сегодня? Каким будет портрет выпускника школы? Большие надежды на кардинальные изменения в образовательном процессе возлагаются на Федеральный государственный образовательный стандарт (ФГОС), где на смену ведущего лозунга прошлых лет «Образование для жизни» пришёл лозунг «Образование на протяжении всей жизни».  </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   Федеральных государственных образовательных стандартах основного общего образования процесс обучения определяется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социально-нравственного опыта и социальной компетентности.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Федеральный государственный образовательный стандарт - принципиально новый для отечественной школы документ. 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 Раньше ФГОС представлял собой обязательный минимум содержания образования и требования к выпускникам. Теперь же стандарты - это трехуровневая система требований. Как говорят специалисты, система "трех</w:t>
      </w:r>
      <w:proofErr w:type="gramStart"/>
      <w:r w:rsidRPr="00576BD2">
        <w:rPr>
          <w:rFonts w:ascii="Helvetica" w:eastAsia="Times New Roman" w:hAnsi="Helvetica" w:cs="Helvetica"/>
          <w:color w:val="333333"/>
          <w:sz w:val="21"/>
          <w:szCs w:val="21"/>
          <w:lang w:eastAsia="ru-RU"/>
        </w:rPr>
        <w:t xml:space="preserve"> Т</w:t>
      </w:r>
      <w:proofErr w:type="gramEnd"/>
      <w:r w:rsidRPr="00576BD2">
        <w:rPr>
          <w:rFonts w:ascii="Helvetica" w:eastAsia="Times New Roman" w:hAnsi="Helvetica" w:cs="Helvetica"/>
          <w:color w:val="333333"/>
          <w:sz w:val="21"/>
          <w:szCs w:val="21"/>
          <w:lang w:eastAsia="ru-RU"/>
        </w:rPr>
        <w:t>".</w:t>
      </w:r>
    </w:p>
    <w:p w:rsidR="00576BD2" w:rsidRPr="00576BD2" w:rsidRDefault="00576BD2" w:rsidP="00576BD2">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Первое</w:t>
      </w:r>
      <w:proofErr w:type="gramStart"/>
      <w:r w:rsidRPr="00576BD2">
        <w:rPr>
          <w:rFonts w:ascii="Helvetica" w:eastAsia="Times New Roman" w:hAnsi="Helvetica" w:cs="Helvetica"/>
          <w:color w:val="333333"/>
          <w:sz w:val="21"/>
          <w:szCs w:val="21"/>
          <w:lang w:eastAsia="ru-RU"/>
        </w:rPr>
        <w:t xml:space="preserve"> Т</w:t>
      </w:r>
      <w:proofErr w:type="gramEnd"/>
      <w:r w:rsidRPr="00576BD2">
        <w:rPr>
          <w:rFonts w:ascii="Helvetica" w:eastAsia="Times New Roman" w:hAnsi="Helvetica" w:cs="Helvetica"/>
          <w:color w:val="333333"/>
          <w:sz w:val="21"/>
          <w:szCs w:val="21"/>
          <w:lang w:eastAsia="ru-RU"/>
        </w:rPr>
        <w:t xml:space="preserve"> - требования к структуре основных образовательных программ,</w:t>
      </w:r>
    </w:p>
    <w:p w:rsidR="00576BD2" w:rsidRPr="00576BD2" w:rsidRDefault="00576BD2" w:rsidP="00576BD2">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второе</w:t>
      </w:r>
      <w:proofErr w:type="gramStart"/>
      <w:r w:rsidRPr="00576BD2">
        <w:rPr>
          <w:rFonts w:ascii="Helvetica" w:eastAsia="Times New Roman" w:hAnsi="Helvetica" w:cs="Helvetica"/>
          <w:color w:val="333333"/>
          <w:sz w:val="21"/>
          <w:szCs w:val="21"/>
          <w:lang w:eastAsia="ru-RU"/>
        </w:rPr>
        <w:t xml:space="preserve"> Т</w:t>
      </w:r>
      <w:proofErr w:type="gramEnd"/>
      <w:r w:rsidRPr="00576BD2">
        <w:rPr>
          <w:rFonts w:ascii="Helvetica" w:eastAsia="Times New Roman" w:hAnsi="Helvetica" w:cs="Helvetica"/>
          <w:color w:val="333333"/>
          <w:sz w:val="21"/>
          <w:szCs w:val="21"/>
          <w:lang w:eastAsia="ru-RU"/>
        </w:rPr>
        <w:t xml:space="preserve"> - требования к уровню подготовки выпускников (результатам освоения)</w:t>
      </w:r>
    </w:p>
    <w:p w:rsidR="00576BD2" w:rsidRPr="00576BD2" w:rsidRDefault="00576BD2" w:rsidP="00576BD2">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третье</w:t>
      </w:r>
      <w:proofErr w:type="gramStart"/>
      <w:r w:rsidRPr="00576BD2">
        <w:rPr>
          <w:rFonts w:ascii="Helvetica" w:eastAsia="Times New Roman" w:hAnsi="Helvetica" w:cs="Helvetica"/>
          <w:color w:val="333333"/>
          <w:sz w:val="21"/>
          <w:szCs w:val="21"/>
          <w:lang w:eastAsia="ru-RU"/>
        </w:rPr>
        <w:t xml:space="preserve"> Т</w:t>
      </w:r>
      <w:proofErr w:type="gramEnd"/>
      <w:r w:rsidRPr="00576BD2">
        <w:rPr>
          <w:rFonts w:ascii="Helvetica" w:eastAsia="Times New Roman" w:hAnsi="Helvetica" w:cs="Helvetica"/>
          <w:color w:val="333333"/>
          <w:sz w:val="21"/>
          <w:szCs w:val="21"/>
          <w:lang w:eastAsia="ru-RU"/>
        </w:rPr>
        <w:t xml:space="preserve"> - требования к условиям реализации основных образовательных программ.</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Третья группа требований особенно важна, ведь раньше никто не вписывал в стандарты нормы, определяющие техническое оснащение учебного процесса, принципы оплаты труда учителей и проч., то есть, проще говоря, обязательства государства и муниципалитетов по отношению к системе образования. Теперь же ситуация иная: если условия не соответствуют заявленным нормам, то и о результатах говорить не стоит.</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 требованиях к структуре основная образовательная программа общего образования впервые рассматривается как целостный документ, задаются её структурные компоненты и определяются требования к каждому из них. Специфика 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в том, что определены разделы основной образовательной программы (содержательно и количественно) и, наконец, в том, что задается интеграция учебной и внеурочной деятельности.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Результаты образования представлены в ФГОС и материалах,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Планируемые результаты, входящие как раздел в структуру основной образовательной программы и предназначенные для учителей, разработчиков программ </w:t>
      </w:r>
      <w:r w:rsidRPr="00576BD2">
        <w:rPr>
          <w:rFonts w:ascii="Helvetica" w:eastAsia="Times New Roman" w:hAnsi="Helvetica" w:cs="Helvetica"/>
          <w:color w:val="333333"/>
          <w:sz w:val="21"/>
          <w:szCs w:val="21"/>
          <w:lang w:eastAsia="ru-RU"/>
        </w:rPr>
        <w:lastRenderedPageBreak/>
        <w:t>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Анализ возможностей адаптации ребенка в мире, где поток информации удваивается каждые десять лет, показывает, что уже с раннего возраста он должен обладать определенными умениями, планировать и целенаправленно осуществлять  разного рода деятельность.</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Кто же, как не школа, призван развивать способности школьника реализовать себя в новых социально-экономических условиях, уметь адаптироваться в различных жизненных ситуациях.</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Задача системы образования сегодня состоит не в передаче объема знаний, а в том, чтобы научить ребят учиться. Этой задаче адекватны </w:t>
      </w:r>
      <w:proofErr w:type="spellStart"/>
      <w:r w:rsidRPr="00576BD2">
        <w:rPr>
          <w:rFonts w:ascii="Helvetica" w:eastAsia="Times New Roman" w:hAnsi="Helvetica" w:cs="Helvetica"/>
          <w:color w:val="333333"/>
          <w:sz w:val="21"/>
          <w:szCs w:val="21"/>
          <w:lang w:eastAsia="ru-RU"/>
        </w:rPr>
        <w:t>деятельностный</w:t>
      </w:r>
      <w:proofErr w:type="spellEnd"/>
      <w:r w:rsidRPr="00576BD2">
        <w:rPr>
          <w:rFonts w:ascii="Helvetica" w:eastAsia="Times New Roman" w:hAnsi="Helvetica" w:cs="Helvetica"/>
          <w:color w:val="333333"/>
          <w:sz w:val="21"/>
          <w:szCs w:val="21"/>
          <w:lang w:eastAsia="ru-RU"/>
        </w:rPr>
        <w:t xml:space="preserve"> метод обучения и </w:t>
      </w:r>
      <w:proofErr w:type="spellStart"/>
      <w:r w:rsidRPr="00576BD2">
        <w:rPr>
          <w:rFonts w:ascii="Helvetica" w:eastAsia="Times New Roman" w:hAnsi="Helvetica" w:cs="Helvetica"/>
          <w:color w:val="333333"/>
          <w:sz w:val="21"/>
          <w:szCs w:val="21"/>
          <w:lang w:eastAsia="ru-RU"/>
        </w:rPr>
        <w:t>компетентностный</w:t>
      </w:r>
      <w:proofErr w:type="spellEnd"/>
      <w:r w:rsidRPr="00576BD2">
        <w:rPr>
          <w:rFonts w:ascii="Helvetica" w:eastAsia="Times New Roman" w:hAnsi="Helvetica" w:cs="Helvetica"/>
          <w:color w:val="333333"/>
          <w:sz w:val="21"/>
          <w:szCs w:val="21"/>
          <w:lang w:eastAsia="ru-RU"/>
        </w:rPr>
        <w:t xml:space="preserve"> подход, </w:t>
      </w:r>
      <w:proofErr w:type="spellStart"/>
      <w:r w:rsidRPr="00576BD2">
        <w:rPr>
          <w:rFonts w:ascii="Helvetica" w:eastAsia="Times New Roman" w:hAnsi="Helvetica" w:cs="Helvetica"/>
          <w:color w:val="333333"/>
          <w:sz w:val="21"/>
          <w:szCs w:val="21"/>
          <w:lang w:eastAsia="ru-RU"/>
        </w:rPr>
        <w:t>обеспечивающе</w:t>
      </w:r>
      <w:proofErr w:type="spellEnd"/>
      <w:r w:rsidRPr="00576BD2">
        <w:rPr>
          <w:rFonts w:ascii="Helvetica" w:eastAsia="Times New Roman" w:hAnsi="Helvetica" w:cs="Helvetica"/>
          <w:color w:val="333333"/>
          <w:sz w:val="21"/>
          <w:szCs w:val="21"/>
          <w:lang w:eastAsia="ru-RU"/>
        </w:rPr>
        <w:t xml:space="preserve"> системное включение детей в учебно-познавательную деятельность</w:t>
      </w:r>
      <w:proofErr w:type="gramStart"/>
      <w:r w:rsidRPr="00576BD2">
        <w:rPr>
          <w:rFonts w:ascii="Helvetica" w:eastAsia="Times New Roman" w:hAnsi="Helvetica" w:cs="Helvetica"/>
          <w:color w:val="333333"/>
          <w:sz w:val="21"/>
          <w:szCs w:val="21"/>
          <w:lang w:eastAsia="ru-RU"/>
        </w:rPr>
        <w:t>..</w:t>
      </w:r>
      <w:proofErr w:type="gramEnd"/>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Переход  от </w:t>
      </w:r>
      <w:proofErr w:type="spellStart"/>
      <w:r w:rsidRPr="00576BD2">
        <w:rPr>
          <w:rFonts w:ascii="Helvetica" w:eastAsia="Times New Roman" w:hAnsi="Helvetica" w:cs="Helvetica"/>
          <w:color w:val="333333"/>
          <w:sz w:val="21"/>
          <w:szCs w:val="21"/>
          <w:lang w:eastAsia="ru-RU"/>
        </w:rPr>
        <w:t>знаниевой</w:t>
      </w:r>
      <w:proofErr w:type="spellEnd"/>
      <w:r w:rsidRPr="00576BD2">
        <w:rPr>
          <w:rFonts w:ascii="Helvetica" w:eastAsia="Times New Roman" w:hAnsi="Helvetica" w:cs="Helvetica"/>
          <w:color w:val="333333"/>
          <w:sz w:val="21"/>
          <w:szCs w:val="21"/>
          <w:lang w:eastAsia="ru-RU"/>
        </w:rPr>
        <w:t xml:space="preserve"> к </w:t>
      </w:r>
      <w:proofErr w:type="spellStart"/>
      <w:r w:rsidRPr="00576BD2">
        <w:rPr>
          <w:rFonts w:ascii="Helvetica" w:eastAsia="Times New Roman" w:hAnsi="Helvetica" w:cs="Helvetica"/>
          <w:color w:val="333333"/>
          <w:sz w:val="21"/>
          <w:szCs w:val="21"/>
          <w:lang w:eastAsia="ru-RU"/>
        </w:rPr>
        <w:t>деятельностной</w:t>
      </w:r>
      <w:proofErr w:type="spellEnd"/>
      <w:r w:rsidRPr="00576BD2">
        <w:rPr>
          <w:rFonts w:ascii="Helvetica" w:eastAsia="Times New Roman" w:hAnsi="Helvetica" w:cs="Helvetica"/>
          <w:color w:val="333333"/>
          <w:sz w:val="21"/>
          <w:szCs w:val="21"/>
          <w:lang w:eastAsia="ru-RU"/>
        </w:rPr>
        <w:t xml:space="preserve"> парадигме в обучении нашел свое выражение в стратегии разработки стандарта общего образования, рассматривающей образование как институт социализации, обеспечивающей вхождение подрастающего поколения в общество.</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Системно-</w:t>
      </w:r>
      <w:proofErr w:type="spellStart"/>
      <w:r w:rsidRPr="00576BD2">
        <w:rPr>
          <w:rFonts w:ascii="Helvetica" w:eastAsia="Times New Roman" w:hAnsi="Helvetica" w:cs="Helvetica"/>
          <w:color w:val="333333"/>
          <w:sz w:val="21"/>
          <w:szCs w:val="21"/>
          <w:lang w:eastAsia="ru-RU"/>
        </w:rPr>
        <w:t>деятельностный</w:t>
      </w:r>
      <w:proofErr w:type="spellEnd"/>
      <w:r w:rsidRPr="00576BD2">
        <w:rPr>
          <w:rFonts w:ascii="Helvetica" w:eastAsia="Times New Roman" w:hAnsi="Helvetica" w:cs="Helvetica"/>
          <w:color w:val="333333"/>
          <w:sz w:val="21"/>
          <w:szCs w:val="21"/>
          <w:lang w:eastAsia="ru-RU"/>
        </w:rPr>
        <w:t xml:space="preserve"> подход, лежащий в основе Стандарта нового поколения, основной результат применения которого – развитие личности ребенка на основе универсальных учебных действий, предполагает:</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воспитание и развитие качеств личности, отвечающих требованиям информационного общества;</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ориентацию на результаты образования (развитие личности обучающегося на основе УУД);</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обеспечение преемственности дошкольного, начального общего, основного и среднего (полного) общего образования;</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576BD2" w:rsidRPr="00576BD2" w:rsidRDefault="00576BD2" w:rsidP="00576BD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        И здесь возникает необходимость решения важных проблем. Нужно включить ученика в образовательный процесс, помочь его самоопределению, научить </w:t>
      </w:r>
      <w:proofErr w:type="spellStart"/>
      <w:r w:rsidRPr="00576BD2">
        <w:rPr>
          <w:rFonts w:ascii="Helvetica" w:eastAsia="Times New Roman" w:hAnsi="Helvetica" w:cs="Helvetica"/>
          <w:color w:val="333333"/>
          <w:sz w:val="21"/>
          <w:szCs w:val="21"/>
          <w:lang w:eastAsia="ru-RU"/>
        </w:rPr>
        <w:t>релаксировать</w:t>
      </w:r>
      <w:proofErr w:type="spellEnd"/>
      <w:r w:rsidRPr="00576BD2">
        <w:rPr>
          <w:rFonts w:ascii="Helvetica" w:eastAsia="Times New Roman" w:hAnsi="Helvetica" w:cs="Helvetica"/>
          <w:color w:val="333333"/>
          <w:sz w:val="21"/>
          <w:szCs w:val="21"/>
          <w:lang w:eastAsia="ru-RU"/>
        </w:rPr>
        <w:t>. Это можно сделать только с помощью действия.</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lastRenderedPageBreak/>
        <w:t>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Китайская мудрость гласит «Я слышу – я забываю, я вижу – я запоминаю, я делаю - я усваиваю».</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Технология </w:t>
      </w:r>
      <w:proofErr w:type="spellStart"/>
      <w:r w:rsidRPr="00576BD2">
        <w:rPr>
          <w:rFonts w:ascii="Helvetica" w:eastAsia="Times New Roman" w:hAnsi="Helvetica" w:cs="Helvetica"/>
          <w:color w:val="333333"/>
          <w:sz w:val="21"/>
          <w:szCs w:val="21"/>
          <w:lang w:eastAsia="ru-RU"/>
        </w:rPr>
        <w:t>деятельностного</w:t>
      </w:r>
      <w:proofErr w:type="spellEnd"/>
      <w:r w:rsidRPr="00576BD2">
        <w:rPr>
          <w:rFonts w:ascii="Helvetica" w:eastAsia="Times New Roman" w:hAnsi="Helvetica" w:cs="Helvetica"/>
          <w:color w:val="333333"/>
          <w:sz w:val="21"/>
          <w:szCs w:val="21"/>
          <w:lang w:eastAsia="ru-RU"/>
        </w:rPr>
        <w:t xml:space="preserve"> метода  предполагает умение извлекать знания посредством выполнения специальных условий, в которых учащиеся, опираясь на приобретенные знания, самостоятельно обнаруживают и осмысливают учебную проблему. Целью </w:t>
      </w:r>
      <w:proofErr w:type="spellStart"/>
      <w:r w:rsidRPr="00576BD2">
        <w:rPr>
          <w:rFonts w:ascii="Helvetica" w:eastAsia="Times New Roman" w:hAnsi="Helvetica" w:cs="Helvetica"/>
          <w:color w:val="333333"/>
          <w:sz w:val="21"/>
          <w:szCs w:val="21"/>
          <w:lang w:eastAsia="ru-RU"/>
        </w:rPr>
        <w:t>деятельностного</w:t>
      </w:r>
      <w:proofErr w:type="spellEnd"/>
      <w:r w:rsidRPr="00576BD2">
        <w:rPr>
          <w:rFonts w:ascii="Helvetica" w:eastAsia="Times New Roman" w:hAnsi="Helvetica" w:cs="Helvetica"/>
          <w:color w:val="333333"/>
          <w:sz w:val="21"/>
          <w:szCs w:val="21"/>
          <w:lang w:eastAsia="ru-RU"/>
        </w:rPr>
        <w:t xml:space="preserve">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отвечать за результаты.</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С позиций </w:t>
      </w:r>
      <w:proofErr w:type="spellStart"/>
      <w:r w:rsidRPr="00576BD2">
        <w:rPr>
          <w:rFonts w:ascii="Helvetica" w:eastAsia="Times New Roman" w:hAnsi="Helvetica" w:cs="Helvetica"/>
          <w:color w:val="333333"/>
          <w:sz w:val="21"/>
          <w:szCs w:val="21"/>
          <w:lang w:eastAsia="ru-RU"/>
        </w:rPr>
        <w:t>компетентностного</w:t>
      </w:r>
      <w:proofErr w:type="spellEnd"/>
      <w:r w:rsidRPr="00576BD2">
        <w:rPr>
          <w:rFonts w:ascii="Helvetica" w:eastAsia="Times New Roman" w:hAnsi="Helvetica" w:cs="Helvetica"/>
          <w:color w:val="333333"/>
          <w:sz w:val="21"/>
          <w:szCs w:val="21"/>
          <w:lang w:eastAsia="ru-RU"/>
        </w:rPr>
        <w:t xml:space="preserve"> подхода основным непосредственным результатом образовательной деятельности становится формирование ключевых компетентностей.</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Термин «компетенция» (в переводе с латинского - соответствие, соразмерность) имеет два значения: круг полномочий какого-либо учреждения или лица; круг вопросов, в которых данное лицо обладает познаниями, опытом. Компетентность в рамках обсуждаемой темы обозначает уровень образованности. В одной из педагогических дискуссий по вопросам </w:t>
      </w:r>
      <w:proofErr w:type="spellStart"/>
      <w:r w:rsidRPr="00576BD2">
        <w:rPr>
          <w:rFonts w:ascii="Helvetica" w:eastAsia="Times New Roman" w:hAnsi="Helvetica" w:cs="Helvetica"/>
          <w:color w:val="333333"/>
          <w:sz w:val="21"/>
          <w:szCs w:val="21"/>
          <w:lang w:eastAsia="ru-RU"/>
        </w:rPr>
        <w:t>компетентностного</w:t>
      </w:r>
      <w:proofErr w:type="spellEnd"/>
      <w:r w:rsidRPr="00576BD2">
        <w:rPr>
          <w:rFonts w:ascii="Helvetica" w:eastAsia="Times New Roman" w:hAnsi="Helvetica" w:cs="Helvetica"/>
          <w:color w:val="333333"/>
          <w:sz w:val="21"/>
          <w:szCs w:val="21"/>
          <w:lang w:eastAsia="ru-RU"/>
        </w:rPr>
        <w:t xml:space="preserve"> подхода было предложено следующее определение: компетентность - это способность действовать в ситуации неопределённости.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Общеобразовательная школа не в состоянии сформировать уровень компетентности учеников, достаточный для эффективного решения проблем во всех сферах деятельности и во всех конкретных ситуациях, тем более в условиях быстро меняющегося общества, в котором появляются и новые сферы деятельности, и новые ситуации. Цель школы - формирование ключевых компетентностей.</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 Эта способность может быть реализована и за рамками школьного образования.</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Отметим несколько особенностей такого понимания ключевых компетентностей, формируемых школой. Во-первых, речь идёт о способности эффективно действовать не только в учебной, но и в других сферах деятельности. Во-вторых, речь идёт о способности действовать в ситуациях, когда может возникнуть необходимость в самостоятельном определении решений задачи, уточнении её условий, поиске способов решения, самостоятельной оценке полученных результатов.</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Какие результаты внедрения нового стандарта мы ожидаем? Планируемые результаты представляют собой систему обобщённых личностно ориентированных целей образования, что обеспечивает определение и выявление всех составляющих планируемых результатов, подлежащих формированию и оценке.</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Планируемые результаты:</w:t>
      </w:r>
    </w:p>
    <w:p w:rsidR="00576BD2" w:rsidRPr="00576BD2" w:rsidRDefault="00576BD2" w:rsidP="00576BD2">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576BD2">
        <w:rPr>
          <w:rFonts w:ascii="Helvetica" w:eastAsia="Times New Roman" w:hAnsi="Helvetica" w:cs="Helvetica"/>
          <w:color w:val="333333"/>
          <w:sz w:val="21"/>
          <w:szCs w:val="21"/>
          <w:lang w:eastAsia="ru-RU"/>
        </w:rPr>
        <w:t>метапредметных</w:t>
      </w:r>
      <w:proofErr w:type="spellEnd"/>
      <w:r w:rsidRPr="00576BD2">
        <w:rPr>
          <w:rFonts w:ascii="Helvetica" w:eastAsia="Times New Roman" w:hAnsi="Helvetica" w:cs="Helvetica"/>
          <w:color w:val="333333"/>
          <w:sz w:val="21"/>
          <w:szCs w:val="21"/>
          <w:lang w:eastAsia="ru-RU"/>
        </w:rPr>
        <w:t xml:space="preserve"> и предметных результатов для каждой учебной </w:t>
      </w:r>
      <w:r w:rsidRPr="00576BD2">
        <w:rPr>
          <w:rFonts w:ascii="Helvetica" w:eastAsia="Times New Roman" w:hAnsi="Helvetica" w:cs="Helvetica"/>
          <w:color w:val="333333"/>
          <w:sz w:val="21"/>
          <w:szCs w:val="21"/>
          <w:lang w:eastAsia="ru-RU"/>
        </w:rPr>
        <w:lastRenderedPageBreak/>
        <w:t>программы с учётом ведущих целевых установок их освоения, возрастной специфики обучающихся и требований, предъявляемых системой оценки;</w:t>
      </w:r>
    </w:p>
    <w:p w:rsidR="00576BD2" w:rsidRPr="00576BD2" w:rsidRDefault="00576BD2" w:rsidP="00576BD2">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являются содержательной и </w:t>
      </w:r>
      <w:proofErr w:type="spellStart"/>
      <w:r w:rsidRPr="00576BD2">
        <w:rPr>
          <w:rFonts w:ascii="Helvetica" w:eastAsia="Times New Roman" w:hAnsi="Helvetica" w:cs="Helvetica"/>
          <w:color w:val="333333"/>
          <w:sz w:val="21"/>
          <w:szCs w:val="21"/>
          <w:lang w:eastAsia="ru-RU"/>
        </w:rPr>
        <w:t>критериальной</w:t>
      </w:r>
      <w:proofErr w:type="spellEnd"/>
      <w:r w:rsidRPr="00576BD2">
        <w:rPr>
          <w:rFonts w:ascii="Helvetica" w:eastAsia="Times New Roman" w:hAnsi="Helvetica" w:cs="Helvetica"/>
          <w:color w:val="333333"/>
          <w:sz w:val="21"/>
          <w:szCs w:val="21"/>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576BD2">
        <w:rPr>
          <w:rFonts w:ascii="Helvetica" w:eastAsia="Times New Roman" w:hAnsi="Helvetica" w:cs="Helvetica"/>
          <w:color w:val="333333"/>
          <w:sz w:val="21"/>
          <w:szCs w:val="21"/>
          <w:lang w:eastAsia="ru-RU"/>
        </w:rPr>
        <w:t>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roofErr w:type="gramEnd"/>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Федеральный государственный образовательный стандарт является основой для разработки примерной основной образовательной программы. На основе примерной основной образовательной программы образовательное учреждение разрабатывает основную образовательную программу, причём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w:t>
      </w:r>
      <w:proofErr w:type="gramStart"/>
      <w:r w:rsidRPr="00576BD2">
        <w:rPr>
          <w:rFonts w:ascii="Helvetica" w:eastAsia="Times New Roman" w:hAnsi="Helvetica" w:cs="Helvetica"/>
          <w:color w:val="333333"/>
          <w:sz w:val="21"/>
          <w:szCs w:val="21"/>
          <w:lang w:eastAsia="ru-RU"/>
        </w:rPr>
        <w:t>Все эти программы, объединенные общим концептуальным подходом, согласованны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 же дополнительными образовательными программами, которые реализуются в образовательном учреждении, и составляют образовательную программу школы.</w:t>
      </w:r>
      <w:proofErr w:type="gramEnd"/>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Таким образом, основная образовательная программа является нормативным документом образовательного учреждения, разработанным на основе примерной основной образовательной программы, </w:t>
      </w:r>
      <w:proofErr w:type="gramStart"/>
      <w:r w:rsidRPr="00576BD2">
        <w:rPr>
          <w:rFonts w:ascii="Helvetica" w:eastAsia="Times New Roman" w:hAnsi="Helvetica" w:cs="Helvetica"/>
          <w:color w:val="333333"/>
          <w:sz w:val="21"/>
          <w:szCs w:val="21"/>
          <w:lang w:eastAsia="ru-RU"/>
        </w:rPr>
        <w:t>который</w:t>
      </w:r>
      <w:proofErr w:type="gramEnd"/>
      <w:r w:rsidRPr="00576BD2">
        <w:rPr>
          <w:rFonts w:ascii="Helvetica" w:eastAsia="Times New Roman" w:hAnsi="Helvetica" w:cs="Helvetica"/>
          <w:color w:val="333333"/>
          <w:sz w:val="21"/>
          <w:szCs w:val="21"/>
          <w:lang w:eastAsia="ru-RU"/>
        </w:rPr>
        <w:t xml:space="preserve">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При реализации  ФГОС  учителю важно понять, какие принципиально новые дидактические подходы к  уроку  регламентируют нормативные документы. Если сравнивать цели и задачи с прежними стандартами, их формулировка изменилась мало. Произошло смещение акцентов на результаты освоения основной образовательной программы начального общего образования. Они представлены в виде личностных, </w:t>
      </w:r>
      <w:proofErr w:type="spellStart"/>
      <w:r w:rsidRPr="00576BD2">
        <w:rPr>
          <w:rFonts w:ascii="Helvetica" w:eastAsia="Times New Roman" w:hAnsi="Helvetica" w:cs="Helvetica"/>
          <w:color w:val="333333"/>
          <w:sz w:val="21"/>
          <w:szCs w:val="21"/>
          <w:lang w:eastAsia="ru-RU"/>
        </w:rPr>
        <w:t>метапредметных</w:t>
      </w:r>
      <w:proofErr w:type="spellEnd"/>
      <w:r w:rsidRPr="00576BD2">
        <w:rPr>
          <w:rFonts w:ascii="Helvetica" w:eastAsia="Times New Roman" w:hAnsi="Helvetica" w:cs="Helvetica"/>
          <w:color w:val="333333"/>
          <w:sz w:val="21"/>
          <w:szCs w:val="21"/>
          <w:lang w:eastAsia="ru-RU"/>
        </w:rPr>
        <w:t xml:space="preserve"> и предметных результатов. Можно, конечно, провести параллели с обучающими, развивающими и воспитывающими целями  урока, но они рассматривают результат  урока  в разных плоскостях. Вся учебная деятельность должна строиться на основе </w:t>
      </w:r>
      <w:proofErr w:type="spellStart"/>
      <w:r w:rsidRPr="00576BD2">
        <w:rPr>
          <w:rFonts w:ascii="Helvetica" w:eastAsia="Times New Roman" w:hAnsi="Helvetica" w:cs="Helvetica"/>
          <w:color w:val="333333"/>
          <w:sz w:val="21"/>
          <w:szCs w:val="21"/>
          <w:lang w:eastAsia="ru-RU"/>
        </w:rPr>
        <w:t>деятельностного</w:t>
      </w:r>
      <w:proofErr w:type="spellEnd"/>
      <w:r w:rsidRPr="00576BD2">
        <w:rPr>
          <w:rFonts w:ascii="Helvetica" w:eastAsia="Times New Roman" w:hAnsi="Helvetica" w:cs="Helvetica"/>
          <w:color w:val="333333"/>
          <w:sz w:val="21"/>
          <w:szCs w:val="21"/>
          <w:lang w:eastAsia="ru-RU"/>
        </w:rPr>
        <w:t xml:space="preserve"> подхода, цель которого заключается в развитии личности учащегося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w:t>
      </w:r>
      <w:r w:rsidRPr="00576BD2">
        <w:rPr>
          <w:rFonts w:ascii="Helvetica" w:eastAsia="Times New Roman" w:hAnsi="Helvetica" w:cs="Helvetica"/>
          <w:color w:val="333333"/>
          <w:sz w:val="21"/>
          <w:szCs w:val="21"/>
          <w:lang w:eastAsia="ru-RU"/>
        </w:rPr>
        <w:lastRenderedPageBreak/>
        <w:t>организации  условий, провоцирующих детское действие. В качестве примера можно привести задания традиционных учебников и учебников по ФГОС.</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Создание учебной ситуации должно строиться с учетом:</w:t>
      </w:r>
    </w:p>
    <w:p w:rsidR="00576BD2" w:rsidRPr="00576BD2" w:rsidRDefault="00576BD2" w:rsidP="00576BD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возраста ребенка;</w:t>
      </w:r>
    </w:p>
    <w:p w:rsidR="00576BD2" w:rsidRPr="00576BD2" w:rsidRDefault="00576BD2" w:rsidP="00576BD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специфики учебного предмета;</w:t>
      </w:r>
    </w:p>
    <w:p w:rsidR="00576BD2" w:rsidRPr="00576BD2" w:rsidRDefault="00576BD2" w:rsidP="00576BD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меры </w:t>
      </w:r>
      <w:proofErr w:type="spellStart"/>
      <w:r w:rsidRPr="00576BD2">
        <w:rPr>
          <w:rFonts w:ascii="Helvetica" w:eastAsia="Times New Roman" w:hAnsi="Helvetica" w:cs="Helvetica"/>
          <w:color w:val="333333"/>
          <w:sz w:val="21"/>
          <w:szCs w:val="21"/>
          <w:lang w:eastAsia="ru-RU"/>
        </w:rPr>
        <w:t>сформированности</w:t>
      </w:r>
      <w:proofErr w:type="spellEnd"/>
      <w:r w:rsidRPr="00576BD2">
        <w:rPr>
          <w:rFonts w:ascii="Helvetica" w:eastAsia="Times New Roman" w:hAnsi="Helvetica" w:cs="Helvetica"/>
          <w:color w:val="333333"/>
          <w:sz w:val="21"/>
          <w:szCs w:val="21"/>
          <w:lang w:eastAsia="ru-RU"/>
        </w:rPr>
        <w:t xml:space="preserve"> УУД учащихся.</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Для создания учебной ситуации могут использоваться приемы:</w:t>
      </w:r>
    </w:p>
    <w:p w:rsidR="00576BD2" w:rsidRPr="00576BD2" w:rsidRDefault="00576BD2" w:rsidP="00576BD2">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предъявить противоречивые факты, теории;</w:t>
      </w:r>
    </w:p>
    <w:p w:rsidR="00576BD2" w:rsidRPr="00576BD2" w:rsidRDefault="00576BD2" w:rsidP="00576BD2">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обнажить житейское представление и предъявить научный факт;</w:t>
      </w:r>
    </w:p>
    <w:p w:rsidR="00576BD2" w:rsidRPr="00576BD2" w:rsidRDefault="00576BD2" w:rsidP="00576BD2">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использовать приемы «яркое пятно», «актуальность».</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При этом изучаемый учебный материал выступает как материал для создания учебной ситуации, в которой ребенок совершает некоторые действия (работает со справочной литературой, анализирует текст, находит орфограммы, группируя их или выделяя среди них группы). Осваивает характерные для предмета способы действия, т.е. приобретает наряду с </w:t>
      </w:r>
      <w:proofErr w:type="gramStart"/>
      <w:r w:rsidRPr="00576BD2">
        <w:rPr>
          <w:rFonts w:ascii="Helvetica" w:eastAsia="Times New Roman" w:hAnsi="Helvetica" w:cs="Helvetica"/>
          <w:color w:val="333333"/>
          <w:sz w:val="21"/>
          <w:szCs w:val="21"/>
          <w:lang w:eastAsia="ru-RU"/>
        </w:rPr>
        <w:t>предметными</w:t>
      </w:r>
      <w:proofErr w:type="gramEnd"/>
      <w:r w:rsidRPr="00576BD2">
        <w:rPr>
          <w:rFonts w:ascii="Helvetica" w:eastAsia="Times New Roman" w:hAnsi="Helvetica" w:cs="Helvetica"/>
          <w:color w:val="333333"/>
          <w:sz w:val="21"/>
          <w:szCs w:val="21"/>
          <w:lang w:eastAsia="ru-RU"/>
        </w:rPr>
        <w:t xml:space="preserve"> познавательные и коммуникативные компетенции.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xml:space="preserve">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Pr="00576BD2">
        <w:rPr>
          <w:rFonts w:ascii="Helvetica" w:eastAsia="Times New Roman" w:hAnsi="Helvetica" w:cs="Helvetica"/>
          <w:color w:val="333333"/>
          <w:sz w:val="21"/>
          <w:szCs w:val="21"/>
          <w:lang w:eastAsia="ru-RU"/>
        </w:rPr>
        <w:t>к</w:t>
      </w:r>
      <w:proofErr w:type="gramEnd"/>
      <w:r w:rsidRPr="00576BD2">
        <w:rPr>
          <w:rFonts w:ascii="Helvetica" w:eastAsia="Times New Roman" w:hAnsi="Helvetica" w:cs="Helvetica"/>
          <w:color w:val="333333"/>
          <w:sz w:val="21"/>
          <w:szCs w:val="21"/>
          <w:lang w:eastAsia="ru-RU"/>
        </w:rPr>
        <w:t xml:space="preserve"> своей собственной.</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Учителя смогут реализовать новый стандарт без проблем, в основном за счет своего умения быстро перестраиваться. Трудности успешного внедрения в школу новых технологий могут быть преодолены при создании сотрудничества теоретиков и практиков, то есть необходимо обеспечить сопричастность практиков к теоретическим разработкам. Совместность деятельности, сотворчество, сотрудничество порождает одинаковое понимание конкретных техник и технологий теми, кто создает научные идеи, модели и технологии, и теми, кто реализует новые идеи в образовании, в том числе и идеи нового стандарта.</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lastRenderedPageBreak/>
        <w:t>Итак, лишь диалог, сотрудничество, содействие и сотворчество всех участников образовательного процесса могут обеспечить успех модернизации образования. И главное: это заключение завоевывает сегодня все больше и больше сторонников!</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w:t>
      </w:r>
    </w:p>
    <w:p w:rsidR="00576BD2" w:rsidRPr="00576BD2" w:rsidRDefault="00576BD2" w:rsidP="00576BD2">
      <w:pPr>
        <w:shd w:val="clear" w:color="auto" w:fill="FFFFFF"/>
        <w:spacing w:after="150"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Список использованной литературы:</w:t>
      </w:r>
    </w:p>
    <w:p w:rsidR="00576BD2" w:rsidRPr="00576BD2" w:rsidRDefault="00576BD2" w:rsidP="00576BD2">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576BD2">
        <w:rPr>
          <w:rFonts w:ascii="Helvetica" w:eastAsia="Times New Roman" w:hAnsi="Helvetica" w:cs="Helvetica"/>
          <w:color w:val="333333"/>
          <w:sz w:val="21"/>
          <w:szCs w:val="21"/>
          <w:lang w:eastAsia="ru-RU"/>
        </w:rPr>
        <w:t> http://schoolguide.ru, http://standard.edu.ru</w:t>
      </w:r>
    </w:p>
    <w:p w:rsidR="00A33744" w:rsidRDefault="00A33744"/>
    <w:sectPr w:rsidR="00A33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678"/>
    <w:multiLevelType w:val="multilevel"/>
    <w:tmpl w:val="5B16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163C8"/>
    <w:multiLevelType w:val="multilevel"/>
    <w:tmpl w:val="7ED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35207"/>
    <w:multiLevelType w:val="multilevel"/>
    <w:tmpl w:val="33D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67B88"/>
    <w:multiLevelType w:val="multilevel"/>
    <w:tmpl w:val="B8F4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D22F2"/>
    <w:multiLevelType w:val="multilevel"/>
    <w:tmpl w:val="89B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F7552"/>
    <w:multiLevelType w:val="multilevel"/>
    <w:tmpl w:val="28B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6A"/>
    <w:rsid w:val="000B6520"/>
    <w:rsid w:val="00576BD2"/>
    <w:rsid w:val="005E266A"/>
    <w:rsid w:val="00A3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dc:creator>
  <cp:keywords/>
  <dc:description/>
  <cp:lastModifiedBy>Рена</cp:lastModifiedBy>
  <cp:revision>3</cp:revision>
  <dcterms:created xsi:type="dcterms:W3CDTF">2015-11-10T07:48:00Z</dcterms:created>
  <dcterms:modified xsi:type="dcterms:W3CDTF">2015-11-10T07:57:00Z</dcterms:modified>
</cp:coreProperties>
</file>