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F8" w:rsidRPr="00E446F8" w:rsidRDefault="00E446F8" w:rsidP="00E446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446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Сказка которая не кончается...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Кто из нас в детстве не играл в «куличики»? Первые контакты детей друг с другом происходят в песочнице: на песке строится дом, высаживается дерево, создается семья. Но взрослые часто ставят перед ребенком череду запретов и указаний. Так кирпичик за кирпичиком растет и крепнет стена, отделяя и отдаляя Мир ребенка от Мира взрослого. С помощью песочных игр дети воссоздают это шаткое равновесие. Проигрывая на песке ситуации из жизни, они стремятся к бесконфликтному, конструктивному общению, взаимопомощи. Дети учатся выражать свои чувства в безобидной форме, не причиняя вред окружающим людям.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Игры на песке – одна из форм естественной деятельности ребенка. Песочная игротерапия – прекрасная возможность выразить свое отношение к окружающему миру, найти то, что тревожит и беспокоит, рассыпать на мельчайшие песчинки образ, пугающий и травмирующий ребенка. Именно поэтому мы, психологи, можем  использовать песочницу в развивающих и обучающих занятиях.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К.Д. Ушинский писал: «Самая лучшая игрушка для детей – кучка песка!»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Строя картины из песка, придумывая различные истории, мы в наиболее органичной для ребенка форме передаем ему наши знания и жизненный опыт, события и законы окружающего мира.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Принцип «Терапии песком» был предложен еще Карлом Густавом Юнгом, замечательным психотерапевтом, основателем аналитической терапии. Быть может, естественная потребность человека «возиться»  с песком и сама его структура, подсказали великому Юнгу эту идею. Ведь песок состоит из мельчайших крупинок, которые  только при соединении образуют любимую нами песочную массу. Многие психологи видят в отдельных крупинках символическое отражение автономности человека, а в песочной массе воплощение Жизни во Вселенной.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А сама история песочной терапии берет начало в 1929 году, когда английский детский психотерапевт Маргарет Ловенфельд впервые применила песочницу в игровой психотерапии с детьми. Так родилась «техника построения мира».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Песочная терапия определяется как «невербальная форма психотерапии, позволяющая установить доступ к глубоким довербальным уровням психики», где «глубоко в бессознательном скрыты самоисцеляющие возможности психики, и они проявляются при определенных условиях».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Наблюдения и опыт показывают, что игра в песок позитивно влияет на эмоциональное самочувствие детей и взрослых,  и это делает его прекрасным средством для развития и саморазвития ребенка.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Ведь распознание и передача эмоций – сложный процесс, требующий от ребенка определенных умений и знаний. Эмоции играют важную роль в жизни детей: они помогают воспринимать действительность и реагировать на нее. Выражение ребенком своих чувств – важный показатель понимание им своего внутреннего мира, свидетельствующий о психическом состоянии, благополучии, перспективах развития.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Песочная терапия может проводиться с людьми любого возраста, начиная с трехлетних детей. Песочная картинка- это срез психической реальности человека, но все психические процессы в нем зашифрованы. Для того чтобы расшифровать его, необходимо понимание ключевых характеристик, то есть тех качественных показателей, с помощью которых можно описать песочную картину. Введение ключевых характеристик значительно облегчает процесс систематизации информации и помогает специалисту понять уникальный внутренний мир и переживания ребенка.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 xml:space="preserve">Песок дает возможность для выражения широкой гаммы различных чувств: его можно сыпать, наносить по нему удары, закапывать в него разные предметы и т.д. Создание множества форм, таких как холмы, долины, дороги, реки, волны, борозды и др., позволяет 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lastRenderedPageBreak/>
        <w:t>не только интенсифицировать переживания ребенка, но и придать интерпретациям особую глубину.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Психологу нужно научиться молчать, и только лишь наблюдать за действиями ребенка, понимать его и ему сопереживать.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Создание песочной композиции можно сравнить с работой садовода, называя песочницу «садом души». Психолог словно предоставляет ребенку небольшой участок земли, на котором тому предстоит взрастить свой мир, используя собственные руки и свободный выбор.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Создание песочной формы может рассматриваться как важный показатель принятия ребенком личной ответственности за свои действия и переживания.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Самые первые инструкции: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Детям любого возраста</w:t>
      </w:r>
      <w:r w:rsidRPr="00E44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t>Выберете фигурку, наиболее интересующую вас… больше других привлекающую ваше внимание… поместите ее в песочницу… выберете еще 2 (2-3, или 4-5, или не более 10) фигурки и поместите их в песочницу…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446F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t xml:space="preserve"> представьте себе, что вы – Волшебник, и здесь есть возможность создать такой мир, в котором никто до вас не бывал…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Работа, которую вы создаете, должна передать то, что вы не можете выразить словами.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Тематические инструкции</w:t>
      </w:r>
      <w:r w:rsidRPr="00E446F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t xml:space="preserve"> Мой сон; Первое воспоминание…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Моделирующие или формирующие определенные переживания</w:t>
      </w:r>
      <w:r w:rsidRPr="00E446F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t xml:space="preserve"> Место, где я отдыхаю; Праздник жизни;…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Диагностические инструкции</w:t>
      </w:r>
      <w:r w:rsidRPr="00E446F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t xml:space="preserve"> Вы можете создать в песочнице все, что пожелаете; Создайте свой мир и обустройте его;…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Для нас песочница является одним из основных инструментов психокоррекционной работы с детьми. В песочной терапии процесс рассуждений и размышлений менее значим, чем сам процесс исцеления.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Песочная терапия предполагает игру с песком и миниатюрными фигурками. Она позволяет активизировать фантазию и выразить возникающие при этом образы средствами художественной экспрессии. В процессе диалога со своим внутренним миром ребенок получает возможность представить эти образы в конкретной форме.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Большинство детей чувствуют себя в песочнице комфортно, они легко и охотно обращаются к песку, воспринимая сам песок и свою ситуацию в целом как безопасную и поддерживающую.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В нашем кабинете есть три водонепроницаемых деревянных ящика (песочницы), внутренняя поверхность, дно и борта окрашены в голубой цвет. Дно символизирует воду, а борта – небо. Чистый просеянный песок, создающий в песочнице линию горизонта.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На наших специальных полочках — все, что существует в этом мире. Ребенок, работающий с песочницей, выбирает из всего многообразия предметов то, что ему нужно. У каждого этот набор свой, поэтому каждый раз в песочнице возникают совершенно уникальные картины.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Кроме игрушек, здесь много и других вещей, например, маленьких карточек, на которых написаны слова "нежность", "сострадание", "любовь", "мужество", «дружба»  и  многое другое.  А кроме того — предметы  природы: цветы, веточки, камешки, перышки. Из фасолинок, например, можно делать дорожки на песке,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Мы часто приносим что-то свежее прямо с ули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softHyphen/>
        <w:t>цы, и привозим с отдыха красивые камешки, ракушки, собранные на берегу моря или  речки.Кроме того, у нас есть животные, начиная от домашних и диких и кончая мифическими — летающие, птицы, четвероногие, рыбы. Большим успехом пользуют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softHyphen/>
        <w:t>ся змеи и обезьяны. Очень важными оказались слоны.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Еще есть яйца, они очень символичны. И зер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softHyphen/>
        <w:t>кала.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И бабочки, и другие символы перехода из со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softHyphen/>
        <w:t>стояния в состояние.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lastRenderedPageBreak/>
        <w:t>А еще детям очень нравятся предметы, которые что-то объединяют или разъединяют. Например, у нас есть та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softHyphen/>
        <w:t>кая длинная-предлинная нитка серебряных бусинок, сре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softHyphen/>
        <w:t>ди которых встречаются маленькие серебряные сердечки.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Важно все то, чтосоединяет или разъединяет— например, мосты или лестницы, или что-то вроде заборов или голубеньких ка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мешков, из которых можно делать реки </w:t>
      </w:r>
      <w:r w:rsidRPr="00E446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t>и выкладывать дорожки.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Это детям очень нравится. И, кстати, к ним же относятся всяческие сред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softHyphen/>
        <w:t>ства передвижения — машины, поезда, самолеты и лоша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softHyphen/>
        <w:t>ди, лодки, то, на чем можно ехать. Все эти предметы очень важны, потому что наша жизнь — это вечное путешествие, все двигаются кто — куда.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На занятиях часто присутствуют игровые образы – куклы. Это Мышиный король, Песочная Буря, Гномы – искатели сокровищ, Солнечная Фея.  Есть и жители пустыни: верблюды, ящерицы, змеи.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 xml:space="preserve">Для знакомства детей с песком и его свойствами в кабинете имеются разные формы для песка, чудо-веер, «формочки превращения», кисточки археологов для проведения «раскопок» С целью погружения детей в атмосферу пустыни или песочного города используются иллюстрации, картинки, элементы одежды путников и путешественников. 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br/>
        <w:t>Иногда мы предлагаем детям самим  вылепить пред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softHyphen/>
        <w:t>меты из глины или из соленой муки. Это занятие  доставляет детям много радости и удовольствия.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Нам всегда интересно следить за лицами детей, когда они впервые входят в кабинет с песочницей и видят, что там находится. Иногда, кажется, что очень многие дети не имеют в жизни возможнос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softHyphen/>
        <w:t>ти наиграться вдоволь. Им не разрешали фантазировать, творить. Поэтому получается, что песочница — очень про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softHyphen/>
        <w:t>стое средство вновь обратиться к своим творческим воз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softHyphen/>
        <w:t>можностям. И для  этого им необязательно уметь рисовать, даже не обязательно работать с мысленными образами. Единственное, что нужно сделать  — это выбрать на полках предметы, кото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softHyphen/>
        <w:t>рые привлекли  внимание, и с их помощью создать на песке картину.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Во время индивидуальной работы мыпросим, чтобы с каждым выдохом ребенок  из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softHyphen/>
        <w:t>бавлялся от страха и оценки, а с каждым вдохом принимал спокойствие, доверие и радость, чтобы ничего не мешало его творчеству. Так мы сидим и некоторое время просто вместе дышим, а потом мы включаем какую-нибудь тихую музыку, которая поможет  расслабиться.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Песочница — это всегда приключение, всегда исследование. Она притягивает, завораживает.  Мы постоянно узнаем что-то новое, чему-то учимся. Каждый раз — новое, ни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softHyphen/>
        <w:t>когда не наступает пресыщение.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Нам кажется, что именно в нашем присутствии и заключается самое главное. Думаем, это можно сравнить с тем, что происходит, когда пишут стихи. Как будто че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softHyphen/>
        <w:t>ловек, обращаясь к своему "я", создает на песке нечто, что раньше было скрыто от глаз, и теперь впервые стано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softHyphen/>
        <w:t>вится явным. Теперь о том, что мы называем "быть свиде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softHyphen/>
        <w:t>телем". Точнее можно было бы назвать это принятием или приятием другого че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softHyphen/>
        <w:t>ловека. Мы молча даем человеку понять, что то, что он делает, — важно, имеет смысл, значение, ценность.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Итак, первый шаг — мы кладем руки на песок и прислушиваемся к себе. Второй — человек выбирает фигурки на полках и устанавливает их в песке. Третий шаг — разговор о том, что получилось. Первым делом мы задаем вопрос: "Какое общее чувство вызывает у тебя получившаяся картина?" Очень часто в ответ звучат слова, не имеющие никакого отноше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softHyphen/>
        <w:t>ния к чувствам. И мы продолжаем спрашивать: "Какое же чувство она вызывает? Расскажи о том, что ты чувству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softHyphen/>
        <w:t>ешь?"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Пока человек располагает свои предметы на песке, мы наблюдаем с огромным вниманием и заинтересо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softHyphen/>
        <w:t>ванностью. Ничего не говорим, но сами, следуя своей ин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туиции, пытаемся догадаться или проникнуть в то, что происходит, увидеть какие-то связи, стереотипы. Потом мы можем просто попросить: "Расскажите, пожалуйста, что здесь. Что ты здесь видишь?" Потом задаем другие вопросы, и так, пока они не расскажут нам все, что хотят 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lastRenderedPageBreak/>
        <w:t>рассказать. "Что тебя больше всего в этом привлекает? Что кажется самым загадочным? Что — самым знакомым? Какая часть картины тебе больше всего нравится? Есть ли в песочнице какое-то движение? В чем оно? Куда направлено? Идет ли оно справа налево?" Мы просим ребенка встать и обойти песочницу, посмотреть на получившееся с другой сторо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softHyphen/>
        <w:t>ны. Часто мы тоже встаем и смотрим  на все сверху. Бывает, что сверху все кажется совсем иначе и это очень их удивляет. "Ниче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softHyphen/>
        <w:t>го себе! Эта штука, которая казалась мне такой огромной, когда я сидел, совсем не такая большая и не такая страш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softHyphen/>
        <w:t>ная!" Или: "Теперь я вижу, что это имеет отношение к тому-то или к тому-то". Они начинают видеть общую карти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softHyphen/>
        <w:t>ну, замечают новые связи и новые значения. Нередко, начиная говорить, они поражаются тому, что видят, тому, что создали. Мы  не просим  их ничего менять, не просим  ниче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softHyphen/>
        <w:t>го двигать, не предоставляем такой возможности. Просто даем понять: "Вот, что мы имеем. Вот, что есть сейчас". Но мы можем спросить: « Есть ли здесь кто-нибудь, кому плохо, или кому нужна помощь?" Или: "А чего здесь не хватает?" Иногда про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softHyphen/>
        <w:t>сим пойти и взять какой-то новый предмет, которого, как им кажется, недостает. И еще мы всегда спрашиваем: "Не напоминает ли это вам чего-то из вашей жизни?" « А кто здесь главный герой, какие чувства он испытывает?»«А чтобы ты хотел изменить, чтобы ему стало лучше?»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Во время групповой работы, можно рас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softHyphen/>
        <w:t>кладывать на песке палочки, разделяя его таким образом на сектора. Получается, что каждому достается своя тер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softHyphen/>
        <w:t>ритория для работы. Каждый ребенок работает самостоятельно, а потом рассказывает о значении того, что у него получи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softHyphen/>
        <w:t>лось на песке. Таким образом, свидетелями становятся все, кто сидит за столом и слушает друг друга. И этим достигается необыкновенная сте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softHyphen/>
        <w:t>пень близости между участниками и их глубокое уважение к той тайне, которую представляет собой жизнь каждого человека.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Для понимания содержания групповых песочных картин используется три показателя: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- характер взаимодействия участников группы между собой.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Это может быть сотрудничество, объединение в общую идею, скрытая конфронтация - создание параллельных миров, явная конфронтация – борьба за территорию, открытое противостояние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- распределение ролей в группе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- стиль поведения каждого участника группы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- ценности, объединяющие участников группы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На основе заключения о стиле ситуативной коммуникации в группе, мы можем сделать прогноз относительно жизнеспособности группы, сформулировать  коррекционные и иные задачи работы с коллективом.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>Иногда мы предлагаем детям творческие задания: рисовать песком на стекле, перевоплотиться (в животных пустыни, жаркое солнце, капельки дождя…). Собрать солнце из песочных лучиков. Разыграть истории из «волшебного сосуда», найденного в тайной песочной пещере и многое другое.</w:t>
      </w:r>
    </w:p>
    <w:p w:rsidR="00E446F8" w:rsidRPr="00E446F8" w:rsidRDefault="00E446F8" w:rsidP="00E4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F8">
        <w:rPr>
          <w:rFonts w:ascii="Times New Roman" w:eastAsia="Times New Roman" w:hAnsi="Times New Roman" w:cs="Times New Roman"/>
          <w:sz w:val="24"/>
          <w:szCs w:val="24"/>
        </w:rPr>
        <w:t xml:space="preserve">Работа с песочницей, как проективный метод, предоставляет неограниченные возможности как в индивидуальной так и коллективной психокоррекционной работе и занимает почетное место в наборе психологических инструментов, которые мы использует в своей работе. Иногда мы смешиваем эти методы, например, песочницу с метафорическими картами, объединяя это сказкотерапиеей или арттерапией. Также  песочницу мы используем в спектаклях нашего психологического театра.  Получаются очень интересные формы работы. Часто нам в этом помогают сами дети, придумывая необычные сюжеты, соединяя, как нам казалось, несоединимое. Ведь по сути своей – ребенок это открыватель, экспериментатор и изобретатель. Дело психолога – предоставить в его распоряжение лабораторию, оборудование и ассистента (то есть самого себя, когда ему потребуется), ведь, как любому ученому и исследователю, ребенку важна независимость и свобода творчества. Вот в такие моменты и соединяется несоединимое, открывается неоткрываемое, обретает смысл бессмысленное, обретает </w:t>
      </w:r>
      <w:r w:rsidRPr="00E446F8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 безОбразное, ломаются рамки, расширяются границы … и ребенок возвращается к своему естеству, к тому, что в нем было заложено изначально, с момента его рождения самой природой и Творцом.</w:t>
      </w:r>
    </w:p>
    <w:p w:rsidR="00BC4A77" w:rsidRDefault="00BC4A77"/>
    <w:sectPr w:rsidR="00BC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E446F8"/>
    <w:rsid w:val="00BC4A77"/>
    <w:rsid w:val="00E4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4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6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446F8"/>
    <w:rPr>
      <w:b/>
      <w:bCs/>
    </w:rPr>
  </w:style>
  <w:style w:type="character" w:styleId="a4">
    <w:name w:val="Emphasis"/>
    <w:basedOn w:val="a0"/>
    <w:uiPriority w:val="20"/>
    <w:qFormat/>
    <w:rsid w:val="00E446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5A19-1AE7-45F9-9C05-7E0E5446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2173</Words>
  <Characters>12391</Characters>
  <Application>Microsoft Office Word</Application>
  <DocSecurity>0</DocSecurity>
  <Lines>103</Lines>
  <Paragraphs>29</Paragraphs>
  <ScaleCrop>false</ScaleCrop>
  <Company/>
  <LinksUpToDate>false</LinksUpToDate>
  <CharactersWithSpaces>14535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2015-10-11T07:54:00Z</dcterms:created>
  <dcterms:modified xsi:type="dcterms:W3CDTF">2015-10-11T07:55:00Z</dcterms:modified>
</cp:coreProperties>
</file>