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F6" w:rsidRDefault="00E07CF6" w:rsidP="00E07E0E">
      <w:pPr>
        <w:jc w:val="both"/>
      </w:pPr>
    </w:p>
    <w:p w:rsidR="00E01355" w:rsidRDefault="00E01355" w:rsidP="00E07E0E">
      <w:pPr>
        <w:jc w:val="both"/>
        <w:rPr>
          <w:rFonts w:ascii="Times New Roman" w:hAnsi="Times New Roman" w:cs="Times New Roman"/>
          <w:sz w:val="32"/>
          <w:szCs w:val="32"/>
        </w:rPr>
      </w:pPr>
      <w:r w:rsidRPr="00E01355">
        <w:rPr>
          <w:rFonts w:ascii="Times New Roman" w:hAnsi="Times New Roman" w:cs="Times New Roman"/>
          <w:sz w:val="32"/>
          <w:szCs w:val="32"/>
        </w:rPr>
        <w:t>На</w:t>
      </w:r>
      <w:r>
        <w:rPr>
          <w:rFonts w:ascii="Times New Roman" w:hAnsi="Times New Roman" w:cs="Times New Roman"/>
          <w:sz w:val="32"/>
          <w:szCs w:val="32"/>
        </w:rPr>
        <w:t xml:space="preserve">ша почта: </w:t>
      </w:r>
      <w:hyperlink r:id="rId6" w:history="1">
        <w:r w:rsidRPr="00C66084">
          <w:rPr>
            <w:rStyle w:val="a3"/>
            <w:rFonts w:ascii="Times New Roman" w:hAnsi="Times New Roman" w:cs="Times New Roman"/>
            <w:sz w:val="32"/>
            <w:szCs w:val="32"/>
            <w:lang w:val="en-US"/>
          </w:rPr>
          <w:t>psiholog</w:t>
        </w:r>
        <w:r w:rsidRPr="00E01355">
          <w:rPr>
            <w:rStyle w:val="a3"/>
            <w:rFonts w:ascii="Times New Roman" w:hAnsi="Times New Roman" w:cs="Times New Roman"/>
            <w:sz w:val="32"/>
            <w:szCs w:val="32"/>
          </w:rPr>
          <w:t>178@</w:t>
        </w:r>
        <w:r w:rsidRPr="00C66084">
          <w:rPr>
            <w:rStyle w:val="a3"/>
            <w:rFonts w:ascii="Times New Roman" w:hAnsi="Times New Roman" w:cs="Times New Roman"/>
            <w:sz w:val="32"/>
            <w:szCs w:val="32"/>
            <w:lang w:val="en-US"/>
          </w:rPr>
          <w:t>mail</w:t>
        </w:r>
        <w:r w:rsidRPr="00E01355">
          <w:rPr>
            <w:rStyle w:val="a3"/>
            <w:rFonts w:ascii="Times New Roman" w:hAnsi="Times New Roman" w:cs="Times New Roman"/>
            <w:sz w:val="32"/>
            <w:szCs w:val="32"/>
          </w:rPr>
          <w:t>.</w:t>
        </w:r>
        <w:proofErr w:type="spellStart"/>
        <w:r w:rsidRPr="00C66084">
          <w:rPr>
            <w:rStyle w:val="a3"/>
            <w:rFonts w:ascii="Times New Roman" w:hAnsi="Times New Roman" w:cs="Times New Roman"/>
            <w:sz w:val="32"/>
            <w:szCs w:val="32"/>
            <w:lang w:val="en-US"/>
          </w:rPr>
          <w:t>ru</w:t>
        </w:r>
        <w:proofErr w:type="spellEnd"/>
      </w:hyperlink>
    </w:p>
    <w:p w:rsidR="00920D8B" w:rsidRPr="00920D8B" w:rsidRDefault="00920D8B" w:rsidP="00E07E0E">
      <w:pPr>
        <w:jc w:val="both"/>
        <w:rPr>
          <w:rFonts w:ascii="Times New Roman" w:hAnsi="Times New Roman" w:cs="Times New Roman"/>
          <w:sz w:val="32"/>
          <w:szCs w:val="32"/>
        </w:rPr>
      </w:pPr>
    </w:p>
    <w:p w:rsidR="009E6ED9" w:rsidRPr="0022726E" w:rsidRDefault="009E6ED9" w:rsidP="0022726E">
      <w:pPr>
        <w:rPr>
          <w:rFonts w:ascii="Times New Roman" w:hAnsi="Times New Roman" w:cs="Times New Roman"/>
          <w:b/>
          <w:color w:val="C00000"/>
          <w:sz w:val="32"/>
          <w:szCs w:val="32"/>
        </w:rPr>
      </w:pPr>
    </w:p>
    <w:p w:rsidR="009E6ED9" w:rsidRDefault="009E6ED9" w:rsidP="009E6ED9">
      <w:pPr>
        <w:pStyle w:val="a4"/>
        <w:jc w:val="right"/>
        <w:rPr>
          <w:rFonts w:ascii="Times New Roman" w:hAnsi="Times New Roman" w:cs="Times New Roman"/>
          <w:b/>
          <w:color w:val="C00000"/>
          <w:sz w:val="32"/>
          <w:szCs w:val="32"/>
        </w:rPr>
      </w:pPr>
      <w:r w:rsidRPr="009E6ED9">
        <w:rPr>
          <w:rFonts w:ascii="Times New Roman" w:hAnsi="Times New Roman" w:cs="Times New Roman"/>
          <w:b/>
          <w:color w:val="C00000"/>
          <w:sz w:val="32"/>
          <w:szCs w:val="32"/>
        </w:rPr>
        <w:t>«Любовь нечаянно нагрянет,</w:t>
      </w:r>
    </w:p>
    <w:p w:rsidR="009E6ED9" w:rsidRPr="009E6ED9" w:rsidRDefault="009E6ED9" w:rsidP="009E6ED9">
      <w:pPr>
        <w:pStyle w:val="a4"/>
        <w:jc w:val="right"/>
        <w:rPr>
          <w:rFonts w:ascii="Times New Roman" w:hAnsi="Times New Roman" w:cs="Times New Roman"/>
          <w:b/>
          <w:color w:val="C00000"/>
          <w:sz w:val="32"/>
          <w:szCs w:val="32"/>
        </w:rPr>
      </w:pPr>
      <w:r w:rsidRPr="009E6ED9">
        <w:rPr>
          <w:rFonts w:ascii="Times New Roman" w:hAnsi="Times New Roman" w:cs="Times New Roman"/>
          <w:b/>
          <w:color w:val="C00000"/>
          <w:sz w:val="32"/>
          <w:szCs w:val="32"/>
        </w:rPr>
        <w:t xml:space="preserve"> когда ее совсем не ждешь»</w:t>
      </w:r>
    </w:p>
    <w:p w:rsidR="00E07E0E" w:rsidRDefault="00E07E0E" w:rsidP="00E07E0E">
      <w:pPr>
        <w:pStyle w:val="a4"/>
        <w:jc w:val="both"/>
        <w:rPr>
          <w:rFonts w:ascii="Times New Roman" w:hAnsi="Times New Roman" w:cs="Times New Roman"/>
          <w:sz w:val="32"/>
          <w:szCs w:val="32"/>
        </w:rPr>
      </w:pPr>
    </w:p>
    <w:p w:rsidR="00E01355" w:rsidRPr="00E01355" w:rsidRDefault="00E07E0E" w:rsidP="00E07E0E">
      <w:pPr>
        <w:pStyle w:val="a4"/>
        <w:jc w:val="both"/>
        <w:rPr>
          <w:rFonts w:ascii="Times New Roman" w:hAnsi="Times New Roman" w:cs="Times New Roman"/>
          <w:sz w:val="32"/>
          <w:szCs w:val="32"/>
        </w:rPr>
      </w:pPr>
      <w:r>
        <w:rPr>
          <w:rFonts w:ascii="Times New Roman" w:hAnsi="Times New Roman" w:cs="Times New Roman"/>
          <w:sz w:val="32"/>
          <w:szCs w:val="32"/>
        </w:rPr>
        <w:t xml:space="preserve">Рекомендации для родителей </w:t>
      </w:r>
      <w:r w:rsidRPr="00E07E0E">
        <w:rPr>
          <w:rFonts w:ascii="Times New Roman" w:hAnsi="Times New Roman" w:cs="Times New Roman"/>
          <w:b/>
          <w:i/>
          <w:color w:val="C00000"/>
          <w:sz w:val="32"/>
          <w:szCs w:val="32"/>
        </w:rPr>
        <w:t>«Если подросток влюблен»</w:t>
      </w:r>
    </w:p>
    <w:p w:rsidR="00E07E0E" w:rsidRPr="00E07E0E" w:rsidRDefault="00E07E0E" w:rsidP="00E07E0E">
      <w:pPr>
        <w:jc w:val="both"/>
        <w:rPr>
          <w:rFonts w:ascii="Times New Roman" w:hAnsi="Times New Roman" w:cs="Times New Roman"/>
          <w:sz w:val="32"/>
          <w:szCs w:val="32"/>
        </w:rPr>
      </w:pPr>
      <w:r w:rsidRPr="00E07E0E">
        <w:rPr>
          <w:rFonts w:ascii="Times New Roman" w:hAnsi="Times New Roman" w:cs="Times New Roman"/>
          <w:sz w:val="32"/>
          <w:szCs w:val="32"/>
        </w:rPr>
        <w:t>Подростковая любовь – это нечто особенное, отличающееся от любви взрослых. Родителям надо много знать об особенностях подростковой психологии, чтобы «не наломать дров» во время беседы с сыном или дочерью. Ведь здесь главное не навредить, а помочь. Иногда родители внезапно застают дома свою дочку, которая целуется с молодым человеком, практически своим ровесником. Взрослых охватывает ужас. В такие минуты они обладают особенностью забывать о том, что когда-то сами были подростками, и их первый поцелуй тоже мог быть ранним. И что страшного произошло? Ваш ребёнок уже вырос. 15-16 лет – это нормальный  возраст для проявления внимания к противоположному полу. Бывает и раньше. Вопрос у родителей только один: «Как вести себя в этой ситуации?».</w:t>
      </w:r>
    </w:p>
    <w:p w:rsidR="00E07E0E" w:rsidRPr="00E07E0E" w:rsidRDefault="00E07E0E" w:rsidP="00E07E0E">
      <w:pPr>
        <w:jc w:val="both"/>
        <w:rPr>
          <w:rFonts w:ascii="Times New Roman" w:hAnsi="Times New Roman" w:cs="Times New Roman"/>
          <w:sz w:val="32"/>
          <w:szCs w:val="32"/>
        </w:rPr>
      </w:pPr>
    </w:p>
    <w:p w:rsidR="00E07E0E" w:rsidRPr="00E07E0E" w:rsidRDefault="00E07E0E" w:rsidP="00E07E0E">
      <w:pPr>
        <w:jc w:val="both"/>
        <w:rPr>
          <w:rFonts w:ascii="Times New Roman" w:hAnsi="Times New Roman" w:cs="Times New Roman"/>
          <w:sz w:val="32"/>
          <w:szCs w:val="32"/>
        </w:rPr>
      </w:pPr>
      <w:r w:rsidRPr="00E07E0E">
        <w:rPr>
          <w:rFonts w:ascii="Times New Roman" w:hAnsi="Times New Roman" w:cs="Times New Roman"/>
          <w:sz w:val="32"/>
          <w:szCs w:val="32"/>
        </w:rPr>
        <w:t>Самое главное – не кричать! Здесь необходима, в первую очередь, доверительная беседа и не забывайте, пожалуйста, что это не допрос. Вопросы могут быть, но только о чувствах, которые вы, дорогие родители, должны уважать. Например, «Что ты чувствуешь по отношению к Тане?», «Как ты представляешь ваши отношения?».</w:t>
      </w:r>
    </w:p>
    <w:p w:rsidR="00E07E0E" w:rsidRPr="00E07E0E" w:rsidRDefault="00E07E0E" w:rsidP="00E07E0E">
      <w:pPr>
        <w:jc w:val="both"/>
        <w:rPr>
          <w:rFonts w:ascii="Times New Roman" w:hAnsi="Times New Roman" w:cs="Times New Roman"/>
          <w:sz w:val="32"/>
          <w:szCs w:val="32"/>
        </w:rPr>
      </w:pPr>
    </w:p>
    <w:p w:rsidR="00E07E0E" w:rsidRPr="00E07E0E" w:rsidRDefault="00E07E0E" w:rsidP="00E07E0E">
      <w:pPr>
        <w:jc w:val="both"/>
        <w:rPr>
          <w:rFonts w:ascii="Times New Roman" w:hAnsi="Times New Roman" w:cs="Times New Roman"/>
          <w:sz w:val="32"/>
          <w:szCs w:val="32"/>
        </w:rPr>
      </w:pPr>
      <w:r w:rsidRPr="00E07E0E">
        <w:rPr>
          <w:rFonts w:ascii="Times New Roman" w:hAnsi="Times New Roman" w:cs="Times New Roman"/>
          <w:sz w:val="32"/>
          <w:szCs w:val="32"/>
        </w:rPr>
        <w:lastRenderedPageBreak/>
        <w:t>В период подросткового созревания мощными темпами идёт гормональное развитие, на его фоне меняется абсолютно всё. На сознании это тоже сказывается. Период полового созревания достаточно активный. Ваш ребёнок сам часто не понимает причины резких перемен в настроении. Женщина может вспомнить своё состояние беременности, вот поэтому маме бывает легче понять своего ребёнка, чем отцу. Подросток меняется внешне. Для него очень важна оценка друзьями его внешнего вида, поэтому здесь родителям нужно проявить максимум такта. Не вырабатывайте у своих детей неуверенность и комплекс неполноценности. Совсем недавно одна моя клиентка задала вопрос: «У меня практически возраст бабушки, а я не могу выйти замуж». Стали разбираться, оказывается, мама в детстве ей говорила, какая дочка страшненькая и мальчики на неё смотреть не будут. Итог – женщина не может встретить мужчину, так как панически боится своей внешности. И это не шутка. Детей своих надо любить и делать им комплименты, конечно, в меру.</w:t>
      </w:r>
    </w:p>
    <w:p w:rsidR="00E07E0E" w:rsidRPr="00E07E0E" w:rsidRDefault="00E07E0E" w:rsidP="00E07E0E">
      <w:pPr>
        <w:jc w:val="both"/>
        <w:rPr>
          <w:rFonts w:ascii="Times New Roman" w:hAnsi="Times New Roman" w:cs="Times New Roman"/>
          <w:sz w:val="32"/>
          <w:szCs w:val="32"/>
        </w:rPr>
      </w:pPr>
    </w:p>
    <w:p w:rsidR="00E07E0E" w:rsidRPr="00E07E0E" w:rsidRDefault="00E07E0E" w:rsidP="00E07E0E">
      <w:pPr>
        <w:jc w:val="both"/>
        <w:rPr>
          <w:rFonts w:ascii="Times New Roman" w:hAnsi="Times New Roman" w:cs="Times New Roman"/>
          <w:sz w:val="32"/>
          <w:szCs w:val="32"/>
        </w:rPr>
      </w:pPr>
      <w:r w:rsidRPr="00E07E0E">
        <w:rPr>
          <w:rFonts w:ascii="Times New Roman" w:hAnsi="Times New Roman" w:cs="Times New Roman"/>
          <w:sz w:val="32"/>
          <w:szCs w:val="32"/>
        </w:rPr>
        <w:t>Подросток может влюбляться и не раз, он постоянно верит в то, что это всерьёз и надолго. В пору влюблённости уходит гулять, ему необходимо общение с друзьями и объектом своего обожания. Здесь обсуждается всё, включая интимные отношения, о которых родители говорят стыдливо и неохотно, но подросткам ещё сложно контролировать себя, незнание определённых правил поведения тоже загоняет в тупик. Не всегда интимные отношения в такой паре связаны с первой влюблённостью. Для некоторых – это просто эксперимент. Задача родителей в этот период – быть готовыми к обсуждению любых вопросов сексуальной жизни. Не нужно стесняться, расскажите ребёнку об этом, конечно, корректно и вежливо,  иначе он всё узнает там, на улице, у своих друзей. Представляете, какие там познания физиологии и гигиены? Маме легче говорить с дочкой, папе – с сыном. Здесь важно дать понять, как выстраивать отношения с противоположным полом.</w:t>
      </w:r>
    </w:p>
    <w:p w:rsidR="00E07E0E" w:rsidRPr="00E07E0E" w:rsidRDefault="00E07E0E" w:rsidP="00E07E0E">
      <w:pPr>
        <w:jc w:val="both"/>
        <w:rPr>
          <w:rFonts w:ascii="Times New Roman" w:hAnsi="Times New Roman" w:cs="Times New Roman"/>
          <w:sz w:val="32"/>
          <w:szCs w:val="32"/>
        </w:rPr>
      </w:pPr>
    </w:p>
    <w:p w:rsidR="00E01355" w:rsidRDefault="00E07E0E" w:rsidP="00E07E0E">
      <w:pPr>
        <w:jc w:val="both"/>
        <w:rPr>
          <w:rFonts w:ascii="Times New Roman" w:hAnsi="Times New Roman" w:cs="Times New Roman"/>
          <w:sz w:val="32"/>
          <w:szCs w:val="32"/>
        </w:rPr>
      </w:pPr>
      <w:r w:rsidRPr="00E07E0E">
        <w:rPr>
          <w:rFonts w:ascii="Times New Roman" w:hAnsi="Times New Roman" w:cs="Times New Roman"/>
          <w:sz w:val="32"/>
          <w:szCs w:val="32"/>
        </w:rPr>
        <w:t>Любовь в подростковом возрасте, конечно, нестабильна. Самое главное, вы для своего ребёнка должны стать другом! Тогда он всегда будет приходить к вам и рассказывать о том, что его так сильно тревожит. Будьте терпимее к ситуации, не забывайте, что первые чувства всегда болезненны. Если хотите помочь – дайте верный совет, а не отмахивайтесь от ребёнка со словами: «Тебе ещё рано». Вот тогда он точно уйдёт «спрашивать совета» у друзей. Ваш ребёнок должен понять, что вы его любите и принимаете его проблемы. Каждому родителю просто необходимо завоевать уважение у ребёнка-подростка, хотя это нужно в любом возрасте. Говорите дома о любви, дайте понять своим детям,  что любовь прекрасна, но к ней себя нужно готовить.</w:t>
      </w: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22726E" w:rsidRDefault="0022726E" w:rsidP="009E6ED9">
      <w:pPr>
        <w:ind w:left="360"/>
        <w:jc w:val="right"/>
        <w:rPr>
          <w:rFonts w:ascii="Times New Roman" w:hAnsi="Times New Roman" w:cs="Times New Roman"/>
          <w:b/>
          <w:color w:val="C00000"/>
          <w:sz w:val="32"/>
          <w:szCs w:val="32"/>
        </w:rPr>
      </w:pPr>
    </w:p>
    <w:p w:rsidR="0022726E" w:rsidRDefault="0022726E" w:rsidP="009E6ED9">
      <w:pPr>
        <w:ind w:left="360"/>
        <w:jc w:val="right"/>
        <w:rPr>
          <w:rFonts w:ascii="Times New Roman" w:hAnsi="Times New Roman" w:cs="Times New Roman"/>
          <w:b/>
          <w:color w:val="C00000"/>
          <w:sz w:val="32"/>
          <w:szCs w:val="32"/>
        </w:rPr>
      </w:pPr>
    </w:p>
    <w:p w:rsidR="009E6ED9" w:rsidRDefault="009E6ED9" w:rsidP="009E6ED9">
      <w:pPr>
        <w:ind w:left="360"/>
        <w:jc w:val="right"/>
        <w:rPr>
          <w:rFonts w:ascii="Times New Roman" w:hAnsi="Times New Roman" w:cs="Times New Roman"/>
          <w:b/>
          <w:color w:val="C00000"/>
          <w:sz w:val="32"/>
          <w:szCs w:val="32"/>
        </w:rPr>
      </w:pPr>
      <w:r w:rsidRPr="009E6ED9">
        <w:rPr>
          <w:rFonts w:ascii="Times New Roman" w:hAnsi="Times New Roman" w:cs="Times New Roman"/>
          <w:b/>
          <w:color w:val="C00000"/>
          <w:sz w:val="32"/>
          <w:szCs w:val="32"/>
        </w:rPr>
        <w:lastRenderedPageBreak/>
        <w:t xml:space="preserve">«Любовь - как приведение, все о ней говорят, </w:t>
      </w:r>
    </w:p>
    <w:p w:rsidR="009E6ED9" w:rsidRDefault="009E6ED9" w:rsidP="009E6ED9">
      <w:pPr>
        <w:ind w:left="360"/>
        <w:jc w:val="right"/>
        <w:rPr>
          <w:rFonts w:ascii="Times New Roman" w:hAnsi="Times New Roman" w:cs="Times New Roman"/>
          <w:b/>
          <w:color w:val="C00000"/>
          <w:sz w:val="32"/>
          <w:szCs w:val="32"/>
        </w:rPr>
      </w:pPr>
      <w:r w:rsidRPr="009E6ED9">
        <w:rPr>
          <w:rFonts w:ascii="Times New Roman" w:hAnsi="Times New Roman" w:cs="Times New Roman"/>
          <w:b/>
          <w:color w:val="C00000"/>
          <w:sz w:val="32"/>
          <w:szCs w:val="32"/>
        </w:rPr>
        <w:t xml:space="preserve">но мало кто её видел».   </w:t>
      </w:r>
    </w:p>
    <w:p w:rsidR="009E6ED9" w:rsidRPr="009E6ED9" w:rsidRDefault="009E6ED9" w:rsidP="009E6ED9">
      <w:pPr>
        <w:ind w:left="360"/>
        <w:jc w:val="right"/>
        <w:rPr>
          <w:rFonts w:ascii="Times New Roman" w:hAnsi="Times New Roman" w:cs="Times New Roman"/>
          <w:b/>
          <w:color w:val="C00000"/>
          <w:sz w:val="32"/>
          <w:szCs w:val="32"/>
        </w:rPr>
      </w:pPr>
      <w:r>
        <w:rPr>
          <w:rFonts w:ascii="Times New Roman" w:hAnsi="Times New Roman" w:cs="Times New Roman"/>
          <w:b/>
          <w:color w:val="C00000"/>
          <w:sz w:val="32"/>
          <w:szCs w:val="32"/>
        </w:rPr>
        <w:t>Л.</w:t>
      </w:r>
      <w:r w:rsidRPr="009E6ED9">
        <w:rPr>
          <w:rFonts w:ascii="Times New Roman" w:hAnsi="Times New Roman" w:cs="Times New Roman"/>
          <w:b/>
          <w:color w:val="C00000"/>
          <w:sz w:val="32"/>
          <w:szCs w:val="32"/>
        </w:rPr>
        <w:t xml:space="preserve"> Фуко</w:t>
      </w:r>
    </w:p>
    <w:p w:rsidR="006E75B7" w:rsidRDefault="006E75B7" w:rsidP="009E6ED9">
      <w:pPr>
        <w:jc w:val="center"/>
        <w:rPr>
          <w:rFonts w:ascii="Times New Roman" w:hAnsi="Times New Roman" w:cs="Times New Roman"/>
          <w:b/>
          <w:i/>
          <w:sz w:val="32"/>
          <w:szCs w:val="32"/>
        </w:rPr>
      </w:pPr>
      <w:bookmarkStart w:id="0" w:name="_GoBack"/>
      <w:bookmarkEnd w:id="0"/>
      <w:r w:rsidRPr="009E6ED9">
        <w:rPr>
          <w:rFonts w:ascii="Times New Roman" w:hAnsi="Times New Roman" w:cs="Times New Roman"/>
          <w:b/>
          <w:i/>
          <w:sz w:val="32"/>
          <w:szCs w:val="32"/>
        </w:rPr>
        <w:t>Подростковая любовь.</w:t>
      </w:r>
    </w:p>
    <w:p w:rsidR="009E6ED9" w:rsidRPr="009E6ED9" w:rsidRDefault="009E6ED9" w:rsidP="009E6ED9">
      <w:pPr>
        <w:jc w:val="center"/>
        <w:rPr>
          <w:rFonts w:ascii="Times New Roman" w:hAnsi="Times New Roman" w:cs="Times New Roman"/>
          <w:b/>
          <w:i/>
          <w:sz w:val="32"/>
          <w:szCs w:val="32"/>
        </w:rPr>
      </w:pPr>
      <w:r>
        <w:rPr>
          <w:rFonts w:ascii="Times New Roman" w:hAnsi="Times New Roman" w:cs="Times New Roman"/>
          <w:b/>
          <w:i/>
          <w:sz w:val="32"/>
          <w:szCs w:val="32"/>
        </w:rPr>
        <w:t>Рекомендации родителям влюбленного подростка:</w:t>
      </w:r>
    </w:p>
    <w:p w:rsidR="009E6ED9" w:rsidRPr="009E6ED9" w:rsidRDefault="009E6ED9" w:rsidP="009E6ED9">
      <w:pPr>
        <w:jc w:val="both"/>
        <w:rPr>
          <w:rFonts w:ascii="Times New Roman" w:hAnsi="Times New Roman" w:cs="Times New Roman"/>
          <w:sz w:val="32"/>
          <w:szCs w:val="32"/>
        </w:rPr>
      </w:pPr>
      <w:r w:rsidRPr="009E6ED9">
        <w:rPr>
          <w:rFonts w:ascii="Times New Roman" w:hAnsi="Times New Roman" w:cs="Times New Roman"/>
          <w:sz w:val="32"/>
          <w:szCs w:val="32"/>
        </w:rPr>
        <w:t>Родители, не принявшие своего ребенка в его новом, а потому непонятном для них состоянии, по сути, превращаются в преследователей. Подросток чувствует себя жертвой и защищается, как может. Он бунтует, уходит или замыкается в себе. Он будет молчать, демонстративно игнорируя вас. Вы перестанете быть в курсе его дел, не сможете влиять на его поступки — одним словом, потеряете авторитет. Допускать этого ни в коем случае нельзя, ведь уважение, потерянное в одно мгновение, не может быть восстановлено так же быстро. В этот тяжелый для подростка период в его голову могут прийти самые ужасные мысли (от решения бросить школу до попыток суицида). В редких и страшных случаях родители узнают об этом слишком поздно. Поэтому не отталкивайте неосторожными словами и насмешками своего влюбленного ребенка. Поддержите его, вызовите на откровенный разговор. Расскажите, наконец, и о своей первой любви. Такие задушевные беседы очень сближают и становятся ступенькой к полному взаимному доверию.</w:t>
      </w:r>
    </w:p>
    <w:p w:rsidR="009E6ED9" w:rsidRPr="009E6ED9" w:rsidRDefault="009E6ED9" w:rsidP="009E6ED9">
      <w:pPr>
        <w:jc w:val="both"/>
        <w:rPr>
          <w:rFonts w:ascii="Times New Roman" w:hAnsi="Times New Roman" w:cs="Times New Roman"/>
          <w:sz w:val="32"/>
          <w:szCs w:val="32"/>
        </w:rPr>
      </w:pPr>
      <w:r w:rsidRPr="009E6ED9">
        <w:rPr>
          <w:rFonts w:ascii="Times New Roman" w:hAnsi="Times New Roman" w:cs="Times New Roman"/>
          <w:sz w:val="32"/>
          <w:szCs w:val="32"/>
        </w:rPr>
        <w:t>Хорошо, если «доверенным лицом» мальчика станет именно отец. Ведь мужчины и любят, и чувствуют иначе, чем женщины, поэтому именно папа сможет понять взрослеющего сына, как никто другой. К тому же у отца мальчик сможет спросить то, о чем стесняется узнать у мамы.</w:t>
      </w:r>
    </w:p>
    <w:p w:rsidR="009E6ED9" w:rsidRPr="009E6ED9" w:rsidRDefault="009E6ED9" w:rsidP="009E6ED9">
      <w:pPr>
        <w:jc w:val="both"/>
        <w:rPr>
          <w:rFonts w:ascii="Times New Roman" w:hAnsi="Times New Roman" w:cs="Times New Roman"/>
          <w:sz w:val="32"/>
          <w:szCs w:val="32"/>
        </w:rPr>
      </w:pPr>
      <w:r w:rsidRPr="009E6ED9">
        <w:rPr>
          <w:rFonts w:ascii="Times New Roman" w:hAnsi="Times New Roman" w:cs="Times New Roman"/>
          <w:sz w:val="32"/>
          <w:szCs w:val="32"/>
        </w:rPr>
        <w:t xml:space="preserve">Не говорите об «объекте любви» пренебрежительно и оскорбительно — тем самым вы унизите вашего ребенка, указав на то, что он сделал неправильный выбор. Помните: первая любовь подростка в его глазах идеальна! Наберитесь терпения — со </w:t>
      </w:r>
      <w:r w:rsidRPr="009E6ED9">
        <w:rPr>
          <w:rFonts w:ascii="Times New Roman" w:hAnsi="Times New Roman" w:cs="Times New Roman"/>
          <w:sz w:val="32"/>
          <w:szCs w:val="32"/>
        </w:rPr>
        <w:lastRenderedPageBreak/>
        <w:t xml:space="preserve">временем первые эмоции пройдут, и он сам начнет отличать </w:t>
      </w:r>
      <w:proofErr w:type="gramStart"/>
      <w:r w:rsidRPr="009E6ED9">
        <w:rPr>
          <w:rFonts w:ascii="Times New Roman" w:hAnsi="Times New Roman" w:cs="Times New Roman"/>
          <w:sz w:val="32"/>
          <w:szCs w:val="32"/>
        </w:rPr>
        <w:t>черное</w:t>
      </w:r>
      <w:proofErr w:type="gramEnd"/>
      <w:r w:rsidRPr="009E6ED9">
        <w:rPr>
          <w:rFonts w:ascii="Times New Roman" w:hAnsi="Times New Roman" w:cs="Times New Roman"/>
          <w:sz w:val="32"/>
          <w:szCs w:val="32"/>
        </w:rPr>
        <w:t xml:space="preserve"> от белого.</w:t>
      </w:r>
    </w:p>
    <w:p w:rsidR="009E6ED9" w:rsidRDefault="009E6ED9" w:rsidP="009E6ED9">
      <w:pPr>
        <w:jc w:val="both"/>
        <w:rPr>
          <w:rFonts w:ascii="Times New Roman" w:hAnsi="Times New Roman" w:cs="Times New Roman"/>
          <w:sz w:val="32"/>
          <w:szCs w:val="32"/>
        </w:rPr>
      </w:pPr>
      <w:r w:rsidRPr="009E6ED9">
        <w:rPr>
          <w:rFonts w:ascii="Times New Roman" w:hAnsi="Times New Roman" w:cs="Times New Roman"/>
          <w:sz w:val="32"/>
          <w:szCs w:val="32"/>
        </w:rPr>
        <w:t>Если ребенок был с вами откровенен, рассказал о том, что его волнует, ни в коем случае потом не используйте эти признания против него! Достаточно лишь однажды в запале ссоры сказать: «Надо об учебе думать, а не в подъезде целоваться!» или «Лучше бы физикой занялся, а не сочинением стихов для какой-то вертихвостки!», — и ребенок вам этого не простит. Поняв, что зря доверил вам свою тайну, он замкнется в себе.</w:t>
      </w:r>
    </w:p>
    <w:p w:rsidR="006E75B7" w:rsidRDefault="006E75B7" w:rsidP="00E07E0E">
      <w:pPr>
        <w:jc w:val="both"/>
        <w:rPr>
          <w:rFonts w:ascii="Times New Roman" w:hAnsi="Times New Roman" w:cs="Times New Roman"/>
          <w:sz w:val="32"/>
          <w:szCs w:val="32"/>
        </w:rPr>
      </w:pPr>
    </w:p>
    <w:p w:rsidR="006E75B7" w:rsidRDefault="006E75B7" w:rsidP="00E07E0E">
      <w:pPr>
        <w:jc w:val="both"/>
        <w:rPr>
          <w:rFonts w:ascii="Times New Roman" w:hAnsi="Times New Roman" w:cs="Times New Roman"/>
          <w:sz w:val="32"/>
          <w:szCs w:val="32"/>
        </w:rPr>
      </w:pPr>
    </w:p>
    <w:p w:rsidR="006E75B7" w:rsidRPr="00E01355" w:rsidRDefault="006E75B7" w:rsidP="00E07E0E">
      <w:pPr>
        <w:jc w:val="both"/>
        <w:rPr>
          <w:rFonts w:ascii="Times New Roman" w:hAnsi="Times New Roman" w:cs="Times New Roman"/>
          <w:sz w:val="32"/>
          <w:szCs w:val="32"/>
        </w:rPr>
      </w:pPr>
    </w:p>
    <w:sectPr w:rsidR="006E75B7" w:rsidRPr="00E01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299F"/>
    <w:multiLevelType w:val="hybridMultilevel"/>
    <w:tmpl w:val="C37AD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BC3459"/>
    <w:multiLevelType w:val="hybridMultilevel"/>
    <w:tmpl w:val="587E4B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55"/>
    <w:rsid w:val="0022726E"/>
    <w:rsid w:val="006E75B7"/>
    <w:rsid w:val="00920D8B"/>
    <w:rsid w:val="009E6ED9"/>
    <w:rsid w:val="00D24E50"/>
    <w:rsid w:val="00E01355"/>
    <w:rsid w:val="00E07CF6"/>
    <w:rsid w:val="00E07E0E"/>
    <w:rsid w:val="00E1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355"/>
    <w:rPr>
      <w:color w:val="0000FF" w:themeColor="hyperlink"/>
      <w:u w:val="single"/>
    </w:rPr>
  </w:style>
  <w:style w:type="paragraph" w:styleId="a4">
    <w:name w:val="List Paragraph"/>
    <w:basedOn w:val="a"/>
    <w:uiPriority w:val="34"/>
    <w:qFormat/>
    <w:rsid w:val="00E01355"/>
    <w:pPr>
      <w:ind w:left="720"/>
      <w:contextualSpacing/>
    </w:pPr>
  </w:style>
  <w:style w:type="paragraph" w:styleId="a5">
    <w:name w:val="Balloon Text"/>
    <w:basedOn w:val="a"/>
    <w:link w:val="a6"/>
    <w:uiPriority w:val="99"/>
    <w:semiHidden/>
    <w:unhideWhenUsed/>
    <w:rsid w:val="00920D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355"/>
    <w:rPr>
      <w:color w:val="0000FF" w:themeColor="hyperlink"/>
      <w:u w:val="single"/>
    </w:rPr>
  </w:style>
  <w:style w:type="paragraph" w:styleId="a4">
    <w:name w:val="List Paragraph"/>
    <w:basedOn w:val="a"/>
    <w:uiPriority w:val="34"/>
    <w:qFormat/>
    <w:rsid w:val="00E01355"/>
    <w:pPr>
      <w:ind w:left="720"/>
      <w:contextualSpacing/>
    </w:pPr>
  </w:style>
  <w:style w:type="paragraph" w:styleId="a5">
    <w:name w:val="Balloon Text"/>
    <w:basedOn w:val="a"/>
    <w:link w:val="a6"/>
    <w:uiPriority w:val="99"/>
    <w:semiHidden/>
    <w:unhideWhenUsed/>
    <w:rsid w:val="00920D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0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iholog17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178(12)</dc:creator>
  <cp:lastModifiedBy>178(12)</cp:lastModifiedBy>
  <cp:revision>6</cp:revision>
  <dcterms:created xsi:type="dcterms:W3CDTF">2015-05-05T10:16:00Z</dcterms:created>
  <dcterms:modified xsi:type="dcterms:W3CDTF">2015-05-05T14:04:00Z</dcterms:modified>
</cp:coreProperties>
</file>