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C5" w:rsidRPr="004025C5" w:rsidRDefault="004025C5" w:rsidP="004025C5">
      <w:pPr>
        <w:tabs>
          <w:tab w:val="left" w:pos="1890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4025C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№7 «Березка»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 Семенов, Нижегородская область</w:t>
      </w:r>
    </w:p>
    <w:p w:rsidR="004025C5" w:rsidRPr="004025C5" w:rsidRDefault="004025C5" w:rsidP="004025C5">
      <w:pPr>
        <w:tabs>
          <w:tab w:val="left" w:pos="189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5C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Pr="004025C5">
        <w:rPr>
          <w:rFonts w:ascii="Times New Roman" w:eastAsia="Times New Roman" w:hAnsi="Times New Roman" w:cs="Times New Roman"/>
          <w:sz w:val="28"/>
          <w:szCs w:val="28"/>
        </w:rPr>
        <w:t>познавательно –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5C5">
        <w:rPr>
          <w:rFonts w:ascii="Times New Roman" w:eastAsia="Times New Roman" w:hAnsi="Times New Roman" w:cs="Times New Roman"/>
          <w:sz w:val="28"/>
          <w:szCs w:val="28"/>
        </w:rPr>
        <w:t>по подготовке к обучению  грамоте</w:t>
      </w:r>
    </w:p>
    <w:p w:rsidR="004025C5" w:rsidRPr="004025C5" w:rsidRDefault="004025C5" w:rsidP="004025C5">
      <w:pPr>
        <w:tabs>
          <w:tab w:val="left" w:pos="189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5C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4025C5">
        <w:rPr>
          <w:rFonts w:ascii="Times New Roman" w:eastAsia="Times New Roman" w:hAnsi="Times New Roman" w:cs="Times New Roman"/>
          <w:sz w:val="28"/>
          <w:szCs w:val="28"/>
        </w:rPr>
        <w:t>«Путешествие в сказочный лес»</w:t>
      </w:r>
    </w:p>
    <w:p w:rsidR="004025C5" w:rsidRPr="004025C5" w:rsidRDefault="004025C5" w:rsidP="004025C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5C5">
        <w:rPr>
          <w:rFonts w:ascii="Times New Roman" w:eastAsia="Times New Roman" w:hAnsi="Times New Roman" w:cs="Times New Roman"/>
          <w:b/>
          <w:sz w:val="28"/>
          <w:szCs w:val="28"/>
        </w:rPr>
        <w:t>Выполнила: учитель – логопед Яблокова Наталия Витальевна</w:t>
      </w:r>
    </w:p>
    <w:p w:rsidR="004025C5" w:rsidRDefault="004025C5" w:rsidP="0070638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013" w:rsidRDefault="00706385" w:rsidP="00706385">
      <w:pPr>
        <w:rPr>
          <w:rFonts w:ascii="Times New Roman" w:hAnsi="Times New Roman" w:cs="Times New Roman"/>
          <w:sz w:val="28"/>
          <w:szCs w:val="28"/>
        </w:rPr>
      </w:pPr>
      <w:r w:rsidRPr="004025C5">
        <w:rPr>
          <w:rFonts w:ascii="Times New Roman" w:hAnsi="Times New Roman" w:cs="Times New Roman"/>
          <w:b/>
          <w:sz w:val="28"/>
          <w:szCs w:val="28"/>
        </w:rPr>
        <w:t>Цель:</w:t>
      </w:r>
      <w:r w:rsidR="004025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65AF">
        <w:rPr>
          <w:rFonts w:ascii="Times New Roman" w:hAnsi="Times New Roman" w:cs="Times New Roman"/>
          <w:sz w:val="28"/>
          <w:szCs w:val="28"/>
        </w:rPr>
        <w:t>развитие знаний о звуках и буквах, о понятиях «звук» и «буква»</w:t>
      </w:r>
      <w:r w:rsidR="00A67013">
        <w:rPr>
          <w:rFonts w:ascii="Times New Roman" w:hAnsi="Times New Roman" w:cs="Times New Roman"/>
          <w:sz w:val="28"/>
          <w:szCs w:val="28"/>
        </w:rPr>
        <w:t>,</w:t>
      </w:r>
    </w:p>
    <w:p w:rsidR="00706385" w:rsidRPr="00BD65AF" w:rsidRDefault="00A67013" w:rsidP="00706385">
      <w:pPr>
        <w:rPr>
          <w:rFonts w:ascii="Times New Roman" w:hAnsi="Times New Roman" w:cs="Times New Roman"/>
          <w:sz w:val="28"/>
          <w:szCs w:val="28"/>
        </w:rPr>
      </w:pPr>
      <w:r w:rsidRPr="00BD65AF">
        <w:rPr>
          <w:rFonts w:ascii="Times New Roman" w:hAnsi="Times New Roman" w:cs="Times New Roman"/>
          <w:sz w:val="28"/>
          <w:szCs w:val="28"/>
        </w:rPr>
        <w:t>о</w:t>
      </w:r>
      <w:r w:rsidR="00706385" w:rsidRPr="00BD65AF">
        <w:rPr>
          <w:rFonts w:ascii="Times New Roman" w:hAnsi="Times New Roman" w:cs="Times New Roman"/>
          <w:sz w:val="28"/>
          <w:szCs w:val="28"/>
        </w:rPr>
        <w:t xml:space="preserve"> слоговой и звуковой структуре слова.</w:t>
      </w:r>
    </w:p>
    <w:p w:rsidR="00706385" w:rsidRPr="004025C5" w:rsidRDefault="00706385" w:rsidP="00706385">
      <w:pPr>
        <w:rPr>
          <w:rFonts w:ascii="Times New Roman" w:hAnsi="Times New Roman" w:cs="Times New Roman"/>
          <w:b/>
          <w:sz w:val="28"/>
          <w:szCs w:val="28"/>
        </w:rPr>
      </w:pPr>
      <w:r w:rsidRPr="004025C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025C5" w:rsidRPr="003F4588" w:rsidRDefault="004025C5" w:rsidP="004025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3F4588">
        <w:rPr>
          <w:rFonts w:ascii="Times New Roman" w:hAnsi="Times New Roman" w:cs="Times New Roman"/>
          <w:sz w:val="28"/>
          <w:szCs w:val="28"/>
        </w:rPr>
        <w:t>1.Формирование знаний о гласных и согласных, твердых и мягких  звуках и буквах.</w:t>
      </w:r>
    </w:p>
    <w:p w:rsidR="004025C5" w:rsidRPr="003F4588" w:rsidRDefault="004025C5" w:rsidP="004025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3F4588">
        <w:rPr>
          <w:rFonts w:ascii="Times New Roman" w:hAnsi="Times New Roman" w:cs="Times New Roman"/>
          <w:sz w:val="28"/>
          <w:szCs w:val="28"/>
        </w:rPr>
        <w:t>2. Закрепление умений делить слова на слоги и определять их количество;</w:t>
      </w:r>
    </w:p>
    <w:p w:rsidR="004025C5" w:rsidRPr="003F4588" w:rsidRDefault="004025C5" w:rsidP="004025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3F4588">
        <w:rPr>
          <w:rFonts w:ascii="Times New Roman" w:hAnsi="Times New Roman" w:cs="Times New Roman"/>
          <w:sz w:val="28"/>
          <w:szCs w:val="28"/>
        </w:rPr>
        <w:t>Активизировать и сосредоточить внимание на правильности выполнения задания по звуковому анализу слова и слоговой структуры слова.</w:t>
      </w:r>
    </w:p>
    <w:p w:rsidR="004025C5" w:rsidRPr="003F4588" w:rsidRDefault="004025C5" w:rsidP="004025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3F4588">
        <w:rPr>
          <w:rFonts w:ascii="Times New Roman" w:hAnsi="Times New Roman" w:cs="Times New Roman"/>
          <w:sz w:val="28"/>
          <w:szCs w:val="28"/>
        </w:rPr>
        <w:t>3.Закрепление графических образов букв путем узнавания и составления их из элементов ( буквы</w:t>
      </w:r>
      <w:proofErr w:type="gramStart"/>
      <w:r w:rsidRPr="003F458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4588">
        <w:rPr>
          <w:rFonts w:ascii="Times New Roman" w:hAnsi="Times New Roman" w:cs="Times New Roman"/>
          <w:sz w:val="28"/>
          <w:szCs w:val="28"/>
        </w:rPr>
        <w:t>, О, У, И, Ы., Ю., Я, М, Р., Л, Н, С).</w:t>
      </w:r>
    </w:p>
    <w:p w:rsidR="004025C5" w:rsidRPr="003F4588" w:rsidRDefault="004025C5" w:rsidP="004025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3F4588">
        <w:rPr>
          <w:rFonts w:ascii="Times New Roman" w:hAnsi="Times New Roman" w:cs="Times New Roman"/>
          <w:sz w:val="28"/>
          <w:szCs w:val="28"/>
        </w:rPr>
        <w:t>4.Развитие фонематического слуха, фонематического восприятия и формированию навыков фонематического анализа.</w:t>
      </w:r>
    </w:p>
    <w:p w:rsidR="00C22AFD" w:rsidRPr="004025C5" w:rsidRDefault="004025C5" w:rsidP="004025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3F4588">
        <w:rPr>
          <w:rFonts w:ascii="Times New Roman" w:hAnsi="Times New Roman" w:cs="Times New Roman"/>
          <w:sz w:val="28"/>
          <w:szCs w:val="28"/>
        </w:rPr>
        <w:t>5.Способствовать воспитанию коммуникативных качеств: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588">
        <w:rPr>
          <w:rFonts w:ascii="Times New Roman" w:hAnsi="Times New Roman" w:cs="Times New Roman"/>
          <w:sz w:val="28"/>
          <w:szCs w:val="28"/>
        </w:rPr>
        <w:t>сотрудничество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F4588">
        <w:rPr>
          <w:rFonts w:ascii="Times New Roman" w:hAnsi="Times New Roman" w:cs="Times New Roman"/>
          <w:sz w:val="28"/>
          <w:szCs w:val="28"/>
        </w:rPr>
        <w:t>доводить начатое дело до конца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F4588">
        <w:rPr>
          <w:rFonts w:ascii="Times New Roman" w:hAnsi="Times New Roman" w:cs="Times New Roman"/>
          <w:sz w:val="28"/>
          <w:szCs w:val="28"/>
        </w:rPr>
        <w:t>слушать своих товарищей</w:t>
      </w:r>
      <w:r>
        <w:rPr>
          <w:rFonts w:ascii="Times New Roman" w:hAnsi="Times New Roman" w:cs="Times New Roman"/>
          <w:sz w:val="28"/>
          <w:szCs w:val="28"/>
        </w:rPr>
        <w:t>; готовность прий</w:t>
      </w:r>
      <w:r w:rsidRPr="003F4588">
        <w:rPr>
          <w:rFonts w:ascii="Times New Roman" w:hAnsi="Times New Roman" w:cs="Times New Roman"/>
          <w:sz w:val="28"/>
          <w:szCs w:val="28"/>
        </w:rPr>
        <w:t>ти на помощь</w:t>
      </w:r>
    </w:p>
    <w:p w:rsidR="00900C66" w:rsidRPr="00BD65AF" w:rsidRDefault="00BA432D" w:rsidP="00900C66">
      <w:pPr>
        <w:rPr>
          <w:rFonts w:ascii="Times New Roman" w:hAnsi="Times New Roman" w:cs="Times New Roman"/>
          <w:sz w:val="28"/>
          <w:szCs w:val="28"/>
        </w:rPr>
      </w:pPr>
      <w:r w:rsidRPr="004025C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D65AF">
        <w:rPr>
          <w:rFonts w:ascii="Times New Roman" w:hAnsi="Times New Roman" w:cs="Times New Roman"/>
          <w:sz w:val="28"/>
          <w:szCs w:val="28"/>
        </w:rPr>
        <w:t xml:space="preserve"> предметные картинки на разные звуки, ералаш из букв, домики для гласных и согласных букв, буквы согласные и гласные, разрезанные буквы, предметные картинки и фишки для слогового анализа, схемы-снежинки для звукового анализа</w:t>
      </w:r>
      <w:r w:rsidR="00900C66" w:rsidRPr="00BD65AF">
        <w:rPr>
          <w:rFonts w:ascii="Times New Roman" w:hAnsi="Times New Roman" w:cs="Times New Roman"/>
          <w:sz w:val="28"/>
          <w:szCs w:val="28"/>
        </w:rPr>
        <w:t>, п</w:t>
      </w:r>
      <w:r w:rsidRPr="00BD65AF">
        <w:rPr>
          <w:rFonts w:ascii="Times New Roman" w:hAnsi="Times New Roman" w:cs="Times New Roman"/>
          <w:sz w:val="28"/>
          <w:szCs w:val="28"/>
        </w:rPr>
        <w:t>резентация</w:t>
      </w:r>
      <w:r w:rsidR="00900C66" w:rsidRPr="00BD65AF">
        <w:rPr>
          <w:rFonts w:ascii="Times New Roman" w:hAnsi="Times New Roman" w:cs="Times New Roman"/>
          <w:sz w:val="28"/>
          <w:szCs w:val="28"/>
        </w:rPr>
        <w:t>.</w:t>
      </w:r>
    </w:p>
    <w:p w:rsidR="004025C5" w:rsidRDefault="00900C66" w:rsidP="004025C5">
      <w:pPr>
        <w:rPr>
          <w:rFonts w:ascii="Times New Roman" w:hAnsi="Times New Roman" w:cs="Times New Roman"/>
          <w:sz w:val="28"/>
          <w:szCs w:val="28"/>
        </w:rPr>
      </w:pPr>
      <w:r w:rsidRPr="004025C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BD65AF">
        <w:rPr>
          <w:rFonts w:ascii="Times New Roman" w:hAnsi="Times New Roman" w:cs="Times New Roman"/>
          <w:sz w:val="28"/>
          <w:szCs w:val="28"/>
        </w:rPr>
        <w:t>: дидактические игры «С</w:t>
      </w:r>
      <w:r w:rsidRPr="00BD65AF">
        <w:rPr>
          <w:rFonts w:ascii="Times New Roman" w:hAnsi="Times New Roman" w:cs="Times New Roman"/>
          <w:sz w:val="28"/>
          <w:szCs w:val="28"/>
        </w:rPr>
        <w:t xml:space="preserve">обери ромашку», </w:t>
      </w:r>
      <w:r w:rsidR="00BD65AF">
        <w:rPr>
          <w:rFonts w:ascii="Times New Roman" w:hAnsi="Times New Roman" w:cs="Times New Roman"/>
          <w:sz w:val="28"/>
          <w:szCs w:val="28"/>
        </w:rPr>
        <w:t>«В</w:t>
      </w:r>
      <w:r w:rsidRPr="00BD65AF">
        <w:rPr>
          <w:rFonts w:ascii="Times New Roman" w:hAnsi="Times New Roman" w:cs="Times New Roman"/>
          <w:sz w:val="28"/>
          <w:szCs w:val="28"/>
        </w:rPr>
        <w:t>олшебный квадрат</w:t>
      </w:r>
      <w:r w:rsidR="00E925A5" w:rsidRPr="00BD65AF">
        <w:rPr>
          <w:rFonts w:ascii="Times New Roman" w:hAnsi="Times New Roman" w:cs="Times New Roman"/>
          <w:sz w:val="28"/>
          <w:szCs w:val="28"/>
        </w:rPr>
        <w:t>» (</w:t>
      </w:r>
      <w:r w:rsidRPr="00BD65AF">
        <w:rPr>
          <w:rFonts w:ascii="Times New Roman" w:hAnsi="Times New Roman" w:cs="Times New Roman"/>
          <w:sz w:val="28"/>
          <w:szCs w:val="28"/>
        </w:rPr>
        <w:t>на</w:t>
      </w:r>
      <w:r w:rsidR="00BD65AF">
        <w:rPr>
          <w:rFonts w:ascii="Times New Roman" w:hAnsi="Times New Roman" w:cs="Times New Roman"/>
          <w:sz w:val="28"/>
          <w:szCs w:val="28"/>
        </w:rPr>
        <w:t xml:space="preserve"> определение звуков в слове), «В</w:t>
      </w:r>
      <w:r w:rsidRPr="00BD65AF">
        <w:rPr>
          <w:rFonts w:ascii="Times New Roman" w:hAnsi="Times New Roman" w:cs="Times New Roman"/>
          <w:sz w:val="28"/>
          <w:szCs w:val="28"/>
        </w:rPr>
        <w:t>еселый поезд</w:t>
      </w:r>
      <w:r w:rsidR="00E925A5" w:rsidRPr="00BD65AF">
        <w:rPr>
          <w:rFonts w:ascii="Times New Roman" w:hAnsi="Times New Roman" w:cs="Times New Roman"/>
          <w:sz w:val="28"/>
          <w:szCs w:val="28"/>
        </w:rPr>
        <w:t>» (</w:t>
      </w:r>
      <w:r w:rsidRPr="00BD65AF">
        <w:rPr>
          <w:rFonts w:ascii="Times New Roman" w:hAnsi="Times New Roman" w:cs="Times New Roman"/>
          <w:sz w:val="28"/>
          <w:szCs w:val="28"/>
        </w:rPr>
        <w:t>определение количества слогов), непосредственно-образовательная деятельность, индивидуальная работа по</w:t>
      </w:r>
      <w:r w:rsidR="00FF6611" w:rsidRPr="00BD65AF">
        <w:rPr>
          <w:rFonts w:ascii="Times New Roman" w:hAnsi="Times New Roman" w:cs="Times New Roman"/>
          <w:sz w:val="28"/>
          <w:szCs w:val="28"/>
        </w:rPr>
        <w:t xml:space="preserve"> совершенствованию звукового анализа</w:t>
      </w:r>
      <w:r w:rsidRPr="00BD65AF">
        <w:rPr>
          <w:rFonts w:ascii="Times New Roman" w:hAnsi="Times New Roman" w:cs="Times New Roman"/>
          <w:sz w:val="28"/>
          <w:szCs w:val="28"/>
        </w:rPr>
        <w:t xml:space="preserve"> слов,</w:t>
      </w:r>
      <w:r w:rsidR="0040505B" w:rsidRPr="00BD65AF">
        <w:rPr>
          <w:rFonts w:ascii="Times New Roman" w:hAnsi="Times New Roman" w:cs="Times New Roman"/>
          <w:sz w:val="28"/>
          <w:szCs w:val="28"/>
        </w:rPr>
        <w:t xml:space="preserve"> игра с кубиками</w:t>
      </w:r>
      <w:r w:rsidR="00BD65AF">
        <w:rPr>
          <w:rFonts w:ascii="Times New Roman" w:hAnsi="Times New Roman" w:cs="Times New Roman"/>
          <w:sz w:val="28"/>
          <w:szCs w:val="28"/>
        </w:rPr>
        <w:t xml:space="preserve">, </w:t>
      </w:r>
      <w:r w:rsidR="0040505B" w:rsidRPr="00BD65AF">
        <w:rPr>
          <w:rFonts w:ascii="Times New Roman" w:hAnsi="Times New Roman" w:cs="Times New Roman"/>
          <w:sz w:val="28"/>
          <w:szCs w:val="28"/>
        </w:rPr>
        <w:t xml:space="preserve"> на которых изображены буквы,</w:t>
      </w:r>
      <w:r w:rsidRPr="00BD65AF">
        <w:rPr>
          <w:rFonts w:ascii="Times New Roman" w:hAnsi="Times New Roman" w:cs="Times New Roman"/>
          <w:sz w:val="28"/>
          <w:szCs w:val="28"/>
        </w:rPr>
        <w:t xml:space="preserve"> чтение сказки «Снежная королева»</w:t>
      </w:r>
      <w:r w:rsidR="00BD65AF">
        <w:rPr>
          <w:rFonts w:ascii="Times New Roman" w:hAnsi="Times New Roman" w:cs="Times New Roman"/>
          <w:sz w:val="28"/>
          <w:szCs w:val="28"/>
        </w:rPr>
        <w:t xml:space="preserve"> Ш. Перр</w:t>
      </w:r>
      <w:r w:rsidR="004025C5">
        <w:rPr>
          <w:rFonts w:ascii="Times New Roman" w:hAnsi="Times New Roman" w:cs="Times New Roman"/>
          <w:sz w:val="28"/>
          <w:szCs w:val="28"/>
        </w:rPr>
        <w:t>о</w:t>
      </w:r>
    </w:p>
    <w:p w:rsidR="00B34735" w:rsidRPr="004025C5" w:rsidRDefault="00B34735" w:rsidP="00402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</w:p>
    <w:tbl>
      <w:tblPr>
        <w:tblStyle w:val="a7"/>
        <w:tblW w:w="10490" w:type="dxa"/>
        <w:tblInd w:w="-743" w:type="dxa"/>
        <w:tblLook w:val="04A0"/>
      </w:tblPr>
      <w:tblGrid>
        <w:gridCol w:w="7655"/>
        <w:gridCol w:w="2835"/>
      </w:tblGrid>
      <w:tr w:rsidR="00C22AFD" w:rsidRPr="00C22AFD" w:rsidTr="00C22AFD">
        <w:trPr>
          <w:trHeight w:val="5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FD" w:rsidRPr="00C22AFD" w:rsidRDefault="00C22AFD" w:rsidP="00C22AFD">
            <w:pPr>
              <w:tabs>
                <w:tab w:val="left" w:pos="18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AFD">
              <w:rPr>
                <w:rFonts w:ascii="Times New Roman" w:hAnsi="Times New Roman"/>
                <w:sz w:val="28"/>
                <w:szCs w:val="28"/>
              </w:rPr>
              <w:t>Слова воспитателя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FD" w:rsidRPr="004025C5" w:rsidRDefault="00C22AFD" w:rsidP="00C22AFD">
            <w:pPr>
              <w:tabs>
                <w:tab w:val="left" w:pos="18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5C5">
              <w:rPr>
                <w:rFonts w:ascii="Times New Roman" w:hAnsi="Times New Roman"/>
                <w:sz w:val="28"/>
                <w:szCs w:val="28"/>
              </w:rPr>
              <w:t>Слова детей</w:t>
            </w:r>
          </w:p>
        </w:tc>
      </w:tr>
      <w:tr w:rsidR="00C22AFD" w:rsidRPr="00B34735" w:rsidTr="00C22AFD">
        <w:trPr>
          <w:trHeight w:val="1374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Дети в музыкальном зале.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47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34735">
              <w:rPr>
                <w:rFonts w:ascii="Times New Roman" w:hAnsi="Times New Roman"/>
                <w:sz w:val="28"/>
                <w:szCs w:val="28"/>
              </w:rPr>
              <w:t>: Мне очень приятно видеть ваши приветливые лица и добрые глаза. Давайте подарим свою светлую, доброжелательную улыбку друг другу.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             «Для начала встанем в круг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               Сколько радостей вокруг</w:t>
            </w:r>
          </w:p>
          <w:p w:rsidR="00C22AFD" w:rsidRPr="00B34735" w:rsidRDefault="00C22AFD" w:rsidP="00C22AFD">
            <w:pPr>
              <w:tabs>
                <w:tab w:val="left" w:pos="945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ab/>
              <w:t>Мы все за руки возьмемся</w:t>
            </w:r>
          </w:p>
          <w:p w:rsidR="00C22AFD" w:rsidRPr="00B34735" w:rsidRDefault="00C22AFD" w:rsidP="00C22AFD">
            <w:pPr>
              <w:tabs>
                <w:tab w:val="left" w:pos="945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ab/>
              <w:t>И друг другу улыбнемся».</w:t>
            </w:r>
          </w:p>
          <w:p w:rsidR="00C22AFD" w:rsidRPr="00B34735" w:rsidRDefault="00C22AFD" w:rsidP="00C22AFD">
            <w:pPr>
              <w:tabs>
                <w:tab w:val="left" w:pos="945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Подарите свою улыбку соседям слева и справа, улыбнитесь мне, а я вам.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Ребята, к нам в детский сад пришло письмо из города </w:t>
            </w: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Буквинска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. Помните, где живут </w:t>
            </w: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буквята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Письмо: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У нас в городе </w:t>
            </w: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Буквинске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 случилась беда. К нам прилетела Снежная Королева. Всё заморозила, завьюжила, все буквы поломала, а звуки заколдовала.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А спасти нас может волшебный кристалл, только Снежная Королева его разбила, а осколки разбросала. Но если вы, ребята, справитесь с заданиями, которые придумала Снежная Королева, то волшебный кристалл соединится, чары королевы растают и </w:t>
            </w: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буквята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 будут спасены. За каждое правильно выполненное задание вы будите получать частичку кристалла. Осколки кристалла спрятаны в волшебном лесу, и вам нужно туда попасть. Дорогу в волшебном лесу вам будут указывать стрелочки.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В: Ну, что, ребята, как мы поступим? Будем выручать </w:t>
            </w: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буквят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 или нет? Это опасно Снежная Королева злая может и нас заморозить, может, не поедем?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Тогда мы с вами сядем в автобус и в путь. Я вам каждому дам билет - картинку, у кого слово на картинке начинается на звук «</w:t>
            </w: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>» сядут на передние места. У кого на звук «л»- места в середине. На последние места сядут у кого слово на звук «</w:t>
            </w: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Все расселись, в путь!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Ой, ребята, у нас, кажется, спустило колесо, надо его накачать. Вспомним упражнение насосы. Сначала насосы будут работать медленно и тихо, а потом - быстро и громко. Теперь заведем мотор, сначала тихо, потом громко.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Дети улыбаются друг другу.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Да, будем!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Поедем!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С-с-с-ССССС</w:t>
            </w:r>
            <w:proofErr w:type="spellEnd"/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Р-р-р-РРРРР</w:t>
            </w:r>
            <w:proofErr w:type="spellEnd"/>
          </w:p>
        </w:tc>
      </w:tr>
      <w:tr w:rsidR="00C22AFD" w:rsidRPr="00B34735" w:rsidTr="00C22AFD">
        <w:trPr>
          <w:trHeight w:val="143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lastRenderedPageBreak/>
              <w:t>Дорога у нас не близкая, я предлагаю вам поиграть в слова.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Вот мы и приехали. Ой, ребята, в лесу что-то неладное творится (вой ветра). Может, не пойдем? Вернемся домой?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Тогда ищите стрелочку.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Вот наше первое задание. Надо найти заколдованные буквы, видите, как их Снежная Королева заплела, завьюжила. Вы должны назвать букву, найти ее и поселить в домик. Но сначала, ребята. Давайте скажем, что такое буква?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Посмотрите, какие у нас домики! Они одинаковые или нет? Чем они отличаются?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Вспомните, красный цвет имеют, какие буквы? А синий?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Кто какую букву нашел?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Все буквы мы распутали и получили первую часть кристалла.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Дальше идем по стрелочке, Здесь Снежная Королева расколола буквы на части, надо их собрать. Кто мне назовет свои буквы?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Вот мы получили и вторую часть кристалла. У вас, наверное, замерзли руки, пока вы собирали буквы. Давайте погреемся?!</w:t>
            </w:r>
          </w:p>
          <w:p w:rsidR="00C22AFD" w:rsidRPr="00B34735" w:rsidRDefault="00C22AFD" w:rsidP="00C22AF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Ла-ла-ла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 наступили холода</w:t>
            </w:r>
          </w:p>
          <w:p w:rsidR="00C22AFD" w:rsidRPr="00B34735" w:rsidRDefault="00C22AFD" w:rsidP="00C22AF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Ул-ул-ул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 холодный ветер дул</w:t>
            </w:r>
          </w:p>
          <w:p w:rsidR="00C22AFD" w:rsidRPr="00B34735" w:rsidRDefault="00C22AFD" w:rsidP="00C22AF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Тель-тель-тель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 на дворе метель</w:t>
            </w:r>
          </w:p>
          <w:p w:rsidR="00C22AFD" w:rsidRPr="00B34735" w:rsidRDefault="00C22AFD" w:rsidP="00C22AF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Тели-тели-тели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 весь день метут метели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Нагрелись? 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Теперь ищем третью стрелочку. Здесь картинки и вам надо составить слоговую схему. Давайте вспомним, как можно определить количество слогов в слове?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Вот и третья часть кристалла.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Ой, ребята. Какой ветер завыл! Уж не летит ли к нам Снежная Королева? Давайте превратимся в снежинки, она нас и не заметит.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Возьмите картинки и постройте снежинки с одинаковыми звуками в начале слова. В каждой снежинке должны быть только одинаковые звуки. Пока звучит музыка, вы ищите свои пары, а когда музыка закончится, вы должны построиться в снежинки. Вот и четвертая часть кристалла!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Называют слова на звуки.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Нет пойдем.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Буква - это то, что мы видим и пишем.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Нет. У одного крыша красного цвета, а у другого - синего.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Красный цвет имеют гласные буквы. </w:t>
            </w:r>
            <w:proofErr w:type="gramStart"/>
            <w:r w:rsidRPr="00B34735">
              <w:rPr>
                <w:rFonts w:ascii="Times New Roman" w:hAnsi="Times New Roman"/>
                <w:sz w:val="28"/>
                <w:szCs w:val="28"/>
              </w:rPr>
              <w:t>Синий</w:t>
            </w:r>
            <w:proofErr w:type="gram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 - согласные.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Дети называют буквы.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Называют получившиеся буквы.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Можно слово </w:t>
            </w:r>
            <w:proofErr w:type="gramStart"/>
            <w:r w:rsidRPr="00B34735">
              <w:rPr>
                <w:rFonts w:ascii="Times New Roman" w:hAnsi="Times New Roman"/>
                <w:sz w:val="28"/>
                <w:szCs w:val="28"/>
              </w:rPr>
              <w:t>прохлопать</w:t>
            </w:r>
            <w:proofErr w:type="gramEnd"/>
            <w:r w:rsidRPr="00B34735">
              <w:rPr>
                <w:rFonts w:ascii="Times New Roman" w:hAnsi="Times New Roman"/>
                <w:sz w:val="28"/>
                <w:szCs w:val="28"/>
              </w:rPr>
              <w:t>, протопать, постукать подбородком.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AFD" w:rsidRPr="00B34735" w:rsidTr="00C22AFD">
        <w:trPr>
          <w:trHeight w:val="145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lastRenderedPageBreak/>
              <w:t>Посмотрите, сколько вокруг снега намело, сюда нас привела и стрелочка. Эти снежинки не простые. На обратной стороне к ним прикреплены картинки. Нам надо сделать звуковую модель слова.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Ребята, давайте вспомним, что такое звуки?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 Какие бывают звуки?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 Что мы знаем про гласные и согласные звуки?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 Какие бывают согласные звуки?</w:t>
            </w:r>
          </w:p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 Каким цветом мы обозначаем звуки?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Когда будите делать звуковую схему, произносите слово шепотом и внимательно слушайте звуки, не путайте мягкие и твердые согласные.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Вот мы и получили последнюю часть кристалла. 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Волшебный кристалл собран!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Буквята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 спасены!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Сложно вам было выполнять задания? Какое задание вам показалось самым трудным? Самым интересным?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Что вам понравилось делать больше всего? А все ли у вас получилось?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Я предлагаю вам разноцветные снежинки, мы их будем прикреплять на </w:t>
            </w: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досочку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. Если вы выберете белую снежинку, значит, вы выполнили все задания </w:t>
            </w:r>
            <w:proofErr w:type="gramStart"/>
            <w:r w:rsidRPr="00B3473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B34735">
              <w:rPr>
                <w:rFonts w:ascii="Times New Roman" w:hAnsi="Times New Roman"/>
                <w:sz w:val="28"/>
                <w:szCs w:val="28"/>
              </w:rPr>
              <w:t xml:space="preserve"> отлично. Если вы выберете снежинку синего цвета, это означает, что вы все сделали правильно, но допускали ошибки в выполнении заданий. А если вы выберете серую снежинку, значит, на ваш взгляд вам было очень трудно и вы допускали много ошибок.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 xml:space="preserve">Я очень рада, что вы, ребята, умеете дружно работать, не испугались никаких трудностей и спасли </w:t>
            </w:r>
            <w:proofErr w:type="spellStart"/>
            <w:r w:rsidRPr="00B34735">
              <w:rPr>
                <w:rFonts w:ascii="Times New Roman" w:hAnsi="Times New Roman"/>
                <w:sz w:val="28"/>
                <w:szCs w:val="28"/>
              </w:rPr>
              <w:t>буквят</w:t>
            </w:r>
            <w:proofErr w:type="spellEnd"/>
            <w:r w:rsidRPr="00B34735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D" w:rsidRPr="00B34735" w:rsidRDefault="00C22AFD" w:rsidP="00C22AFD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Звук - это то. Что мы произносим и слышим.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Гласные и согласные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Гласные звуки можно тянуть. Петь. Язычок не встречает преграды. Согласные – короткие,  язычок встречает преграду.</w:t>
            </w: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AFD" w:rsidRPr="00B34735" w:rsidRDefault="00C22AFD" w:rsidP="00C22AFD">
            <w:pPr>
              <w:rPr>
                <w:rFonts w:ascii="Times New Roman" w:hAnsi="Times New Roman"/>
                <w:sz w:val="28"/>
                <w:szCs w:val="28"/>
              </w:rPr>
            </w:pPr>
            <w:r w:rsidRPr="00B34735">
              <w:rPr>
                <w:rFonts w:ascii="Times New Roman" w:hAnsi="Times New Roman"/>
                <w:sz w:val="28"/>
                <w:szCs w:val="28"/>
              </w:rPr>
              <w:t>Ура!</w:t>
            </w:r>
          </w:p>
        </w:tc>
      </w:tr>
    </w:tbl>
    <w:p w:rsidR="003F4588" w:rsidRPr="00B34735" w:rsidRDefault="003F4588" w:rsidP="00FF499A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sectPr w:rsidR="003F4588" w:rsidRPr="00B34735" w:rsidSect="00FF49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BC3" w:rsidRDefault="00345BC3" w:rsidP="008A2860">
      <w:pPr>
        <w:spacing w:after="0" w:line="240" w:lineRule="auto"/>
      </w:pPr>
      <w:r>
        <w:separator/>
      </w:r>
    </w:p>
  </w:endnote>
  <w:endnote w:type="continuationSeparator" w:id="1">
    <w:p w:rsidR="00345BC3" w:rsidRDefault="00345BC3" w:rsidP="008A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BC3" w:rsidRDefault="00345BC3" w:rsidP="008A2860">
      <w:pPr>
        <w:spacing w:after="0" w:line="240" w:lineRule="auto"/>
      </w:pPr>
      <w:r>
        <w:separator/>
      </w:r>
    </w:p>
  </w:footnote>
  <w:footnote w:type="continuationSeparator" w:id="1">
    <w:p w:rsidR="00345BC3" w:rsidRDefault="00345BC3" w:rsidP="008A2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385"/>
    <w:rsid w:val="000B14A8"/>
    <w:rsid w:val="00110794"/>
    <w:rsid w:val="001453B8"/>
    <w:rsid w:val="00225960"/>
    <w:rsid w:val="002F29B2"/>
    <w:rsid w:val="00345BC3"/>
    <w:rsid w:val="003F4588"/>
    <w:rsid w:val="004025C5"/>
    <w:rsid w:val="0040505B"/>
    <w:rsid w:val="004A5AAE"/>
    <w:rsid w:val="0054192F"/>
    <w:rsid w:val="00574504"/>
    <w:rsid w:val="005E021D"/>
    <w:rsid w:val="007027F0"/>
    <w:rsid w:val="00706385"/>
    <w:rsid w:val="00822A98"/>
    <w:rsid w:val="00830BB8"/>
    <w:rsid w:val="008A2860"/>
    <w:rsid w:val="00900C66"/>
    <w:rsid w:val="009E543E"/>
    <w:rsid w:val="00A67013"/>
    <w:rsid w:val="00AA5C4A"/>
    <w:rsid w:val="00AD2278"/>
    <w:rsid w:val="00B34735"/>
    <w:rsid w:val="00B517EC"/>
    <w:rsid w:val="00B55613"/>
    <w:rsid w:val="00BA432D"/>
    <w:rsid w:val="00BD65AF"/>
    <w:rsid w:val="00BE5169"/>
    <w:rsid w:val="00C22AFD"/>
    <w:rsid w:val="00D32AB1"/>
    <w:rsid w:val="00D846E4"/>
    <w:rsid w:val="00E73D6C"/>
    <w:rsid w:val="00E925A5"/>
    <w:rsid w:val="00EE3A9C"/>
    <w:rsid w:val="00EF2056"/>
    <w:rsid w:val="00F37A24"/>
    <w:rsid w:val="00FF262B"/>
    <w:rsid w:val="00FF499A"/>
    <w:rsid w:val="00FF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860"/>
  </w:style>
  <w:style w:type="paragraph" w:styleId="a5">
    <w:name w:val="footer"/>
    <w:basedOn w:val="a"/>
    <w:link w:val="a6"/>
    <w:uiPriority w:val="99"/>
    <w:unhideWhenUsed/>
    <w:rsid w:val="008A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860"/>
  </w:style>
  <w:style w:type="table" w:styleId="a7">
    <w:name w:val="Table Grid"/>
    <w:basedOn w:val="a1"/>
    <w:uiPriority w:val="59"/>
    <w:rsid w:val="00C22A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860"/>
  </w:style>
  <w:style w:type="paragraph" w:styleId="a5">
    <w:name w:val="footer"/>
    <w:basedOn w:val="a"/>
    <w:link w:val="a6"/>
    <w:uiPriority w:val="99"/>
    <w:unhideWhenUsed/>
    <w:rsid w:val="008A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30</cp:revision>
  <cp:lastPrinted>2015-02-09T09:27:00Z</cp:lastPrinted>
  <dcterms:created xsi:type="dcterms:W3CDTF">2015-02-05T17:59:00Z</dcterms:created>
  <dcterms:modified xsi:type="dcterms:W3CDTF">2015-09-22T14:26:00Z</dcterms:modified>
</cp:coreProperties>
</file>